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03601D" w:rsidRDefault="00B92DEC">
      <w:pPr>
        <w:tabs>
          <w:tab w:val="left" w:pos="709"/>
        </w:tabs>
        <w:spacing w:line="240" w:lineRule="exact"/>
        <w:jc w:val="center"/>
        <w:rPr>
          <w:rFonts w:ascii="Times New Roman" w:hAnsi="Times New Roman"/>
          <w:b/>
          <w:spacing w:val="-10"/>
        </w:rPr>
      </w:pPr>
      <w:bookmarkStart w:id="0" w:name="_GoBack"/>
      <w:bookmarkEnd w:id="0"/>
      <w:r>
        <w:rPr>
          <w:rFonts w:ascii="Times New Roman" w:hAnsi="Times New Roman"/>
          <w:b/>
          <w:spacing w:val="-10"/>
        </w:rPr>
        <w:t>ПОЯСНИТЕЛЬНАЯ ЗАПИСКА</w:t>
      </w:r>
    </w:p>
    <w:p w14:paraId="02000000" w14:textId="77777777" w:rsidR="0003601D" w:rsidRDefault="00B92DEC">
      <w:pPr>
        <w:spacing w:line="240" w:lineRule="exact"/>
        <w:jc w:val="center"/>
        <w:rPr>
          <w:rFonts w:ascii="Times New Roman" w:hAnsi="Times New Roman"/>
          <w:b/>
          <w:spacing w:val="-10"/>
        </w:rPr>
      </w:pPr>
      <w:r>
        <w:rPr>
          <w:rFonts w:ascii="Times New Roman" w:hAnsi="Times New Roman"/>
          <w:b/>
          <w:spacing w:val="-10"/>
        </w:rPr>
        <w:t>к проекту з</w:t>
      </w:r>
      <w:r>
        <w:rPr>
          <w:rFonts w:ascii="Times New Roman" w:hAnsi="Times New Roman"/>
          <w:b/>
          <w:spacing w:val="-10"/>
        </w:rPr>
        <w:t>акона Республики Мордовия «О внесении изменений в Закон Республики Мордовия «Об образовании в Республике Мордовия»</w:t>
      </w:r>
    </w:p>
    <w:p w14:paraId="03000000" w14:textId="77777777" w:rsidR="0003601D" w:rsidRDefault="0003601D">
      <w:pPr>
        <w:rPr>
          <w:rFonts w:ascii="Times New Roman" w:hAnsi="Times New Roman"/>
          <w:spacing w:val="-10"/>
        </w:rPr>
      </w:pPr>
    </w:p>
    <w:p w14:paraId="04000000" w14:textId="77777777" w:rsidR="0003601D" w:rsidRDefault="00B92DEC">
      <w:pPr>
        <w:tabs>
          <w:tab w:val="left" w:pos="709"/>
        </w:tabs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Субъектом права законодательной инициативы выступает прокурор Республики Мордовия</w:t>
      </w:r>
      <w:r>
        <w:rPr>
          <w:rFonts w:ascii="Times New Roman" w:hAnsi="Times New Roman"/>
        </w:rPr>
        <w:t>.</w:t>
      </w:r>
    </w:p>
    <w:p w14:paraId="05000000" w14:textId="77777777" w:rsidR="0003601D" w:rsidRDefault="00B92DEC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Разработчик </w:t>
      </w:r>
      <w:r>
        <w:rPr>
          <w:rFonts w:ascii="Times New Roman" w:hAnsi="Times New Roman"/>
        </w:rPr>
        <w:t>законопроекта – прокуратура Республики Мордовия.</w:t>
      </w:r>
    </w:p>
    <w:p w14:paraId="06000000" w14:textId="77777777" w:rsidR="0003601D" w:rsidRDefault="00B92DEC">
      <w:pPr>
        <w:tabs>
          <w:tab w:val="left" w:pos="709"/>
        </w:tabs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пунктом 2 статьи 2 Федерального закона от 29.12.2012 № 273-ФЗ «Об образовании в Российской Федерации»</w:t>
      </w:r>
      <w:r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Методическими рекомендациями органам исполнительной власти субъектов Российской Федерац</w:t>
      </w:r>
      <w:r>
        <w:rPr>
          <w:rFonts w:ascii="Times New Roman" w:hAnsi="Times New Roman"/>
        </w:rPr>
        <w:t xml:space="preserve">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организациях, утвержденных письмом </w:t>
      </w:r>
      <w:proofErr w:type="spellStart"/>
      <w:r>
        <w:rPr>
          <w:rFonts w:ascii="Times New Roman" w:hAnsi="Times New Roman"/>
        </w:rPr>
        <w:t>Минпросвещения</w:t>
      </w:r>
      <w:proofErr w:type="spellEnd"/>
      <w:r>
        <w:rPr>
          <w:rFonts w:ascii="Times New Roman" w:hAnsi="Times New Roman"/>
        </w:rPr>
        <w:t xml:space="preserve"> России от 12.05.2020 № ВБ-1011/0</w:t>
      </w:r>
      <w:r>
        <w:rPr>
          <w:rFonts w:ascii="Times New Roman" w:hAnsi="Times New Roman"/>
        </w:rPr>
        <w:t>8, под воспитанием в рамках образовательного процесса понимается деятельность, направленная на развитие личности, формирование у обучающихся трудолюбия, ответственного отношения к труду и его результатам, создание условий для самоопределения и социализации</w:t>
      </w:r>
      <w:r>
        <w:rPr>
          <w:rFonts w:ascii="Times New Roman" w:hAnsi="Times New Roman"/>
        </w:rPr>
        <w:t xml:space="preserve"> обучающихся на основе социокультурных, традиционных российских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</w:t>
      </w:r>
      <w:r>
        <w:rPr>
          <w:rFonts w:ascii="Times New Roman" w:hAnsi="Times New Roman"/>
        </w:rPr>
        <w:t xml:space="preserve">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</w:t>
      </w:r>
      <w:r>
        <w:rPr>
          <w:rFonts w:ascii="Times New Roman" w:hAnsi="Times New Roman"/>
        </w:rPr>
        <w:t xml:space="preserve">Федерации, природе и окружающей среде. </w:t>
      </w:r>
    </w:p>
    <w:p w14:paraId="07000000" w14:textId="77777777" w:rsidR="0003601D" w:rsidRDefault="00B92DEC">
      <w:pPr>
        <w:tabs>
          <w:tab w:val="left" w:pos="709"/>
        </w:tabs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Согласно </w:t>
      </w:r>
      <w:proofErr w:type="gramStart"/>
      <w:r>
        <w:rPr>
          <w:rFonts w:ascii="Times New Roman" w:hAnsi="Times New Roman"/>
        </w:rPr>
        <w:t>Стратегии реализации молодежной политики</w:t>
      </w:r>
      <w:proofErr w:type="gramEnd"/>
      <w:r>
        <w:rPr>
          <w:rFonts w:ascii="Times New Roman" w:hAnsi="Times New Roman"/>
        </w:rPr>
        <w:t xml:space="preserve"> в Российской Федерации на период до 2030 года, утвержденной распоряжением Правительства Российской Федерации от 17.08.2024 № 2233-р, приоритетным направлением развити</w:t>
      </w:r>
      <w:r>
        <w:rPr>
          <w:rFonts w:ascii="Times New Roman" w:hAnsi="Times New Roman"/>
        </w:rPr>
        <w:t xml:space="preserve">я Стратегии является профессиональное развитие молодежи, содействие ее занятости, трудоустройству, в том числе на предприятиях агропромышленного сектора, и предпринимательской деятельности, повышению уровня финансовой грамотности. </w:t>
      </w:r>
    </w:p>
    <w:p w14:paraId="08000000" w14:textId="77777777" w:rsidR="0003601D" w:rsidRDefault="00B92DEC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>Проект закона Республики</w:t>
      </w:r>
      <w:r>
        <w:rPr>
          <w:rFonts w:ascii="Times New Roman" w:hAnsi="Times New Roman"/>
        </w:rPr>
        <w:t xml:space="preserve"> Мордовия «О внесении изменений в Закон Республики Мордовия «Об образовании в Республике Мордовия» разработан прокуратурой Республики Мордовия с целью </w:t>
      </w:r>
      <w:r>
        <w:rPr>
          <w:rFonts w:ascii="Times New Roman" w:hAnsi="Times New Roman"/>
        </w:rPr>
        <w:t>установления правовых основ организации трудового воспитания и обучения обучающихся на территории Республ</w:t>
      </w:r>
      <w:r>
        <w:rPr>
          <w:rFonts w:ascii="Times New Roman" w:hAnsi="Times New Roman"/>
        </w:rPr>
        <w:t xml:space="preserve">ики Мордовия. </w:t>
      </w:r>
    </w:p>
    <w:p w14:paraId="09000000" w14:textId="77777777" w:rsidR="0003601D" w:rsidRDefault="00B92DEC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>Законопроект предполагает определить полномочия Министерства образования Республики Мордовия по организации трудового воспитания в образовательных организациях на территории Республике Мордовия, закрепить формы трудового воспитания обучающих</w:t>
      </w:r>
      <w:r>
        <w:rPr>
          <w:rFonts w:ascii="Times New Roman" w:hAnsi="Times New Roman"/>
        </w:rPr>
        <w:t xml:space="preserve">ся в образовательных организациях. </w:t>
      </w:r>
    </w:p>
    <w:p w14:paraId="0A000000" w14:textId="77777777" w:rsidR="0003601D" w:rsidRDefault="00B92DEC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>Законопроект размещен на официальном сайте органов государственной власти Республики Мордовия 22.09.2025.</w:t>
      </w:r>
    </w:p>
    <w:p w14:paraId="0B000000" w14:textId="77777777" w:rsidR="0003601D" w:rsidRDefault="00B92DEC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Контактное лицо по вопросам, связанным с подготовкой законопроекта – прокурор отдела по на</w:t>
      </w:r>
      <w:r>
        <w:rPr>
          <w:rFonts w:ascii="Times New Roman" w:hAnsi="Times New Roman"/>
        </w:rPr>
        <w:t>дзору за исполнением зак</w:t>
      </w:r>
      <w:r>
        <w:rPr>
          <w:rFonts w:ascii="Times New Roman" w:hAnsi="Times New Roman"/>
        </w:rPr>
        <w:t xml:space="preserve">онов в сфере экономики и соблюдением прав предпринимателей управления по надзору за исполнением </w:t>
      </w:r>
      <w:r>
        <w:rPr>
          <w:rFonts w:ascii="Times New Roman" w:hAnsi="Times New Roman"/>
        </w:rPr>
        <w:lastRenderedPageBreak/>
        <w:t>федерального законодательства прокуратуры Республики Мордовия Панькова Юлия Вячеславовна (тел. 29-02-16, доб. 0081).</w:t>
      </w:r>
    </w:p>
    <w:p w14:paraId="0C000000" w14:textId="77777777" w:rsidR="0003601D" w:rsidRDefault="00B92DEC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Принятие законопроекта не потребует финанси</w:t>
      </w:r>
      <w:r>
        <w:rPr>
          <w:rFonts w:ascii="Times New Roman" w:hAnsi="Times New Roman"/>
        </w:rPr>
        <w:t>рования из республиканского бюджета Республики Мордовия.</w:t>
      </w:r>
    </w:p>
    <w:p w14:paraId="0D000000" w14:textId="77777777" w:rsidR="0003601D" w:rsidRDefault="0003601D">
      <w:pPr>
        <w:ind w:firstLine="709"/>
        <w:rPr>
          <w:rFonts w:ascii="Times New Roman" w:hAnsi="Times New Roman"/>
          <w:spacing w:val="-10"/>
        </w:rPr>
      </w:pPr>
    </w:p>
    <w:p w14:paraId="0E000000" w14:textId="77777777" w:rsidR="0003601D" w:rsidRDefault="0003601D">
      <w:pPr>
        <w:rPr>
          <w:rFonts w:ascii="Times New Roman" w:hAnsi="Times New Roman"/>
          <w:spacing w:val="-10"/>
        </w:rPr>
      </w:pPr>
    </w:p>
    <w:p w14:paraId="0F000000" w14:textId="77777777" w:rsidR="0003601D" w:rsidRDefault="00B92DEC">
      <w:pPr>
        <w:widowControl w:val="0"/>
        <w:spacing w:line="240" w:lineRule="exact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Управление по надзору за исполнением </w:t>
      </w:r>
    </w:p>
    <w:p w14:paraId="10000000" w14:textId="77777777" w:rsidR="0003601D" w:rsidRDefault="00B92DEC">
      <w:pPr>
        <w:widowControl w:val="0"/>
        <w:spacing w:line="240" w:lineRule="exact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федерального законодательства </w:t>
      </w:r>
    </w:p>
    <w:p w14:paraId="11000000" w14:textId="77777777" w:rsidR="0003601D" w:rsidRDefault="00B92DEC">
      <w:pPr>
        <w:widowControl w:val="0"/>
        <w:spacing w:line="240" w:lineRule="exact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прокуратуры республики </w:t>
      </w:r>
    </w:p>
    <w:p w14:paraId="12000000" w14:textId="77777777" w:rsidR="0003601D" w:rsidRDefault="0003601D">
      <w:pPr>
        <w:rPr>
          <w:rFonts w:ascii="Times New Roman" w:hAnsi="Times New Roman"/>
        </w:rPr>
      </w:pPr>
    </w:p>
    <w:sectPr w:rsidR="0003601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01D"/>
    <w:rsid w:val="0003601D"/>
    <w:rsid w:val="00B9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22F7A-E98D-4423-9CC0-6405743F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Чибиркин</dc:creator>
  <cp:lastModifiedBy>Чибиркин</cp:lastModifiedBy>
  <cp:revision>2</cp:revision>
  <dcterms:created xsi:type="dcterms:W3CDTF">2025-10-02T07:11:00Z</dcterms:created>
  <dcterms:modified xsi:type="dcterms:W3CDTF">2025-10-02T07:11:00Z</dcterms:modified>
</cp:coreProperties>
</file>