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7A32" w:rsidRPr="00B87A32" w:rsidRDefault="00B87A32" w:rsidP="00B87A32">
      <w:pPr>
        <w:autoSpaceDE w:val="0"/>
        <w:autoSpaceDN w:val="0"/>
        <w:adjustRightInd w:val="0"/>
        <w:jc w:val="center"/>
        <w:rPr>
          <w:b/>
          <w:bCs/>
          <w:sz w:val="24"/>
          <w:szCs w:val="24"/>
        </w:rPr>
      </w:pPr>
      <w:r w:rsidRPr="00B87A32">
        <w:rPr>
          <w:b/>
          <w:bCs/>
          <w:sz w:val="24"/>
          <w:szCs w:val="24"/>
        </w:rPr>
        <w:t>ПОРЯДОК</w:t>
      </w:r>
    </w:p>
    <w:p w:rsidR="00B87A32" w:rsidRPr="00B87A32" w:rsidRDefault="00B87A32" w:rsidP="00B87A32">
      <w:pPr>
        <w:autoSpaceDE w:val="0"/>
        <w:autoSpaceDN w:val="0"/>
        <w:adjustRightInd w:val="0"/>
        <w:jc w:val="center"/>
        <w:rPr>
          <w:b/>
          <w:bCs/>
          <w:sz w:val="24"/>
          <w:szCs w:val="24"/>
        </w:rPr>
      </w:pPr>
      <w:r w:rsidRPr="00B87A32">
        <w:rPr>
          <w:b/>
          <w:bCs/>
          <w:sz w:val="24"/>
          <w:szCs w:val="24"/>
        </w:rPr>
        <w:t>ФОРМИРОВАНИЯ И ПРЕДОСТАВЛЕНИЯ ЕДИНОЙ СУБВЕНЦИИ БЮДЖЕТАМ</w:t>
      </w:r>
    </w:p>
    <w:p w:rsidR="00B87A32" w:rsidRPr="00B87A32" w:rsidRDefault="00B87A32" w:rsidP="00B87A32">
      <w:pPr>
        <w:autoSpaceDE w:val="0"/>
        <w:autoSpaceDN w:val="0"/>
        <w:adjustRightInd w:val="0"/>
        <w:jc w:val="center"/>
        <w:rPr>
          <w:b/>
          <w:bCs/>
          <w:sz w:val="24"/>
          <w:szCs w:val="24"/>
        </w:rPr>
      </w:pPr>
      <w:r w:rsidRPr="00B87A32">
        <w:rPr>
          <w:b/>
          <w:bCs/>
          <w:sz w:val="24"/>
          <w:szCs w:val="24"/>
        </w:rPr>
        <w:t>МУНИЦИПАЛЬНЫХ ОБРАЗОВАНИЙ РЕСПУБЛИКИ МОРДОВИЯ</w:t>
      </w:r>
    </w:p>
    <w:p w:rsidR="00B87A32" w:rsidRDefault="00B87A32" w:rsidP="00B87A32">
      <w:pPr>
        <w:autoSpaceDE w:val="0"/>
        <w:autoSpaceDN w:val="0"/>
        <w:adjustRightInd w:val="0"/>
        <w:jc w:val="center"/>
        <w:rPr>
          <w:b/>
          <w:bCs/>
          <w:sz w:val="24"/>
          <w:szCs w:val="24"/>
        </w:rPr>
      </w:pPr>
      <w:r w:rsidRPr="00B87A32">
        <w:rPr>
          <w:b/>
          <w:bCs/>
          <w:sz w:val="24"/>
          <w:szCs w:val="24"/>
        </w:rPr>
        <w:t>ИЗ РЕСПУБЛИКАНСКОГО БЮДЖЕТА РЕСПУБЛИКИ МОРДОВИЯ</w:t>
      </w:r>
    </w:p>
    <w:p w:rsidR="00B87A32" w:rsidRDefault="00B87A32" w:rsidP="00B87A32">
      <w:pPr>
        <w:autoSpaceDE w:val="0"/>
        <w:autoSpaceDN w:val="0"/>
        <w:adjustRightInd w:val="0"/>
        <w:jc w:val="center"/>
        <w:rPr>
          <w:b/>
          <w:bCs/>
          <w:sz w:val="24"/>
          <w:szCs w:val="24"/>
        </w:rPr>
      </w:pPr>
    </w:p>
    <w:p w:rsidR="00B87A32" w:rsidRPr="00495DF4" w:rsidRDefault="00B87A32" w:rsidP="00B87A32">
      <w:pPr>
        <w:autoSpaceDE w:val="0"/>
        <w:autoSpaceDN w:val="0"/>
        <w:adjustRightInd w:val="0"/>
        <w:jc w:val="right"/>
        <w:outlineLvl w:val="0"/>
        <w:rPr>
          <w:sz w:val="24"/>
          <w:szCs w:val="24"/>
        </w:rPr>
      </w:pPr>
      <w:r w:rsidRPr="00495DF4">
        <w:rPr>
          <w:sz w:val="24"/>
          <w:szCs w:val="24"/>
        </w:rPr>
        <w:t>Утвержден</w:t>
      </w:r>
    </w:p>
    <w:p w:rsidR="00B87A32" w:rsidRPr="00495DF4" w:rsidRDefault="00B87A32" w:rsidP="00B87A32">
      <w:pPr>
        <w:autoSpaceDE w:val="0"/>
        <w:autoSpaceDN w:val="0"/>
        <w:adjustRightInd w:val="0"/>
        <w:jc w:val="right"/>
        <w:outlineLvl w:val="0"/>
        <w:rPr>
          <w:sz w:val="24"/>
          <w:szCs w:val="24"/>
        </w:rPr>
      </w:pPr>
      <w:r w:rsidRPr="00495DF4">
        <w:rPr>
          <w:sz w:val="24"/>
          <w:szCs w:val="24"/>
        </w:rPr>
        <w:t>Законом Республики Мордовия</w:t>
      </w:r>
    </w:p>
    <w:p w:rsidR="00B87A32" w:rsidRPr="00495DF4" w:rsidRDefault="00B87A32" w:rsidP="00B87A32">
      <w:pPr>
        <w:autoSpaceDE w:val="0"/>
        <w:autoSpaceDN w:val="0"/>
        <w:adjustRightInd w:val="0"/>
        <w:jc w:val="right"/>
        <w:outlineLvl w:val="0"/>
        <w:rPr>
          <w:sz w:val="24"/>
          <w:szCs w:val="24"/>
        </w:rPr>
      </w:pPr>
      <w:r w:rsidRPr="00495DF4">
        <w:rPr>
          <w:sz w:val="24"/>
          <w:szCs w:val="24"/>
        </w:rPr>
        <w:t>от 27 декабря 2019 года № 94-З</w:t>
      </w:r>
    </w:p>
    <w:p w:rsidR="00B87A32" w:rsidRPr="00495DF4" w:rsidRDefault="00B87A32" w:rsidP="00B87A32">
      <w:pPr>
        <w:autoSpaceDE w:val="0"/>
        <w:autoSpaceDN w:val="0"/>
        <w:adjustRightInd w:val="0"/>
        <w:jc w:val="right"/>
        <w:outlineLvl w:val="0"/>
        <w:rPr>
          <w:sz w:val="24"/>
          <w:szCs w:val="24"/>
        </w:rPr>
      </w:pPr>
      <w:r w:rsidRPr="00495DF4">
        <w:rPr>
          <w:sz w:val="24"/>
          <w:szCs w:val="24"/>
        </w:rPr>
        <w:t>«О межбюджетных отношениях</w:t>
      </w:r>
    </w:p>
    <w:p w:rsidR="00B87A32" w:rsidRPr="00495DF4" w:rsidRDefault="00B87A32" w:rsidP="00B87A32">
      <w:pPr>
        <w:autoSpaceDE w:val="0"/>
        <w:autoSpaceDN w:val="0"/>
        <w:adjustRightInd w:val="0"/>
        <w:jc w:val="right"/>
        <w:outlineLvl w:val="0"/>
        <w:rPr>
          <w:sz w:val="24"/>
          <w:szCs w:val="24"/>
        </w:rPr>
      </w:pPr>
      <w:r w:rsidRPr="00495DF4">
        <w:rPr>
          <w:sz w:val="24"/>
          <w:szCs w:val="24"/>
        </w:rPr>
        <w:t>в Республике Мордовия»</w:t>
      </w:r>
    </w:p>
    <w:p w:rsidR="00B87A32" w:rsidRDefault="00B87A32" w:rsidP="00B87A32">
      <w:pPr>
        <w:autoSpaceDE w:val="0"/>
        <w:autoSpaceDN w:val="0"/>
        <w:adjustRightInd w:val="0"/>
        <w:rPr>
          <w:sz w:val="24"/>
          <w:szCs w:val="24"/>
        </w:rPr>
      </w:pPr>
    </w:p>
    <w:tbl>
      <w:tblPr>
        <w:tblW w:w="5000" w:type="pct"/>
        <w:tblCellMar>
          <w:left w:w="0" w:type="dxa"/>
          <w:right w:w="0" w:type="dxa"/>
        </w:tblCellMar>
        <w:tblLook w:val="0000" w:firstRow="0" w:lastRow="0" w:firstColumn="0" w:lastColumn="0" w:noHBand="0" w:noVBand="0"/>
      </w:tblPr>
      <w:tblGrid>
        <w:gridCol w:w="60"/>
        <w:gridCol w:w="113"/>
        <w:gridCol w:w="9068"/>
        <w:gridCol w:w="113"/>
      </w:tblGrid>
      <w:tr w:rsidR="00B87A32" w:rsidRPr="00B87A32" w:rsidTr="00B87A32">
        <w:tc>
          <w:tcPr>
            <w:tcW w:w="60" w:type="dxa"/>
            <w:shd w:val="clear" w:color="auto" w:fill="auto"/>
            <w:tcMar>
              <w:top w:w="0" w:type="dxa"/>
              <w:left w:w="0" w:type="dxa"/>
              <w:bottom w:w="0" w:type="dxa"/>
              <w:right w:w="0" w:type="dxa"/>
            </w:tcMar>
          </w:tcPr>
          <w:p w:rsidR="00B87A32" w:rsidRPr="00B87A32" w:rsidRDefault="00B87A32">
            <w:pPr>
              <w:autoSpaceDE w:val="0"/>
              <w:autoSpaceDN w:val="0"/>
              <w:adjustRightInd w:val="0"/>
              <w:rPr>
                <w:sz w:val="24"/>
                <w:szCs w:val="24"/>
              </w:rPr>
            </w:pPr>
          </w:p>
        </w:tc>
        <w:tc>
          <w:tcPr>
            <w:tcW w:w="113" w:type="dxa"/>
            <w:shd w:val="clear" w:color="auto" w:fill="auto"/>
            <w:tcMar>
              <w:top w:w="0" w:type="dxa"/>
              <w:left w:w="0" w:type="dxa"/>
              <w:bottom w:w="0" w:type="dxa"/>
              <w:right w:w="0" w:type="dxa"/>
            </w:tcMar>
          </w:tcPr>
          <w:p w:rsidR="00B87A32" w:rsidRPr="00B87A32" w:rsidRDefault="00B87A32">
            <w:pPr>
              <w:autoSpaceDE w:val="0"/>
              <w:autoSpaceDN w:val="0"/>
              <w:adjustRightInd w:val="0"/>
              <w:rPr>
                <w:sz w:val="24"/>
                <w:szCs w:val="24"/>
              </w:rPr>
            </w:pPr>
          </w:p>
        </w:tc>
        <w:tc>
          <w:tcPr>
            <w:tcW w:w="0" w:type="auto"/>
            <w:shd w:val="clear" w:color="auto" w:fill="auto"/>
            <w:tcMar>
              <w:top w:w="113" w:type="dxa"/>
              <w:left w:w="0" w:type="dxa"/>
              <w:bottom w:w="113" w:type="dxa"/>
              <w:right w:w="0" w:type="dxa"/>
            </w:tcMar>
          </w:tcPr>
          <w:p w:rsidR="00B87A32" w:rsidRPr="00B87A32" w:rsidRDefault="00B87A32" w:rsidP="00D10036">
            <w:pPr>
              <w:autoSpaceDE w:val="0"/>
              <w:autoSpaceDN w:val="0"/>
              <w:adjustRightInd w:val="0"/>
              <w:jc w:val="center"/>
              <w:rPr>
                <w:bCs/>
                <w:sz w:val="24"/>
                <w:szCs w:val="24"/>
              </w:rPr>
            </w:pPr>
            <w:r w:rsidRPr="00B87A32">
              <w:rPr>
                <w:bCs/>
                <w:sz w:val="24"/>
                <w:szCs w:val="24"/>
              </w:rPr>
              <w:t xml:space="preserve"> (в ред. Закона РМ от 2</w:t>
            </w:r>
            <w:r w:rsidR="00D10036">
              <w:rPr>
                <w:bCs/>
                <w:sz w:val="24"/>
                <w:szCs w:val="24"/>
              </w:rPr>
              <w:t>5</w:t>
            </w:r>
            <w:r w:rsidRPr="00B87A32">
              <w:rPr>
                <w:bCs/>
                <w:sz w:val="24"/>
                <w:szCs w:val="24"/>
              </w:rPr>
              <w:t>.1</w:t>
            </w:r>
            <w:r w:rsidR="00D10036">
              <w:rPr>
                <w:bCs/>
                <w:sz w:val="24"/>
                <w:szCs w:val="24"/>
              </w:rPr>
              <w:t>1</w:t>
            </w:r>
            <w:r w:rsidRPr="00B87A32">
              <w:rPr>
                <w:bCs/>
                <w:sz w:val="24"/>
                <w:szCs w:val="24"/>
              </w:rPr>
              <w:t>.202</w:t>
            </w:r>
            <w:r w:rsidR="00D10036">
              <w:rPr>
                <w:bCs/>
                <w:sz w:val="24"/>
                <w:szCs w:val="24"/>
              </w:rPr>
              <w:t>3</w:t>
            </w:r>
            <w:r w:rsidRPr="00B87A32">
              <w:rPr>
                <w:bCs/>
                <w:sz w:val="24"/>
                <w:szCs w:val="24"/>
              </w:rPr>
              <w:t xml:space="preserve"> </w:t>
            </w:r>
            <w:hyperlink r:id="rId8" w:history="1">
              <w:r w:rsidRPr="00B87A32">
                <w:rPr>
                  <w:bCs/>
                  <w:sz w:val="24"/>
                  <w:szCs w:val="24"/>
                </w:rPr>
                <w:t xml:space="preserve">N </w:t>
              </w:r>
              <w:r w:rsidR="00D10036">
                <w:rPr>
                  <w:bCs/>
                  <w:sz w:val="24"/>
                  <w:szCs w:val="24"/>
                </w:rPr>
                <w:t>86</w:t>
              </w:r>
              <w:r w:rsidRPr="00B87A32">
                <w:rPr>
                  <w:bCs/>
                  <w:sz w:val="24"/>
                  <w:szCs w:val="24"/>
                </w:rPr>
                <w:t>-З</w:t>
              </w:r>
            </w:hyperlink>
            <w:r w:rsidRPr="00B87A32">
              <w:rPr>
                <w:bCs/>
                <w:sz w:val="24"/>
                <w:szCs w:val="24"/>
              </w:rPr>
              <w:t>)</w:t>
            </w:r>
          </w:p>
        </w:tc>
        <w:tc>
          <w:tcPr>
            <w:tcW w:w="113" w:type="dxa"/>
            <w:shd w:val="clear" w:color="auto" w:fill="auto"/>
            <w:tcMar>
              <w:top w:w="0" w:type="dxa"/>
              <w:left w:w="0" w:type="dxa"/>
              <w:bottom w:w="0" w:type="dxa"/>
              <w:right w:w="0" w:type="dxa"/>
            </w:tcMar>
          </w:tcPr>
          <w:p w:rsidR="00B87A32" w:rsidRPr="00B87A32" w:rsidRDefault="00B87A32">
            <w:pPr>
              <w:autoSpaceDE w:val="0"/>
              <w:autoSpaceDN w:val="0"/>
              <w:adjustRightInd w:val="0"/>
              <w:jc w:val="center"/>
              <w:rPr>
                <w:b/>
                <w:bCs/>
                <w:sz w:val="28"/>
                <w:szCs w:val="28"/>
              </w:rPr>
            </w:pPr>
          </w:p>
        </w:tc>
      </w:tr>
    </w:tbl>
    <w:p w:rsidR="00D10036" w:rsidRPr="009F7CB1" w:rsidRDefault="00D10036" w:rsidP="00D10036">
      <w:pPr>
        <w:autoSpaceDE w:val="0"/>
        <w:autoSpaceDN w:val="0"/>
        <w:adjustRightInd w:val="0"/>
        <w:ind w:firstLine="540"/>
        <w:jc w:val="both"/>
        <w:rPr>
          <w:sz w:val="28"/>
          <w:szCs w:val="28"/>
        </w:rPr>
      </w:pPr>
      <w:r>
        <w:rPr>
          <w:sz w:val="28"/>
          <w:szCs w:val="28"/>
        </w:rPr>
        <w:t xml:space="preserve">1. Единая </w:t>
      </w:r>
      <w:r w:rsidRPr="009F7CB1">
        <w:rPr>
          <w:sz w:val="28"/>
          <w:szCs w:val="28"/>
        </w:rPr>
        <w:t xml:space="preserve">субвенция формируется из субвенций, предоставляемых из республиканского бюджета Республики Мордовия бюджетам муниципальных образований Республики Мордовия, на осуществление государственных полномочий Республики Мордовия, </w:t>
      </w:r>
      <w:hyperlink r:id="rId9" w:history="1">
        <w:r w:rsidRPr="009F7CB1">
          <w:rPr>
            <w:sz w:val="28"/>
            <w:szCs w:val="28"/>
          </w:rPr>
          <w:t>перечень</w:t>
        </w:r>
      </w:hyperlink>
      <w:r w:rsidRPr="009F7CB1">
        <w:rPr>
          <w:sz w:val="28"/>
          <w:szCs w:val="28"/>
        </w:rPr>
        <w:t xml:space="preserve"> которых установлен в приложении 1 к настоящему Порядку (далее соответственно - единая субвенция, субвенции, формирующие единую субвенцию).</w:t>
      </w:r>
    </w:p>
    <w:p w:rsidR="00D10036" w:rsidRPr="009F7CB1" w:rsidRDefault="00D10036" w:rsidP="00D10036">
      <w:pPr>
        <w:autoSpaceDE w:val="0"/>
        <w:autoSpaceDN w:val="0"/>
        <w:adjustRightInd w:val="0"/>
        <w:spacing w:before="280"/>
        <w:ind w:firstLine="540"/>
        <w:jc w:val="both"/>
        <w:rPr>
          <w:sz w:val="28"/>
          <w:szCs w:val="28"/>
        </w:rPr>
      </w:pPr>
      <w:r w:rsidRPr="009F7CB1">
        <w:rPr>
          <w:sz w:val="28"/>
          <w:szCs w:val="28"/>
        </w:rPr>
        <w:t>1.1. Органом государственной власти Республики Мордовия, осуществляющим функции главного распорядителя средств республиканского бюджета Республики Мордовия, предусмотренных на предоставление единой субвенции, является Министерство финансов Республики Мордовия.</w:t>
      </w:r>
    </w:p>
    <w:p w:rsidR="00D10036" w:rsidRPr="009F7CB1" w:rsidRDefault="00D10036" w:rsidP="00D10036">
      <w:pPr>
        <w:autoSpaceDE w:val="0"/>
        <w:autoSpaceDN w:val="0"/>
        <w:adjustRightInd w:val="0"/>
        <w:jc w:val="both"/>
        <w:rPr>
          <w:sz w:val="28"/>
          <w:szCs w:val="28"/>
        </w:rPr>
      </w:pPr>
      <w:r w:rsidRPr="009F7CB1">
        <w:rPr>
          <w:sz w:val="28"/>
          <w:szCs w:val="28"/>
        </w:rPr>
        <w:t xml:space="preserve">(п. 1.1 введен </w:t>
      </w:r>
      <w:hyperlink r:id="rId10" w:history="1">
        <w:r w:rsidRPr="009F7CB1">
          <w:rPr>
            <w:sz w:val="28"/>
            <w:szCs w:val="28"/>
          </w:rPr>
          <w:t>Законом</w:t>
        </w:r>
      </w:hyperlink>
      <w:r w:rsidRPr="009F7CB1">
        <w:rPr>
          <w:sz w:val="28"/>
          <w:szCs w:val="28"/>
        </w:rPr>
        <w:t xml:space="preserve"> РМ от 23.12.2021 N 72-З; в ред. </w:t>
      </w:r>
      <w:hyperlink r:id="rId11" w:history="1">
        <w:r w:rsidRPr="009F7CB1">
          <w:rPr>
            <w:sz w:val="28"/>
            <w:szCs w:val="28"/>
          </w:rPr>
          <w:t>Закона</w:t>
        </w:r>
      </w:hyperlink>
      <w:r w:rsidRPr="009F7CB1">
        <w:rPr>
          <w:sz w:val="28"/>
          <w:szCs w:val="28"/>
        </w:rPr>
        <w:t xml:space="preserve"> РМ от 25.11.2023 N 86-З)</w:t>
      </w:r>
    </w:p>
    <w:p w:rsidR="00D10036" w:rsidRPr="009F7CB1" w:rsidRDefault="00D10036" w:rsidP="00D10036">
      <w:pPr>
        <w:autoSpaceDE w:val="0"/>
        <w:autoSpaceDN w:val="0"/>
        <w:adjustRightInd w:val="0"/>
        <w:spacing w:before="280"/>
        <w:ind w:firstLine="540"/>
        <w:jc w:val="both"/>
        <w:rPr>
          <w:sz w:val="28"/>
          <w:szCs w:val="28"/>
        </w:rPr>
      </w:pPr>
      <w:r w:rsidRPr="009F7CB1">
        <w:rPr>
          <w:sz w:val="28"/>
          <w:szCs w:val="28"/>
        </w:rPr>
        <w:t>2. Законом Республики Мордовия о республиканском бюджете Республики Мордовия на очередной финансовый год и плановый период утверждаются:</w:t>
      </w:r>
    </w:p>
    <w:p w:rsidR="00D10036" w:rsidRPr="009F7CB1" w:rsidRDefault="00D10036" w:rsidP="00D10036">
      <w:pPr>
        <w:autoSpaceDE w:val="0"/>
        <w:autoSpaceDN w:val="0"/>
        <w:adjustRightInd w:val="0"/>
        <w:spacing w:before="280"/>
        <w:ind w:firstLine="540"/>
        <w:jc w:val="both"/>
        <w:rPr>
          <w:sz w:val="28"/>
          <w:szCs w:val="28"/>
        </w:rPr>
      </w:pPr>
      <w:r w:rsidRPr="009F7CB1">
        <w:rPr>
          <w:sz w:val="28"/>
          <w:szCs w:val="28"/>
        </w:rPr>
        <w:t>общий объем единой субвенции;</w:t>
      </w:r>
    </w:p>
    <w:p w:rsidR="00D10036" w:rsidRPr="009F7CB1" w:rsidRDefault="00D10036" w:rsidP="00D10036">
      <w:pPr>
        <w:autoSpaceDE w:val="0"/>
        <w:autoSpaceDN w:val="0"/>
        <w:adjustRightInd w:val="0"/>
        <w:spacing w:before="280"/>
        <w:ind w:firstLine="540"/>
        <w:jc w:val="both"/>
        <w:rPr>
          <w:sz w:val="28"/>
          <w:szCs w:val="28"/>
        </w:rPr>
      </w:pPr>
      <w:r w:rsidRPr="009F7CB1">
        <w:rPr>
          <w:sz w:val="28"/>
          <w:szCs w:val="28"/>
        </w:rPr>
        <w:t>распределение общего объема единой субвенции между бюджетами муниципальных образований Республики Мордовия (за исключением субвенций, источником финансового обеспечения которых являются межбюджетные трансферты за счет резервного фонда Правительства Российской Федерации, а также за счет резервного фонда Правительства Республики Мордовия).</w:t>
      </w:r>
    </w:p>
    <w:p w:rsidR="00D10036" w:rsidRPr="009F7CB1" w:rsidRDefault="00D10036" w:rsidP="00D10036">
      <w:pPr>
        <w:autoSpaceDE w:val="0"/>
        <w:autoSpaceDN w:val="0"/>
        <w:adjustRightInd w:val="0"/>
        <w:spacing w:before="280"/>
        <w:ind w:firstLine="540"/>
        <w:jc w:val="both"/>
        <w:rPr>
          <w:sz w:val="28"/>
          <w:szCs w:val="28"/>
        </w:rPr>
      </w:pPr>
      <w:r w:rsidRPr="009F7CB1">
        <w:rPr>
          <w:sz w:val="28"/>
          <w:szCs w:val="28"/>
        </w:rPr>
        <w:t xml:space="preserve">При наличии у Министерства финансов Республики Мордовия необходимости в перераспределении общего объема единой субвенции данное перераспределение осуществляется путем внесения в закон Республики Мордовия о республиканском бюджете Республики Мордовия соответствующих изменений (за исключением субвенций, источником финансового обеспечения которых являются межбюджетные трансферты за </w:t>
      </w:r>
      <w:r w:rsidRPr="009F7CB1">
        <w:rPr>
          <w:sz w:val="28"/>
          <w:szCs w:val="28"/>
        </w:rPr>
        <w:lastRenderedPageBreak/>
        <w:t>счет резервного фонда Правительства Российской Федерации, а также за счет резервного фонда Правительства Республики Мордовия). Перераспределение общего объема единой субвенции, источником финансового обеспечения которых являются бюджетные ассигнования резервного фонда Правительства Российской Федерации, между муниципальными образованиями Республики Мордовия не допускается.</w:t>
      </w:r>
    </w:p>
    <w:p w:rsidR="00D10036" w:rsidRPr="009F7CB1" w:rsidRDefault="00D10036" w:rsidP="00D10036">
      <w:pPr>
        <w:autoSpaceDE w:val="0"/>
        <w:autoSpaceDN w:val="0"/>
        <w:adjustRightInd w:val="0"/>
        <w:jc w:val="both"/>
        <w:rPr>
          <w:sz w:val="28"/>
          <w:szCs w:val="28"/>
        </w:rPr>
      </w:pPr>
      <w:r w:rsidRPr="009F7CB1">
        <w:rPr>
          <w:sz w:val="28"/>
          <w:szCs w:val="28"/>
        </w:rPr>
        <w:t xml:space="preserve">(в ред. </w:t>
      </w:r>
      <w:hyperlink r:id="rId12" w:history="1">
        <w:r w:rsidRPr="009F7CB1">
          <w:rPr>
            <w:sz w:val="28"/>
            <w:szCs w:val="28"/>
          </w:rPr>
          <w:t>Закона</w:t>
        </w:r>
      </w:hyperlink>
      <w:r w:rsidRPr="009F7CB1">
        <w:rPr>
          <w:sz w:val="28"/>
          <w:szCs w:val="28"/>
        </w:rPr>
        <w:t xml:space="preserve"> РМ от 25.11.2023 N 86-З)</w:t>
      </w:r>
    </w:p>
    <w:p w:rsidR="00D10036" w:rsidRPr="009F7CB1" w:rsidRDefault="00D10036" w:rsidP="00D10036">
      <w:pPr>
        <w:autoSpaceDE w:val="0"/>
        <w:autoSpaceDN w:val="0"/>
        <w:adjustRightInd w:val="0"/>
        <w:jc w:val="both"/>
        <w:rPr>
          <w:sz w:val="28"/>
          <w:szCs w:val="28"/>
        </w:rPr>
      </w:pPr>
      <w:r w:rsidRPr="009F7CB1">
        <w:rPr>
          <w:sz w:val="28"/>
          <w:szCs w:val="28"/>
        </w:rPr>
        <w:t xml:space="preserve">(п. 2 в ред. </w:t>
      </w:r>
      <w:hyperlink r:id="rId13" w:history="1">
        <w:r w:rsidRPr="009F7CB1">
          <w:rPr>
            <w:sz w:val="28"/>
            <w:szCs w:val="28"/>
          </w:rPr>
          <w:t>Закона</w:t>
        </w:r>
      </w:hyperlink>
      <w:r w:rsidRPr="009F7CB1">
        <w:rPr>
          <w:sz w:val="28"/>
          <w:szCs w:val="28"/>
        </w:rPr>
        <w:t xml:space="preserve"> РМ от 23.12.2021 N 72-З)</w:t>
      </w:r>
    </w:p>
    <w:p w:rsidR="00D10036" w:rsidRPr="009F7CB1" w:rsidRDefault="00D10036" w:rsidP="00D10036">
      <w:pPr>
        <w:autoSpaceDE w:val="0"/>
        <w:autoSpaceDN w:val="0"/>
        <w:adjustRightInd w:val="0"/>
        <w:spacing w:before="280"/>
        <w:ind w:firstLine="540"/>
        <w:jc w:val="both"/>
        <w:rPr>
          <w:sz w:val="28"/>
          <w:szCs w:val="28"/>
        </w:rPr>
      </w:pPr>
      <w:r w:rsidRPr="009F7CB1">
        <w:rPr>
          <w:sz w:val="28"/>
          <w:szCs w:val="28"/>
        </w:rPr>
        <w:t>3. Общий объем единой субвенции рассчитывается по формуле:</w:t>
      </w:r>
    </w:p>
    <w:p w:rsidR="00D10036" w:rsidRPr="009F7CB1" w:rsidRDefault="00D10036" w:rsidP="00D10036">
      <w:pPr>
        <w:autoSpaceDE w:val="0"/>
        <w:autoSpaceDN w:val="0"/>
        <w:adjustRightInd w:val="0"/>
        <w:jc w:val="both"/>
        <w:outlineLvl w:val="0"/>
        <w:rPr>
          <w:sz w:val="28"/>
          <w:szCs w:val="28"/>
        </w:rPr>
      </w:pPr>
    </w:p>
    <w:p w:rsidR="00D10036" w:rsidRPr="009F7CB1" w:rsidRDefault="00D10036" w:rsidP="00D10036">
      <w:pPr>
        <w:autoSpaceDE w:val="0"/>
        <w:autoSpaceDN w:val="0"/>
        <w:adjustRightInd w:val="0"/>
        <w:ind w:firstLine="540"/>
        <w:jc w:val="both"/>
        <w:rPr>
          <w:sz w:val="28"/>
          <w:szCs w:val="28"/>
        </w:rPr>
      </w:pPr>
      <w:r w:rsidRPr="009F7CB1">
        <w:rPr>
          <w:noProof/>
          <w:position w:val="-33"/>
          <w:sz w:val="28"/>
          <w:szCs w:val="28"/>
        </w:rPr>
        <w:drawing>
          <wp:inline distT="0" distB="0" distL="0" distR="0">
            <wp:extent cx="1248410" cy="61214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48410" cy="612140"/>
                    </a:xfrm>
                    <a:prstGeom prst="rect">
                      <a:avLst/>
                    </a:prstGeom>
                    <a:noFill/>
                    <a:ln>
                      <a:noFill/>
                    </a:ln>
                  </pic:spPr>
                </pic:pic>
              </a:graphicData>
            </a:graphic>
          </wp:inline>
        </w:drawing>
      </w:r>
    </w:p>
    <w:p w:rsidR="00D10036" w:rsidRPr="009F7CB1" w:rsidRDefault="00D10036" w:rsidP="00D10036">
      <w:pPr>
        <w:autoSpaceDE w:val="0"/>
        <w:autoSpaceDN w:val="0"/>
        <w:adjustRightInd w:val="0"/>
        <w:jc w:val="both"/>
        <w:rPr>
          <w:sz w:val="28"/>
          <w:szCs w:val="28"/>
        </w:rPr>
      </w:pPr>
    </w:p>
    <w:p w:rsidR="00D10036" w:rsidRPr="009F7CB1" w:rsidRDefault="00D10036" w:rsidP="00D10036">
      <w:pPr>
        <w:autoSpaceDE w:val="0"/>
        <w:autoSpaceDN w:val="0"/>
        <w:adjustRightInd w:val="0"/>
        <w:ind w:firstLine="540"/>
        <w:jc w:val="both"/>
        <w:rPr>
          <w:sz w:val="28"/>
          <w:szCs w:val="28"/>
        </w:rPr>
      </w:pPr>
      <w:r w:rsidRPr="009F7CB1">
        <w:rPr>
          <w:sz w:val="28"/>
          <w:szCs w:val="28"/>
        </w:rPr>
        <w:t>i - муниципальное образование Республики Мордовия, бюджету которого в соответствии с утвержденными законами Республики Мордовия порядками определения общего объема субвенций, формирующих единую субвенцию, предусмотрена хотя бы одна из таких субвенций;</w:t>
      </w:r>
    </w:p>
    <w:p w:rsidR="00D10036" w:rsidRPr="009F7CB1" w:rsidRDefault="00D10036" w:rsidP="00D10036">
      <w:pPr>
        <w:autoSpaceDE w:val="0"/>
        <w:autoSpaceDN w:val="0"/>
        <w:adjustRightInd w:val="0"/>
        <w:spacing w:before="280"/>
        <w:ind w:firstLine="540"/>
        <w:jc w:val="both"/>
        <w:rPr>
          <w:sz w:val="28"/>
          <w:szCs w:val="28"/>
        </w:rPr>
      </w:pPr>
      <w:r w:rsidRPr="009F7CB1">
        <w:rPr>
          <w:sz w:val="28"/>
          <w:szCs w:val="28"/>
        </w:rPr>
        <w:t>n - количество i-х муниципальных образований Республики Мордовия;</w:t>
      </w:r>
    </w:p>
    <w:p w:rsidR="00D10036" w:rsidRPr="009F7CB1" w:rsidRDefault="00D10036" w:rsidP="00D10036">
      <w:pPr>
        <w:autoSpaceDE w:val="0"/>
        <w:autoSpaceDN w:val="0"/>
        <w:adjustRightInd w:val="0"/>
        <w:spacing w:before="280"/>
        <w:ind w:firstLine="540"/>
        <w:jc w:val="both"/>
        <w:rPr>
          <w:sz w:val="28"/>
          <w:szCs w:val="28"/>
        </w:rPr>
      </w:pPr>
      <w:proofErr w:type="spellStart"/>
      <w:r w:rsidRPr="009F7CB1">
        <w:rPr>
          <w:sz w:val="28"/>
          <w:szCs w:val="28"/>
        </w:rPr>
        <w:t>V</w:t>
      </w:r>
      <w:r w:rsidRPr="009F7CB1">
        <w:rPr>
          <w:sz w:val="28"/>
          <w:szCs w:val="28"/>
          <w:vertAlign w:val="subscript"/>
        </w:rPr>
        <w:t>i</w:t>
      </w:r>
      <w:proofErr w:type="spellEnd"/>
      <w:r w:rsidRPr="009F7CB1">
        <w:rPr>
          <w:sz w:val="28"/>
          <w:szCs w:val="28"/>
        </w:rPr>
        <w:t xml:space="preserve"> - объем субвенций, формирующих единую субвенцию, предусмотренных бюджету i-</w:t>
      </w:r>
      <w:proofErr w:type="spellStart"/>
      <w:r w:rsidRPr="009F7CB1">
        <w:rPr>
          <w:sz w:val="28"/>
          <w:szCs w:val="28"/>
        </w:rPr>
        <w:t>го</w:t>
      </w:r>
      <w:proofErr w:type="spellEnd"/>
      <w:r w:rsidRPr="009F7CB1">
        <w:rPr>
          <w:sz w:val="28"/>
          <w:szCs w:val="28"/>
        </w:rPr>
        <w:t xml:space="preserve"> муниципального образования Республики Мордовия в соответствии с утвержденными законами Республики Мордовия порядками определения общего объема таких субвенций (далее - объем единой субвенции бюджету i-</w:t>
      </w:r>
      <w:proofErr w:type="spellStart"/>
      <w:r w:rsidRPr="009F7CB1">
        <w:rPr>
          <w:sz w:val="28"/>
          <w:szCs w:val="28"/>
        </w:rPr>
        <w:t>го</w:t>
      </w:r>
      <w:proofErr w:type="spellEnd"/>
      <w:r w:rsidRPr="009F7CB1">
        <w:rPr>
          <w:sz w:val="28"/>
          <w:szCs w:val="28"/>
        </w:rPr>
        <w:t xml:space="preserve"> муниципального образования Республики Мордовия).</w:t>
      </w:r>
    </w:p>
    <w:p w:rsidR="00D10036" w:rsidRPr="009F7CB1" w:rsidRDefault="00D10036" w:rsidP="00D10036">
      <w:pPr>
        <w:autoSpaceDE w:val="0"/>
        <w:autoSpaceDN w:val="0"/>
        <w:adjustRightInd w:val="0"/>
        <w:spacing w:before="280"/>
        <w:ind w:firstLine="540"/>
        <w:jc w:val="both"/>
        <w:rPr>
          <w:sz w:val="28"/>
          <w:szCs w:val="28"/>
        </w:rPr>
      </w:pPr>
      <w:r w:rsidRPr="009F7CB1">
        <w:rPr>
          <w:sz w:val="28"/>
          <w:szCs w:val="28"/>
        </w:rPr>
        <w:t>4. Объем единой субвенции бюджету i-</w:t>
      </w:r>
      <w:proofErr w:type="spellStart"/>
      <w:r w:rsidRPr="009F7CB1">
        <w:rPr>
          <w:sz w:val="28"/>
          <w:szCs w:val="28"/>
        </w:rPr>
        <w:t>го</w:t>
      </w:r>
      <w:proofErr w:type="spellEnd"/>
      <w:r w:rsidRPr="009F7CB1">
        <w:rPr>
          <w:sz w:val="28"/>
          <w:szCs w:val="28"/>
        </w:rPr>
        <w:t xml:space="preserve"> муниципального образования Республики Мордовия рассчитывается по формуле:</w:t>
      </w:r>
    </w:p>
    <w:p w:rsidR="00D10036" w:rsidRPr="009F7CB1" w:rsidRDefault="00D10036" w:rsidP="00D10036">
      <w:pPr>
        <w:autoSpaceDE w:val="0"/>
        <w:autoSpaceDN w:val="0"/>
        <w:adjustRightInd w:val="0"/>
        <w:jc w:val="both"/>
        <w:rPr>
          <w:sz w:val="28"/>
          <w:szCs w:val="28"/>
        </w:rPr>
      </w:pPr>
    </w:p>
    <w:p w:rsidR="00D10036" w:rsidRPr="009F7CB1" w:rsidRDefault="00D10036" w:rsidP="00D10036">
      <w:pPr>
        <w:autoSpaceDE w:val="0"/>
        <w:autoSpaceDN w:val="0"/>
        <w:adjustRightInd w:val="0"/>
        <w:ind w:firstLine="540"/>
        <w:jc w:val="both"/>
        <w:rPr>
          <w:sz w:val="28"/>
          <w:szCs w:val="28"/>
        </w:rPr>
      </w:pPr>
      <w:r w:rsidRPr="009F7CB1">
        <w:rPr>
          <w:noProof/>
          <w:position w:val="-34"/>
          <w:sz w:val="28"/>
          <w:szCs w:val="28"/>
        </w:rPr>
        <w:drawing>
          <wp:inline distT="0" distB="0" distL="0" distR="0">
            <wp:extent cx="1311910" cy="62039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11910" cy="620395"/>
                    </a:xfrm>
                    <a:prstGeom prst="rect">
                      <a:avLst/>
                    </a:prstGeom>
                    <a:noFill/>
                    <a:ln>
                      <a:noFill/>
                    </a:ln>
                  </pic:spPr>
                </pic:pic>
              </a:graphicData>
            </a:graphic>
          </wp:inline>
        </w:drawing>
      </w:r>
    </w:p>
    <w:p w:rsidR="00D10036" w:rsidRPr="009F7CB1" w:rsidRDefault="00D10036" w:rsidP="00D10036">
      <w:pPr>
        <w:autoSpaceDE w:val="0"/>
        <w:autoSpaceDN w:val="0"/>
        <w:adjustRightInd w:val="0"/>
        <w:jc w:val="both"/>
        <w:rPr>
          <w:sz w:val="28"/>
          <w:szCs w:val="28"/>
        </w:rPr>
      </w:pPr>
    </w:p>
    <w:p w:rsidR="00D10036" w:rsidRPr="009F7CB1" w:rsidRDefault="00D10036" w:rsidP="00D10036">
      <w:pPr>
        <w:autoSpaceDE w:val="0"/>
        <w:autoSpaceDN w:val="0"/>
        <w:adjustRightInd w:val="0"/>
        <w:ind w:firstLine="540"/>
        <w:jc w:val="both"/>
        <w:rPr>
          <w:sz w:val="28"/>
          <w:szCs w:val="28"/>
        </w:rPr>
      </w:pPr>
      <w:r w:rsidRPr="009F7CB1">
        <w:rPr>
          <w:sz w:val="28"/>
          <w:szCs w:val="28"/>
        </w:rPr>
        <w:t>j - вид субвенции, формирующей единую субвенцию, предусмотренной бюджету i-</w:t>
      </w:r>
      <w:proofErr w:type="spellStart"/>
      <w:r w:rsidRPr="009F7CB1">
        <w:rPr>
          <w:sz w:val="28"/>
          <w:szCs w:val="28"/>
        </w:rPr>
        <w:t>го</w:t>
      </w:r>
      <w:proofErr w:type="spellEnd"/>
      <w:r w:rsidRPr="009F7CB1">
        <w:rPr>
          <w:sz w:val="28"/>
          <w:szCs w:val="28"/>
        </w:rPr>
        <w:t xml:space="preserve"> муниципального образования Республики Мордовия;</w:t>
      </w:r>
    </w:p>
    <w:p w:rsidR="00D10036" w:rsidRPr="009F7CB1" w:rsidRDefault="00D10036" w:rsidP="00D10036">
      <w:pPr>
        <w:autoSpaceDE w:val="0"/>
        <w:autoSpaceDN w:val="0"/>
        <w:adjustRightInd w:val="0"/>
        <w:spacing w:before="280"/>
        <w:ind w:firstLine="540"/>
        <w:jc w:val="both"/>
        <w:rPr>
          <w:sz w:val="28"/>
          <w:szCs w:val="28"/>
        </w:rPr>
      </w:pPr>
      <w:r w:rsidRPr="009F7CB1">
        <w:rPr>
          <w:sz w:val="28"/>
          <w:szCs w:val="28"/>
        </w:rPr>
        <w:t>m - количество видов субвенций, формирующих единую субвенцию, предусмотренных бюджету i-</w:t>
      </w:r>
      <w:proofErr w:type="spellStart"/>
      <w:r w:rsidRPr="009F7CB1">
        <w:rPr>
          <w:sz w:val="28"/>
          <w:szCs w:val="28"/>
        </w:rPr>
        <w:t>го</w:t>
      </w:r>
      <w:proofErr w:type="spellEnd"/>
      <w:r w:rsidRPr="009F7CB1">
        <w:rPr>
          <w:sz w:val="28"/>
          <w:szCs w:val="28"/>
        </w:rPr>
        <w:t xml:space="preserve"> муниципального образования Республики Мордовия;</w:t>
      </w:r>
    </w:p>
    <w:p w:rsidR="00D10036" w:rsidRPr="009F7CB1" w:rsidRDefault="00D10036" w:rsidP="00D10036">
      <w:pPr>
        <w:autoSpaceDE w:val="0"/>
        <w:autoSpaceDN w:val="0"/>
        <w:adjustRightInd w:val="0"/>
        <w:spacing w:before="280"/>
        <w:ind w:firstLine="540"/>
        <w:jc w:val="both"/>
        <w:rPr>
          <w:sz w:val="28"/>
          <w:szCs w:val="28"/>
        </w:rPr>
      </w:pPr>
      <w:proofErr w:type="spellStart"/>
      <w:r w:rsidRPr="009F7CB1">
        <w:rPr>
          <w:sz w:val="28"/>
          <w:szCs w:val="28"/>
        </w:rPr>
        <w:t>V</w:t>
      </w:r>
      <w:r w:rsidRPr="009F7CB1">
        <w:rPr>
          <w:sz w:val="28"/>
          <w:szCs w:val="28"/>
          <w:vertAlign w:val="subscript"/>
        </w:rPr>
        <w:t>ij</w:t>
      </w:r>
      <w:proofErr w:type="spellEnd"/>
      <w:r w:rsidRPr="009F7CB1">
        <w:rPr>
          <w:sz w:val="28"/>
          <w:szCs w:val="28"/>
        </w:rPr>
        <w:t xml:space="preserve"> - объем субвенции j-</w:t>
      </w:r>
      <w:proofErr w:type="spellStart"/>
      <w:r w:rsidRPr="009F7CB1">
        <w:rPr>
          <w:sz w:val="28"/>
          <w:szCs w:val="28"/>
        </w:rPr>
        <w:t>го</w:t>
      </w:r>
      <w:proofErr w:type="spellEnd"/>
      <w:r w:rsidRPr="009F7CB1">
        <w:rPr>
          <w:sz w:val="28"/>
          <w:szCs w:val="28"/>
        </w:rPr>
        <w:t xml:space="preserve"> вида, определенный для бюджета i-</w:t>
      </w:r>
      <w:proofErr w:type="spellStart"/>
      <w:r w:rsidRPr="009F7CB1">
        <w:rPr>
          <w:sz w:val="28"/>
          <w:szCs w:val="28"/>
        </w:rPr>
        <w:t>го</w:t>
      </w:r>
      <w:proofErr w:type="spellEnd"/>
      <w:r w:rsidRPr="009F7CB1">
        <w:rPr>
          <w:sz w:val="28"/>
          <w:szCs w:val="28"/>
        </w:rPr>
        <w:t xml:space="preserve"> муниципального образования Республики Мордовия в соответствии с </w:t>
      </w:r>
      <w:r w:rsidRPr="009F7CB1">
        <w:rPr>
          <w:sz w:val="28"/>
          <w:szCs w:val="28"/>
        </w:rPr>
        <w:lastRenderedPageBreak/>
        <w:t>утвержденным законом Республики Мордовия порядком определения общего объема субвенции j-</w:t>
      </w:r>
      <w:proofErr w:type="spellStart"/>
      <w:r w:rsidRPr="009F7CB1">
        <w:rPr>
          <w:sz w:val="28"/>
          <w:szCs w:val="28"/>
        </w:rPr>
        <w:t>го</w:t>
      </w:r>
      <w:proofErr w:type="spellEnd"/>
      <w:r w:rsidRPr="009F7CB1">
        <w:rPr>
          <w:sz w:val="28"/>
          <w:szCs w:val="28"/>
        </w:rPr>
        <w:t xml:space="preserve"> вида.</w:t>
      </w:r>
    </w:p>
    <w:p w:rsidR="00D10036" w:rsidRPr="009F7CB1" w:rsidRDefault="00D10036" w:rsidP="00D10036">
      <w:pPr>
        <w:autoSpaceDE w:val="0"/>
        <w:autoSpaceDN w:val="0"/>
        <w:adjustRightInd w:val="0"/>
        <w:spacing w:before="280"/>
        <w:ind w:firstLine="540"/>
        <w:jc w:val="both"/>
        <w:rPr>
          <w:sz w:val="28"/>
          <w:szCs w:val="28"/>
        </w:rPr>
      </w:pPr>
      <w:r w:rsidRPr="009F7CB1">
        <w:rPr>
          <w:sz w:val="28"/>
          <w:szCs w:val="28"/>
        </w:rPr>
        <w:t>5. Исполнительные органы государственной власти Республики Мордовия - субъекты бюджетного планирования, осуществляющие функции по реализации государственной политики и правовому регулированию в сферах, к которым относятся переданные для осуществления органам местного самоуправления государственные полномочия Республики Мордовия, при выполнении которых возникают расходные обязательства муниципальных образований Республики Мордовия, на исполнение которых предусмотрены субвенции, формирующие единую субвенцию (далее - уполномоченные исполнительные органы государственной власти Республики Мордовия), ежегодно до 22 августа текущего финансового года представляют в Министерство финансов Республики Мордовия проект распределения субвенций, формирующих единую субвенцию.</w:t>
      </w:r>
    </w:p>
    <w:p w:rsidR="00D10036" w:rsidRPr="009F7CB1" w:rsidRDefault="00D10036" w:rsidP="00D10036">
      <w:pPr>
        <w:autoSpaceDE w:val="0"/>
        <w:autoSpaceDN w:val="0"/>
        <w:adjustRightInd w:val="0"/>
        <w:jc w:val="both"/>
        <w:rPr>
          <w:sz w:val="28"/>
          <w:szCs w:val="28"/>
        </w:rPr>
      </w:pPr>
      <w:r w:rsidRPr="009F7CB1">
        <w:rPr>
          <w:sz w:val="28"/>
          <w:szCs w:val="28"/>
        </w:rPr>
        <w:t xml:space="preserve">(в ред. Законов РМ от 23.12.2021 </w:t>
      </w:r>
      <w:hyperlink r:id="rId16" w:history="1">
        <w:r w:rsidRPr="009F7CB1">
          <w:rPr>
            <w:sz w:val="28"/>
            <w:szCs w:val="28"/>
          </w:rPr>
          <w:t>N 72-З</w:t>
        </w:r>
      </w:hyperlink>
      <w:r w:rsidRPr="009F7CB1">
        <w:rPr>
          <w:sz w:val="28"/>
          <w:szCs w:val="28"/>
        </w:rPr>
        <w:t xml:space="preserve">, от 25.11.2023 </w:t>
      </w:r>
      <w:hyperlink r:id="rId17" w:history="1">
        <w:r w:rsidRPr="009F7CB1">
          <w:rPr>
            <w:sz w:val="28"/>
            <w:szCs w:val="28"/>
          </w:rPr>
          <w:t>N 86-З</w:t>
        </w:r>
      </w:hyperlink>
      <w:r w:rsidRPr="009F7CB1">
        <w:rPr>
          <w:sz w:val="28"/>
          <w:szCs w:val="28"/>
        </w:rPr>
        <w:t>)</w:t>
      </w:r>
    </w:p>
    <w:p w:rsidR="00D10036" w:rsidRPr="009F7CB1" w:rsidRDefault="00D10036" w:rsidP="00D10036">
      <w:pPr>
        <w:autoSpaceDE w:val="0"/>
        <w:autoSpaceDN w:val="0"/>
        <w:adjustRightInd w:val="0"/>
        <w:spacing w:before="280"/>
        <w:ind w:firstLine="540"/>
        <w:jc w:val="both"/>
        <w:rPr>
          <w:sz w:val="28"/>
          <w:szCs w:val="28"/>
        </w:rPr>
      </w:pPr>
      <w:r w:rsidRPr="009F7CB1">
        <w:rPr>
          <w:sz w:val="28"/>
          <w:szCs w:val="28"/>
        </w:rPr>
        <w:t>6. Единая субвенция предоставляется бюджетам муниципальных образований Республики Мордовия в пределах лимитов бюджетных обязательств, доведенных до Министерства финансов Республики Мордовия как получателя средств республиканского бюджета Республики Мордовия на предоставление субвенций, формирующих единую субвенцию.</w:t>
      </w:r>
    </w:p>
    <w:p w:rsidR="00D10036" w:rsidRPr="009F7CB1" w:rsidRDefault="00D10036" w:rsidP="00D10036">
      <w:pPr>
        <w:autoSpaceDE w:val="0"/>
        <w:autoSpaceDN w:val="0"/>
        <w:adjustRightInd w:val="0"/>
        <w:jc w:val="both"/>
        <w:rPr>
          <w:sz w:val="28"/>
          <w:szCs w:val="28"/>
        </w:rPr>
      </w:pPr>
      <w:r w:rsidRPr="009F7CB1">
        <w:rPr>
          <w:sz w:val="28"/>
          <w:szCs w:val="28"/>
        </w:rPr>
        <w:t xml:space="preserve">(в ред. Законов РМ от 23.12.2021 </w:t>
      </w:r>
      <w:hyperlink r:id="rId18" w:history="1">
        <w:r w:rsidRPr="009F7CB1">
          <w:rPr>
            <w:sz w:val="28"/>
            <w:szCs w:val="28"/>
          </w:rPr>
          <w:t>N 72-З</w:t>
        </w:r>
      </w:hyperlink>
      <w:r w:rsidRPr="009F7CB1">
        <w:rPr>
          <w:sz w:val="28"/>
          <w:szCs w:val="28"/>
        </w:rPr>
        <w:t xml:space="preserve">, от 25.11.2023 </w:t>
      </w:r>
      <w:hyperlink r:id="rId19" w:history="1">
        <w:r w:rsidRPr="009F7CB1">
          <w:rPr>
            <w:sz w:val="28"/>
            <w:szCs w:val="28"/>
          </w:rPr>
          <w:t>N 86-З</w:t>
        </w:r>
      </w:hyperlink>
      <w:r w:rsidRPr="009F7CB1">
        <w:rPr>
          <w:sz w:val="28"/>
          <w:szCs w:val="28"/>
        </w:rPr>
        <w:t>)</w:t>
      </w:r>
    </w:p>
    <w:p w:rsidR="00D10036" w:rsidRPr="009F7CB1" w:rsidRDefault="00D10036" w:rsidP="00D10036">
      <w:pPr>
        <w:autoSpaceDE w:val="0"/>
        <w:autoSpaceDN w:val="0"/>
        <w:adjustRightInd w:val="0"/>
        <w:spacing w:before="280"/>
        <w:ind w:firstLine="540"/>
        <w:jc w:val="both"/>
        <w:rPr>
          <w:sz w:val="28"/>
          <w:szCs w:val="28"/>
        </w:rPr>
      </w:pPr>
      <w:r w:rsidRPr="009F7CB1">
        <w:rPr>
          <w:sz w:val="28"/>
          <w:szCs w:val="28"/>
        </w:rPr>
        <w:t>Перечисление единой субвенции осуществляется ежемесячно в размере одной двенадцатой от объема единой субвенции.</w:t>
      </w:r>
    </w:p>
    <w:p w:rsidR="00D10036" w:rsidRPr="009F7CB1" w:rsidRDefault="00D10036" w:rsidP="00D10036">
      <w:pPr>
        <w:autoSpaceDE w:val="0"/>
        <w:autoSpaceDN w:val="0"/>
        <w:adjustRightInd w:val="0"/>
        <w:spacing w:before="280"/>
        <w:ind w:firstLine="540"/>
        <w:jc w:val="both"/>
        <w:rPr>
          <w:sz w:val="28"/>
          <w:szCs w:val="28"/>
        </w:rPr>
      </w:pPr>
      <w:r w:rsidRPr="009F7CB1">
        <w:rPr>
          <w:sz w:val="28"/>
          <w:szCs w:val="28"/>
        </w:rPr>
        <w:t>Перечисление единой субвенции осуществляется в установленном порядке на казначейские счета для осуществления и отражения операций по учету и распределению поступлений, открытые в территориальном органе Федерального казначейства, для последующего перечисления в установленном порядке в бюджеты муниципальных образований Республики Мордовия, за исключением случаев, установленных частью четвертой настоящего пункта.</w:t>
      </w:r>
    </w:p>
    <w:p w:rsidR="00D10036" w:rsidRPr="009F7CB1" w:rsidRDefault="00D10036" w:rsidP="00D10036">
      <w:pPr>
        <w:autoSpaceDE w:val="0"/>
        <w:autoSpaceDN w:val="0"/>
        <w:adjustRightInd w:val="0"/>
        <w:jc w:val="both"/>
        <w:rPr>
          <w:sz w:val="28"/>
          <w:szCs w:val="28"/>
        </w:rPr>
      </w:pPr>
      <w:r w:rsidRPr="009F7CB1">
        <w:rPr>
          <w:sz w:val="28"/>
          <w:szCs w:val="28"/>
        </w:rPr>
        <w:t xml:space="preserve">(часть третья в ред. </w:t>
      </w:r>
      <w:hyperlink r:id="rId20" w:history="1">
        <w:r w:rsidRPr="009F7CB1">
          <w:rPr>
            <w:sz w:val="28"/>
            <w:szCs w:val="28"/>
          </w:rPr>
          <w:t>Закона</w:t>
        </w:r>
      </w:hyperlink>
      <w:r w:rsidRPr="009F7CB1">
        <w:rPr>
          <w:sz w:val="28"/>
          <w:szCs w:val="28"/>
        </w:rPr>
        <w:t xml:space="preserve"> РМ от 23.12.2021 N 72-З)</w:t>
      </w:r>
    </w:p>
    <w:p w:rsidR="00D10036" w:rsidRPr="009F7CB1" w:rsidRDefault="00D10036" w:rsidP="00D10036">
      <w:pPr>
        <w:autoSpaceDE w:val="0"/>
        <w:autoSpaceDN w:val="0"/>
        <w:adjustRightInd w:val="0"/>
        <w:spacing w:before="280"/>
        <w:ind w:firstLine="540"/>
        <w:jc w:val="both"/>
        <w:rPr>
          <w:sz w:val="28"/>
          <w:szCs w:val="28"/>
        </w:rPr>
      </w:pPr>
      <w:r w:rsidRPr="009F7CB1">
        <w:rPr>
          <w:sz w:val="28"/>
          <w:szCs w:val="28"/>
        </w:rPr>
        <w:t xml:space="preserve">В случае если полномочия получателя средств республиканского бюджета Республики Мордовия по перечислению в установленном порядке в бюджеты муниципальных образований Республики Мордовия единой субвенции осуществляются территориальным органом Федерального казначейства или в единую субвенцию включена субвенция из федерального бюджета республиканскому бюджету Республики Мордовия, перечисление единой субвенции осуществляется на единые счета бюджетов муниципальных образований Республики Мордовия, открытые финансовым </w:t>
      </w:r>
      <w:r w:rsidRPr="009F7CB1">
        <w:rPr>
          <w:sz w:val="28"/>
          <w:szCs w:val="28"/>
        </w:rPr>
        <w:lastRenderedPageBreak/>
        <w:t>органам муниципальных образований Республики Мордовия в территориальном органе Федерального казначейства.</w:t>
      </w:r>
    </w:p>
    <w:p w:rsidR="00D10036" w:rsidRPr="009F7CB1" w:rsidRDefault="00D10036" w:rsidP="00D10036">
      <w:pPr>
        <w:autoSpaceDE w:val="0"/>
        <w:autoSpaceDN w:val="0"/>
        <w:adjustRightInd w:val="0"/>
        <w:jc w:val="both"/>
        <w:rPr>
          <w:sz w:val="28"/>
          <w:szCs w:val="28"/>
        </w:rPr>
      </w:pPr>
      <w:r w:rsidRPr="009F7CB1">
        <w:rPr>
          <w:sz w:val="28"/>
          <w:szCs w:val="28"/>
        </w:rPr>
        <w:t xml:space="preserve">(часть четвертая в ред. </w:t>
      </w:r>
      <w:hyperlink r:id="rId21" w:history="1">
        <w:r w:rsidRPr="009F7CB1">
          <w:rPr>
            <w:sz w:val="28"/>
            <w:szCs w:val="28"/>
          </w:rPr>
          <w:t>Закона</w:t>
        </w:r>
      </w:hyperlink>
      <w:r w:rsidRPr="009F7CB1">
        <w:rPr>
          <w:sz w:val="28"/>
          <w:szCs w:val="28"/>
        </w:rPr>
        <w:t xml:space="preserve"> РМ от 23.12.2021 N 72-З)</w:t>
      </w:r>
    </w:p>
    <w:p w:rsidR="00D10036" w:rsidRPr="009F7CB1" w:rsidRDefault="00D10036" w:rsidP="00D10036">
      <w:pPr>
        <w:autoSpaceDE w:val="0"/>
        <w:autoSpaceDN w:val="0"/>
        <w:adjustRightInd w:val="0"/>
        <w:spacing w:before="280"/>
        <w:ind w:firstLine="540"/>
        <w:jc w:val="both"/>
        <w:rPr>
          <w:sz w:val="28"/>
          <w:szCs w:val="28"/>
        </w:rPr>
      </w:pPr>
      <w:r w:rsidRPr="009F7CB1">
        <w:rPr>
          <w:sz w:val="28"/>
          <w:szCs w:val="28"/>
        </w:rPr>
        <w:t>Не использованный в отчетном финансовом году остаток единой субвенции подлежит возврату в доход республиканского бюджета Республики Мордовия органами местного самоуправления, за которыми в соответствии с муниципальными правовыми актами закреплены источники доходов бюджетов муниципальных образований Республики Мордовия по возврату остатков единой субвенции, в соответствии с требованиями, установленными бюджетным законодательством Российской Федерации.</w:t>
      </w:r>
    </w:p>
    <w:p w:rsidR="00D10036" w:rsidRPr="009F7CB1" w:rsidRDefault="00D10036" w:rsidP="00D10036">
      <w:pPr>
        <w:autoSpaceDE w:val="0"/>
        <w:autoSpaceDN w:val="0"/>
        <w:adjustRightInd w:val="0"/>
        <w:spacing w:before="280"/>
        <w:ind w:firstLine="540"/>
        <w:jc w:val="both"/>
        <w:rPr>
          <w:sz w:val="28"/>
          <w:szCs w:val="28"/>
        </w:rPr>
      </w:pPr>
      <w:r w:rsidRPr="009F7CB1">
        <w:rPr>
          <w:sz w:val="28"/>
          <w:szCs w:val="28"/>
        </w:rPr>
        <w:t>В случае если неиспользованный остаток единой субвенции не перечислен в доход республиканского бюджета Республики Мордовия, указанные средства подлежат взысканию в доход республиканского бюджета Республики Мордовия в порядке, определенном Министерством финансов Республики Мордовия, с соблюдением общих требований, установленных Министерством финансов Российской Федерации.</w:t>
      </w:r>
    </w:p>
    <w:p w:rsidR="00D10036" w:rsidRPr="009F7CB1" w:rsidRDefault="00D10036" w:rsidP="00D10036">
      <w:pPr>
        <w:autoSpaceDE w:val="0"/>
        <w:autoSpaceDN w:val="0"/>
        <w:adjustRightInd w:val="0"/>
        <w:jc w:val="both"/>
        <w:rPr>
          <w:sz w:val="28"/>
          <w:szCs w:val="28"/>
        </w:rPr>
      </w:pPr>
      <w:r w:rsidRPr="009F7CB1">
        <w:rPr>
          <w:sz w:val="28"/>
          <w:szCs w:val="28"/>
        </w:rPr>
        <w:t xml:space="preserve">(в ред. </w:t>
      </w:r>
      <w:hyperlink r:id="rId22" w:history="1">
        <w:r w:rsidRPr="009F7CB1">
          <w:rPr>
            <w:sz w:val="28"/>
            <w:szCs w:val="28"/>
          </w:rPr>
          <w:t>Закона</w:t>
        </w:r>
      </w:hyperlink>
      <w:r w:rsidRPr="009F7CB1">
        <w:rPr>
          <w:sz w:val="28"/>
          <w:szCs w:val="28"/>
        </w:rPr>
        <w:t xml:space="preserve"> РМ от 25.11.2023 N 86-З)</w:t>
      </w:r>
    </w:p>
    <w:p w:rsidR="00D10036" w:rsidRPr="009F7CB1" w:rsidRDefault="00D10036" w:rsidP="00D10036">
      <w:pPr>
        <w:autoSpaceDE w:val="0"/>
        <w:autoSpaceDN w:val="0"/>
        <w:adjustRightInd w:val="0"/>
        <w:spacing w:before="280"/>
        <w:ind w:firstLine="540"/>
        <w:jc w:val="both"/>
        <w:rPr>
          <w:sz w:val="28"/>
          <w:szCs w:val="28"/>
        </w:rPr>
      </w:pPr>
      <w:r w:rsidRPr="009F7CB1">
        <w:rPr>
          <w:sz w:val="28"/>
          <w:szCs w:val="28"/>
        </w:rPr>
        <w:t>7. В целях оценки результативности предоставления бюджетам муниципальных образований Республики Мордовия единой субвенции Правительством Республики Мордовия утверждаются целевые показатели эффективности деятельности органов местного самоуправления по осуществлению переданных им государственных полномочий Республики Мордовия, при выполнении которых возникают расходные обязательства муниципальных образований Республики Мордовия, на исполнение которых предусмотрены субвенции, формирующие единую субвенцию (далее - целевые показатели).</w:t>
      </w:r>
    </w:p>
    <w:p w:rsidR="00D10036" w:rsidRPr="009F7CB1" w:rsidRDefault="00D10036" w:rsidP="00D10036">
      <w:pPr>
        <w:autoSpaceDE w:val="0"/>
        <w:autoSpaceDN w:val="0"/>
        <w:adjustRightInd w:val="0"/>
        <w:spacing w:before="280"/>
        <w:ind w:firstLine="540"/>
        <w:jc w:val="both"/>
        <w:rPr>
          <w:sz w:val="28"/>
          <w:szCs w:val="28"/>
        </w:rPr>
      </w:pPr>
      <w:bookmarkStart w:id="0" w:name="Par36"/>
      <w:bookmarkEnd w:id="0"/>
      <w:r w:rsidRPr="009F7CB1">
        <w:rPr>
          <w:sz w:val="28"/>
          <w:szCs w:val="28"/>
        </w:rPr>
        <w:t>8. Значения целевых показателей по муниципальным образованиям Республики Мордовия утверждаются уполномоченными исполнительными органами государственной власти Республики Мордовия до 1 марта текущего финансового года.</w:t>
      </w:r>
    </w:p>
    <w:p w:rsidR="00D10036" w:rsidRPr="009F7CB1" w:rsidRDefault="00D10036" w:rsidP="00D10036">
      <w:pPr>
        <w:autoSpaceDE w:val="0"/>
        <w:autoSpaceDN w:val="0"/>
        <w:adjustRightInd w:val="0"/>
        <w:spacing w:before="280"/>
        <w:ind w:firstLine="540"/>
        <w:jc w:val="both"/>
        <w:rPr>
          <w:sz w:val="28"/>
          <w:szCs w:val="28"/>
        </w:rPr>
      </w:pPr>
      <w:r w:rsidRPr="009F7CB1">
        <w:rPr>
          <w:sz w:val="28"/>
          <w:szCs w:val="28"/>
        </w:rPr>
        <w:t>9. Контроль за достижением органами местного самоуправления значений целевых показателей осуществляется уполномоченными исполнительными органами государственной власти Республики Мордовия.</w:t>
      </w:r>
    </w:p>
    <w:p w:rsidR="00D10036" w:rsidRPr="009F7CB1" w:rsidRDefault="00D10036" w:rsidP="00D10036">
      <w:pPr>
        <w:autoSpaceDE w:val="0"/>
        <w:autoSpaceDN w:val="0"/>
        <w:adjustRightInd w:val="0"/>
        <w:spacing w:before="280"/>
        <w:ind w:firstLine="540"/>
        <w:jc w:val="both"/>
        <w:rPr>
          <w:sz w:val="28"/>
          <w:szCs w:val="28"/>
        </w:rPr>
      </w:pPr>
      <w:r w:rsidRPr="009F7CB1">
        <w:rPr>
          <w:sz w:val="28"/>
          <w:szCs w:val="28"/>
        </w:rPr>
        <w:t>10. Глава местной администрации муниципального образования Республики Мордовия представляет в уполномоченные исполнительные органы государственной власти Республики Мордовия и Министерство финансов Республики Мордовия:</w:t>
      </w:r>
    </w:p>
    <w:p w:rsidR="00D10036" w:rsidRPr="009F7CB1" w:rsidRDefault="00D10036" w:rsidP="00D10036">
      <w:pPr>
        <w:autoSpaceDE w:val="0"/>
        <w:autoSpaceDN w:val="0"/>
        <w:adjustRightInd w:val="0"/>
        <w:jc w:val="both"/>
        <w:rPr>
          <w:sz w:val="28"/>
          <w:szCs w:val="28"/>
        </w:rPr>
      </w:pPr>
      <w:r w:rsidRPr="009F7CB1">
        <w:rPr>
          <w:sz w:val="28"/>
          <w:szCs w:val="28"/>
        </w:rPr>
        <w:t xml:space="preserve">(в ред. </w:t>
      </w:r>
      <w:hyperlink r:id="rId23" w:history="1">
        <w:r w:rsidRPr="009F7CB1">
          <w:rPr>
            <w:sz w:val="28"/>
            <w:szCs w:val="28"/>
          </w:rPr>
          <w:t>Закона</w:t>
        </w:r>
      </w:hyperlink>
      <w:r w:rsidRPr="009F7CB1">
        <w:rPr>
          <w:sz w:val="28"/>
          <w:szCs w:val="28"/>
        </w:rPr>
        <w:t xml:space="preserve"> РМ от 25.11.2023 N 86-З)</w:t>
      </w:r>
    </w:p>
    <w:p w:rsidR="00D10036" w:rsidRPr="009F7CB1" w:rsidRDefault="00D10036" w:rsidP="00D10036">
      <w:pPr>
        <w:autoSpaceDE w:val="0"/>
        <w:autoSpaceDN w:val="0"/>
        <w:adjustRightInd w:val="0"/>
        <w:spacing w:before="280"/>
        <w:ind w:firstLine="540"/>
        <w:jc w:val="both"/>
        <w:rPr>
          <w:sz w:val="28"/>
          <w:szCs w:val="28"/>
        </w:rPr>
      </w:pPr>
      <w:r w:rsidRPr="009F7CB1">
        <w:rPr>
          <w:sz w:val="28"/>
          <w:szCs w:val="28"/>
        </w:rPr>
        <w:lastRenderedPageBreak/>
        <w:t xml:space="preserve">1) ежеквартально, не позднее 15 числа месяца, следующего за отчетным кварталом, и ежегодно, не позднее 25 января года, следующего за отчетным годом, </w:t>
      </w:r>
      <w:hyperlink r:id="rId24" w:history="1">
        <w:r w:rsidRPr="009F7CB1">
          <w:rPr>
            <w:sz w:val="28"/>
            <w:szCs w:val="28"/>
          </w:rPr>
          <w:t>отчет</w:t>
        </w:r>
      </w:hyperlink>
      <w:r w:rsidRPr="009F7CB1">
        <w:rPr>
          <w:sz w:val="28"/>
          <w:szCs w:val="28"/>
        </w:rPr>
        <w:t xml:space="preserve"> о расходах бюджета муниципального образования Республики Мордовия, источником финансового обеспечения которых является единая субвенция, по форме согласно приложению 2 к настоящему Порядку;</w:t>
      </w:r>
    </w:p>
    <w:p w:rsidR="00D10036" w:rsidRPr="009F7CB1" w:rsidRDefault="00D10036" w:rsidP="00D10036">
      <w:pPr>
        <w:autoSpaceDE w:val="0"/>
        <w:autoSpaceDN w:val="0"/>
        <w:adjustRightInd w:val="0"/>
        <w:spacing w:before="280"/>
        <w:ind w:firstLine="540"/>
        <w:jc w:val="both"/>
        <w:rPr>
          <w:sz w:val="28"/>
          <w:szCs w:val="28"/>
        </w:rPr>
      </w:pPr>
      <w:bookmarkStart w:id="1" w:name="Par41"/>
      <w:bookmarkEnd w:id="1"/>
      <w:r w:rsidRPr="009F7CB1">
        <w:rPr>
          <w:sz w:val="28"/>
          <w:szCs w:val="28"/>
        </w:rPr>
        <w:t xml:space="preserve">2) ежегодно, не позднее 25 января года, следующего за отчетным годом, </w:t>
      </w:r>
      <w:hyperlink r:id="rId25" w:history="1">
        <w:r w:rsidRPr="009F7CB1">
          <w:rPr>
            <w:sz w:val="28"/>
            <w:szCs w:val="28"/>
          </w:rPr>
          <w:t>отчет</w:t>
        </w:r>
      </w:hyperlink>
      <w:r w:rsidRPr="009F7CB1">
        <w:rPr>
          <w:sz w:val="28"/>
          <w:szCs w:val="28"/>
        </w:rPr>
        <w:t xml:space="preserve">, содержащий сведения о фактически достигнутых значениях целевых показателей и значениях, утвержденных в соответствии с </w:t>
      </w:r>
      <w:hyperlink w:anchor="Par36" w:history="1">
        <w:r w:rsidRPr="009F7CB1">
          <w:rPr>
            <w:sz w:val="28"/>
            <w:szCs w:val="28"/>
          </w:rPr>
          <w:t>пунктом 8</w:t>
        </w:r>
      </w:hyperlink>
      <w:r w:rsidRPr="009F7CB1">
        <w:rPr>
          <w:sz w:val="28"/>
          <w:szCs w:val="28"/>
        </w:rPr>
        <w:t xml:space="preserve"> настоящего Порядка, по форме согласно приложению 3 к настоящему Порядку.</w:t>
      </w:r>
    </w:p>
    <w:p w:rsidR="00D10036" w:rsidRPr="009F7CB1" w:rsidRDefault="00D10036" w:rsidP="00D10036">
      <w:pPr>
        <w:autoSpaceDE w:val="0"/>
        <w:autoSpaceDN w:val="0"/>
        <w:adjustRightInd w:val="0"/>
        <w:spacing w:before="280"/>
        <w:ind w:firstLine="540"/>
        <w:jc w:val="both"/>
        <w:rPr>
          <w:sz w:val="28"/>
          <w:szCs w:val="28"/>
        </w:rPr>
      </w:pPr>
      <w:r w:rsidRPr="009F7CB1">
        <w:rPr>
          <w:sz w:val="28"/>
          <w:szCs w:val="28"/>
        </w:rPr>
        <w:t xml:space="preserve">Главы местных администраций муниципальных образований Республики Мордовия или уполномоченные ими лица несут персональную ответственность за непредставление или несвоевременное представление отчета, указанного в </w:t>
      </w:r>
      <w:hyperlink w:anchor="Par41" w:history="1">
        <w:r w:rsidRPr="009F7CB1">
          <w:rPr>
            <w:sz w:val="28"/>
            <w:szCs w:val="28"/>
          </w:rPr>
          <w:t>подпункте 2 части первой</w:t>
        </w:r>
      </w:hyperlink>
      <w:r w:rsidRPr="009F7CB1">
        <w:rPr>
          <w:sz w:val="28"/>
          <w:szCs w:val="28"/>
        </w:rPr>
        <w:t xml:space="preserve"> настоящего пункта, а также за недостоверность содержащихся в нем сведений (информации).</w:t>
      </w:r>
    </w:p>
    <w:p w:rsidR="00D10036" w:rsidRPr="009F7CB1" w:rsidRDefault="00D10036" w:rsidP="00D10036">
      <w:pPr>
        <w:autoSpaceDE w:val="0"/>
        <w:autoSpaceDN w:val="0"/>
        <w:adjustRightInd w:val="0"/>
        <w:jc w:val="both"/>
        <w:rPr>
          <w:sz w:val="28"/>
          <w:szCs w:val="28"/>
        </w:rPr>
      </w:pPr>
      <w:r w:rsidRPr="009F7CB1">
        <w:rPr>
          <w:sz w:val="28"/>
          <w:szCs w:val="28"/>
        </w:rPr>
        <w:t xml:space="preserve">(п. 10 в ред. </w:t>
      </w:r>
      <w:hyperlink r:id="rId26" w:history="1">
        <w:r w:rsidRPr="009F7CB1">
          <w:rPr>
            <w:sz w:val="28"/>
            <w:szCs w:val="28"/>
          </w:rPr>
          <w:t>Закона</w:t>
        </w:r>
      </w:hyperlink>
      <w:r w:rsidRPr="009F7CB1">
        <w:rPr>
          <w:sz w:val="28"/>
          <w:szCs w:val="28"/>
        </w:rPr>
        <w:t xml:space="preserve"> РМ от 23.12.2021 N 72-З)</w:t>
      </w:r>
    </w:p>
    <w:p w:rsidR="00D10036" w:rsidRPr="009F7CB1" w:rsidRDefault="00D10036" w:rsidP="00D10036">
      <w:pPr>
        <w:autoSpaceDE w:val="0"/>
        <w:autoSpaceDN w:val="0"/>
        <w:adjustRightInd w:val="0"/>
        <w:spacing w:before="280"/>
        <w:ind w:firstLine="540"/>
        <w:jc w:val="both"/>
        <w:rPr>
          <w:sz w:val="28"/>
          <w:szCs w:val="28"/>
        </w:rPr>
      </w:pPr>
      <w:r w:rsidRPr="009F7CB1">
        <w:rPr>
          <w:sz w:val="28"/>
          <w:szCs w:val="28"/>
        </w:rPr>
        <w:t xml:space="preserve">11. Уполномоченными исполнительными органами государственной власти Республики Мордовия осуществляется оценка эффективности деятельности органов местного самоуправления по осуществлению переданных им государственных полномочий Республики Мордовия, при выполнении которых возникают расходные обязательства муниципальных образований Республики Мордовия, на исполнение которых предусмотрены субвенции, формирующие единую субвенцию, в порядке, установленном соответствующим уполномоченным исполнительным органом государственной власти Республики Мордовия, исходя из сравнения фактически достигнутых значений целевых показателей со значениями целевых показателей, утвержденными в соответствии с </w:t>
      </w:r>
      <w:hyperlink w:anchor="Par36" w:history="1">
        <w:r w:rsidRPr="009F7CB1">
          <w:rPr>
            <w:sz w:val="28"/>
            <w:szCs w:val="28"/>
          </w:rPr>
          <w:t>пунктом 8</w:t>
        </w:r>
      </w:hyperlink>
      <w:r w:rsidRPr="009F7CB1">
        <w:rPr>
          <w:sz w:val="28"/>
          <w:szCs w:val="28"/>
        </w:rPr>
        <w:t xml:space="preserve"> настоящего Порядка, и представляется отчет в Министерство финансов Республики Мордовия по форме и в сроки, определяемые Министерством финансов Республики Мордовия.</w:t>
      </w:r>
    </w:p>
    <w:p w:rsidR="00D10036" w:rsidRPr="009F7CB1" w:rsidRDefault="00D10036" w:rsidP="00D10036">
      <w:pPr>
        <w:autoSpaceDE w:val="0"/>
        <w:autoSpaceDN w:val="0"/>
        <w:adjustRightInd w:val="0"/>
        <w:jc w:val="both"/>
        <w:rPr>
          <w:sz w:val="28"/>
          <w:szCs w:val="28"/>
        </w:rPr>
      </w:pPr>
      <w:r w:rsidRPr="009F7CB1">
        <w:rPr>
          <w:sz w:val="28"/>
          <w:szCs w:val="28"/>
        </w:rPr>
        <w:t xml:space="preserve">(в ред. Законов РМ от 23.12.2021 </w:t>
      </w:r>
      <w:hyperlink r:id="rId27" w:history="1">
        <w:r w:rsidRPr="009F7CB1">
          <w:rPr>
            <w:sz w:val="28"/>
            <w:szCs w:val="28"/>
          </w:rPr>
          <w:t>N 72-З</w:t>
        </w:r>
      </w:hyperlink>
      <w:r w:rsidRPr="009F7CB1">
        <w:rPr>
          <w:sz w:val="28"/>
          <w:szCs w:val="28"/>
        </w:rPr>
        <w:t xml:space="preserve">, от 25.11.2023 </w:t>
      </w:r>
      <w:hyperlink r:id="rId28" w:history="1">
        <w:r w:rsidRPr="009F7CB1">
          <w:rPr>
            <w:sz w:val="28"/>
            <w:szCs w:val="28"/>
          </w:rPr>
          <w:t>N 86-З</w:t>
        </w:r>
      </w:hyperlink>
      <w:r w:rsidRPr="009F7CB1">
        <w:rPr>
          <w:sz w:val="28"/>
          <w:szCs w:val="28"/>
        </w:rPr>
        <w:t>)</w:t>
      </w:r>
    </w:p>
    <w:p w:rsidR="00D10036" w:rsidRPr="009F7CB1" w:rsidRDefault="00D10036" w:rsidP="00D10036">
      <w:pPr>
        <w:autoSpaceDE w:val="0"/>
        <w:autoSpaceDN w:val="0"/>
        <w:adjustRightInd w:val="0"/>
        <w:spacing w:before="280"/>
        <w:ind w:firstLine="540"/>
        <w:jc w:val="both"/>
        <w:rPr>
          <w:sz w:val="28"/>
          <w:szCs w:val="28"/>
        </w:rPr>
      </w:pPr>
      <w:r w:rsidRPr="009F7CB1">
        <w:rPr>
          <w:sz w:val="28"/>
          <w:szCs w:val="28"/>
        </w:rPr>
        <w:t xml:space="preserve">12. Объемы расходов бюджета муниципального образования Республики Мордовия на осуществление переданных органам местного самоуправления государственных полномочий Республики Мордовия, источником финансового обеспечения которых является единая субвенция (за исключением субвенций, источником финансового обеспечения которых являются межбюджетные трансферты за счет резервного фонда Правительства Российской Федерации, а также за счет резервного фонда Правительства Республики Мордовия), утверждаются решением представительного органа муниципального образования Республики </w:t>
      </w:r>
      <w:r w:rsidRPr="009F7CB1">
        <w:rPr>
          <w:sz w:val="28"/>
          <w:szCs w:val="28"/>
        </w:rPr>
        <w:lastRenderedPageBreak/>
        <w:t>Мордовия о бюджете муниципального образования Республики Мордовия на очередной финансовый год (очередной финансовый год и плановый период).</w:t>
      </w:r>
    </w:p>
    <w:p w:rsidR="00D10036" w:rsidRPr="009F7CB1" w:rsidRDefault="00D10036" w:rsidP="00D10036">
      <w:pPr>
        <w:autoSpaceDE w:val="0"/>
        <w:autoSpaceDN w:val="0"/>
        <w:adjustRightInd w:val="0"/>
        <w:spacing w:before="280"/>
        <w:ind w:firstLine="540"/>
        <w:jc w:val="both"/>
        <w:rPr>
          <w:sz w:val="28"/>
          <w:szCs w:val="28"/>
        </w:rPr>
      </w:pPr>
      <w:r w:rsidRPr="009F7CB1">
        <w:rPr>
          <w:sz w:val="28"/>
          <w:szCs w:val="28"/>
        </w:rPr>
        <w:t xml:space="preserve">Глава местной администрации муниципального образования Республики Мордовия ежегодно, до 25 января, представляет в уполномоченные исполнительные органы государственной власти Республики Мордовия и Министерство финансов Республики Мордовия </w:t>
      </w:r>
      <w:hyperlink r:id="rId29" w:history="1">
        <w:r w:rsidRPr="009F7CB1">
          <w:rPr>
            <w:sz w:val="28"/>
            <w:szCs w:val="28"/>
          </w:rPr>
          <w:t>информацию</w:t>
        </w:r>
      </w:hyperlink>
      <w:r w:rsidRPr="009F7CB1">
        <w:rPr>
          <w:sz w:val="28"/>
          <w:szCs w:val="28"/>
        </w:rPr>
        <w:t xml:space="preserve"> об объемах указанных расходов бюджета муниципального образования Республики Мордовия на соответствующий финансовый год и плановый период по форме согласно приложению 4 к настоящему Порядку.</w:t>
      </w:r>
    </w:p>
    <w:p w:rsidR="00D10036" w:rsidRPr="009F7CB1" w:rsidRDefault="00D10036" w:rsidP="00D10036">
      <w:pPr>
        <w:autoSpaceDE w:val="0"/>
        <w:autoSpaceDN w:val="0"/>
        <w:adjustRightInd w:val="0"/>
        <w:jc w:val="both"/>
        <w:rPr>
          <w:sz w:val="28"/>
          <w:szCs w:val="28"/>
        </w:rPr>
      </w:pPr>
      <w:r w:rsidRPr="009F7CB1">
        <w:rPr>
          <w:sz w:val="28"/>
          <w:szCs w:val="28"/>
        </w:rPr>
        <w:t xml:space="preserve">(в ред. Законов РМ от 23.12.2021 </w:t>
      </w:r>
      <w:hyperlink r:id="rId30" w:history="1">
        <w:r w:rsidRPr="009F7CB1">
          <w:rPr>
            <w:sz w:val="28"/>
            <w:szCs w:val="28"/>
          </w:rPr>
          <w:t>N 72-З</w:t>
        </w:r>
      </w:hyperlink>
      <w:r w:rsidRPr="009F7CB1">
        <w:rPr>
          <w:sz w:val="28"/>
          <w:szCs w:val="28"/>
        </w:rPr>
        <w:t xml:space="preserve">, от 25.11.2023 </w:t>
      </w:r>
      <w:hyperlink r:id="rId31" w:history="1">
        <w:r w:rsidRPr="009F7CB1">
          <w:rPr>
            <w:sz w:val="28"/>
            <w:szCs w:val="28"/>
          </w:rPr>
          <w:t>N 86-З</w:t>
        </w:r>
      </w:hyperlink>
      <w:r w:rsidRPr="009F7CB1">
        <w:rPr>
          <w:sz w:val="28"/>
          <w:szCs w:val="28"/>
        </w:rPr>
        <w:t>)</w:t>
      </w:r>
    </w:p>
    <w:p w:rsidR="00D10036" w:rsidRPr="009F7CB1" w:rsidRDefault="00D10036" w:rsidP="00D10036">
      <w:pPr>
        <w:autoSpaceDE w:val="0"/>
        <w:autoSpaceDN w:val="0"/>
        <w:adjustRightInd w:val="0"/>
        <w:spacing w:before="280"/>
        <w:ind w:firstLine="540"/>
        <w:jc w:val="both"/>
        <w:rPr>
          <w:sz w:val="28"/>
          <w:szCs w:val="28"/>
        </w:rPr>
      </w:pPr>
      <w:r w:rsidRPr="009F7CB1">
        <w:rPr>
          <w:sz w:val="28"/>
          <w:szCs w:val="28"/>
        </w:rPr>
        <w:t>13. Контроль за соблюдением целей, порядка и условий предоставления средств субвенций, формирующих единую субвенцию, осуществляется Министерством финансов Республики Мордовия и уполномоченными органами государственного финансового контроля.</w:t>
      </w:r>
    </w:p>
    <w:p w:rsidR="00D10036" w:rsidRPr="009F7CB1" w:rsidRDefault="00D10036" w:rsidP="00D10036">
      <w:pPr>
        <w:autoSpaceDE w:val="0"/>
        <w:autoSpaceDN w:val="0"/>
        <w:adjustRightInd w:val="0"/>
        <w:jc w:val="both"/>
        <w:rPr>
          <w:sz w:val="28"/>
          <w:szCs w:val="28"/>
        </w:rPr>
      </w:pPr>
      <w:r w:rsidRPr="009F7CB1">
        <w:rPr>
          <w:sz w:val="28"/>
          <w:szCs w:val="28"/>
        </w:rPr>
        <w:t xml:space="preserve">(п. 13 введен </w:t>
      </w:r>
      <w:hyperlink r:id="rId32" w:history="1">
        <w:r w:rsidRPr="009F7CB1">
          <w:rPr>
            <w:sz w:val="28"/>
            <w:szCs w:val="28"/>
          </w:rPr>
          <w:t>Законом</w:t>
        </w:r>
      </w:hyperlink>
      <w:r w:rsidRPr="009F7CB1">
        <w:rPr>
          <w:sz w:val="28"/>
          <w:szCs w:val="28"/>
        </w:rPr>
        <w:t xml:space="preserve"> РМ от 23.12.2021 N 72-З; в ред. </w:t>
      </w:r>
      <w:hyperlink r:id="rId33" w:history="1">
        <w:r w:rsidRPr="009F7CB1">
          <w:rPr>
            <w:sz w:val="28"/>
            <w:szCs w:val="28"/>
          </w:rPr>
          <w:t>Закона</w:t>
        </w:r>
      </w:hyperlink>
      <w:r w:rsidRPr="009F7CB1">
        <w:rPr>
          <w:sz w:val="28"/>
          <w:szCs w:val="28"/>
        </w:rPr>
        <w:t xml:space="preserve"> РМ от 25.11.2023 N 86-З)</w:t>
      </w:r>
    </w:p>
    <w:p w:rsidR="00B87A32" w:rsidRPr="00165F36" w:rsidRDefault="00B87A32" w:rsidP="00165F36">
      <w:pPr>
        <w:jc w:val="center"/>
        <w:rPr>
          <w:b/>
          <w:sz w:val="28"/>
          <w:szCs w:val="28"/>
        </w:rPr>
      </w:pPr>
    </w:p>
    <w:p w:rsidR="00B87A32" w:rsidRPr="00165F36" w:rsidRDefault="00B87A32" w:rsidP="00165F36">
      <w:pPr>
        <w:jc w:val="center"/>
        <w:rPr>
          <w:b/>
          <w:sz w:val="28"/>
          <w:szCs w:val="28"/>
        </w:rPr>
      </w:pPr>
    </w:p>
    <w:p w:rsidR="00801783" w:rsidRPr="00165F36" w:rsidRDefault="00801783" w:rsidP="00165F36">
      <w:pPr>
        <w:ind w:firstLine="709"/>
        <w:jc w:val="both"/>
        <w:rPr>
          <w:sz w:val="28"/>
          <w:szCs w:val="28"/>
        </w:rPr>
      </w:pPr>
    </w:p>
    <w:p w:rsidR="00BE0A1D" w:rsidRPr="00165F36" w:rsidRDefault="00BE0A1D" w:rsidP="00165F36">
      <w:pPr>
        <w:jc w:val="center"/>
        <w:rPr>
          <w:b/>
          <w:sz w:val="28"/>
          <w:szCs w:val="28"/>
        </w:rPr>
      </w:pPr>
      <w:r w:rsidRPr="00165F36">
        <w:rPr>
          <w:b/>
          <w:sz w:val="28"/>
          <w:szCs w:val="28"/>
        </w:rPr>
        <w:t xml:space="preserve">Перечень </w:t>
      </w:r>
    </w:p>
    <w:p w:rsidR="00BE0A1D" w:rsidRPr="00165F36" w:rsidRDefault="004B4669" w:rsidP="00165F36">
      <w:pPr>
        <w:jc w:val="center"/>
        <w:rPr>
          <w:b/>
          <w:sz w:val="28"/>
          <w:szCs w:val="28"/>
        </w:rPr>
      </w:pPr>
      <w:r w:rsidRPr="00165F36">
        <w:rPr>
          <w:b/>
          <w:sz w:val="28"/>
          <w:szCs w:val="28"/>
        </w:rPr>
        <w:t>с</w:t>
      </w:r>
      <w:r w:rsidR="00BE0A1D" w:rsidRPr="00165F36">
        <w:rPr>
          <w:b/>
          <w:sz w:val="28"/>
          <w:szCs w:val="28"/>
        </w:rPr>
        <w:t xml:space="preserve">убвенций из республиканского бюджета Республики Мордовия </w:t>
      </w:r>
    </w:p>
    <w:p w:rsidR="00801783" w:rsidRPr="00165F36" w:rsidRDefault="00BE0A1D" w:rsidP="00165F36">
      <w:pPr>
        <w:jc w:val="center"/>
        <w:rPr>
          <w:b/>
          <w:sz w:val="28"/>
          <w:szCs w:val="28"/>
        </w:rPr>
      </w:pPr>
      <w:r w:rsidRPr="00165F36">
        <w:rPr>
          <w:b/>
          <w:sz w:val="28"/>
          <w:szCs w:val="28"/>
        </w:rPr>
        <w:t>бюджетам муниципальных образований Республики Мордовия, формирующих единую субвенцию</w:t>
      </w:r>
    </w:p>
    <w:p w:rsidR="00385147" w:rsidRPr="00165F36" w:rsidRDefault="00385147" w:rsidP="00165F36">
      <w:pPr>
        <w:jc w:val="center"/>
        <w:rPr>
          <w:b/>
          <w:sz w:val="28"/>
          <w:szCs w:val="28"/>
        </w:rPr>
      </w:pPr>
    </w:p>
    <w:p w:rsidR="00801783" w:rsidRPr="00165F36" w:rsidRDefault="00385147" w:rsidP="00165F36">
      <w:pPr>
        <w:ind w:firstLine="709"/>
        <w:jc w:val="center"/>
        <w:rPr>
          <w:bCs/>
          <w:sz w:val="24"/>
          <w:szCs w:val="24"/>
        </w:rPr>
      </w:pPr>
      <w:r w:rsidRPr="00165F36">
        <w:rPr>
          <w:bCs/>
          <w:sz w:val="24"/>
          <w:szCs w:val="24"/>
        </w:rPr>
        <w:t xml:space="preserve">(в ред. Закона РМ от 23.12.2021 </w:t>
      </w:r>
      <w:hyperlink r:id="rId34" w:history="1">
        <w:r w:rsidRPr="00165F36">
          <w:rPr>
            <w:bCs/>
            <w:sz w:val="24"/>
            <w:szCs w:val="24"/>
          </w:rPr>
          <w:t>N 72-З</w:t>
        </w:r>
      </w:hyperlink>
      <w:r w:rsidRPr="00165F36">
        <w:rPr>
          <w:bCs/>
          <w:sz w:val="24"/>
          <w:szCs w:val="24"/>
        </w:rPr>
        <w:t>)</w:t>
      </w:r>
    </w:p>
    <w:p w:rsidR="00385147" w:rsidRPr="00165F36" w:rsidRDefault="00385147" w:rsidP="00165F36">
      <w:pPr>
        <w:ind w:firstLine="709"/>
        <w:jc w:val="center"/>
        <w:rPr>
          <w:sz w:val="28"/>
          <w:szCs w:val="28"/>
        </w:rPr>
      </w:pPr>
    </w:p>
    <w:p w:rsidR="008D71A5" w:rsidRPr="00165F36" w:rsidRDefault="008D71A5" w:rsidP="00165F36">
      <w:pPr>
        <w:autoSpaceDE w:val="0"/>
        <w:autoSpaceDN w:val="0"/>
        <w:adjustRightInd w:val="0"/>
        <w:ind w:firstLine="540"/>
        <w:jc w:val="both"/>
        <w:rPr>
          <w:sz w:val="28"/>
          <w:szCs w:val="28"/>
        </w:rPr>
      </w:pPr>
      <w:r w:rsidRPr="00165F36">
        <w:rPr>
          <w:sz w:val="28"/>
          <w:szCs w:val="28"/>
        </w:rPr>
        <w:t xml:space="preserve">1. Субвенции из республиканского бюджета Республики Мордовия бюджетам муниципальных образований Республики Мордовия на осуществление государственных полномочий Республики Мордовия по хранению, комплектованию, учету и использованию архивных документов, находящихся в собственности Республики Мордовия и хранящихся в муниципальных архивах, в соответствии с </w:t>
      </w:r>
      <w:hyperlink r:id="rId35" w:history="1">
        <w:r w:rsidRPr="00165F36">
          <w:rPr>
            <w:sz w:val="28"/>
            <w:szCs w:val="28"/>
          </w:rPr>
          <w:t>пунктом 1 статьи 5</w:t>
        </w:r>
      </w:hyperlink>
      <w:r w:rsidRPr="00165F36">
        <w:rPr>
          <w:sz w:val="28"/>
          <w:szCs w:val="28"/>
        </w:rPr>
        <w:t xml:space="preserve"> Закона Республики Мордовия от 7 февраля 2005 года N 10-З "Об архивном деле в Республике Мордовия".</w:t>
      </w:r>
    </w:p>
    <w:p w:rsidR="008D71A5" w:rsidRPr="00165F36" w:rsidRDefault="008D71A5" w:rsidP="00165F36">
      <w:pPr>
        <w:autoSpaceDE w:val="0"/>
        <w:autoSpaceDN w:val="0"/>
        <w:adjustRightInd w:val="0"/>
        <w:spacing w:before="280"/>
        <w:ind w:firstLine="540"/>
        <w:jc w:val="both"/>
        <w:rPr>
          <w:sz w:val="28"/>
          <w:szCs w:val="28"/>
        </w:rPr>
      </w:pPr>
      <w:r w:rsidRPr="00165F36">
        <w:rPr>
          <w:sz w:val="28"/>
          <w:szCs w:val="28"/>
        </w:rPr>
        <w:t xml:space="preserve">2 - 3. Утратили силу с 1 января 2021 года. - </w:t>
      </w:r>
      <w:hyperlink r:id="rId36" w:history="1">
        <w:r w:rsidRPr="00165F36">
          <w:rPr>
            <w:sz w:val="28"/>
            <w:szCs w:val="28"/>
          </w:rPr>
          <w:t>Закон</w:t>
        </w:r>
      </w:hyperlink>
      <w:r w:rsidRPr="00165F36">
        <w:rPr>
          <w:sz w:val="28"/>
          <w:szCs w:val="28"/>
        </w:rPr>
        <w:t xml:space="preserve"> РМ от 10.11.2020 N 66-З.</w:t>
      </w:r>
    </w:p>
    <w:p w:rsidR="008D71A5" w:rsidRPr="00165F36" w:rsidRDefault="008D71A5" w:rsidP="00165F36">
      <w:pPr>
        <w:autoSpaceDE w:val="0"/>
        <w:autoSpaceDN w:val="0"/>
        <w:adjustRightInd w:val="0"/>
        <w:spacing w:before="280"/>
        <w:ind w:firstLine="540"/>
        <w:jc w:val="both"/>
        <w:rPr>
          <w:sz w:val="28"/>
          <w:szCs w:val="28"/>
        </w:rPr>
      </w:pPr>
      <w:r w:rsidRPr="00165F36">
        <w:rPr>
          <w:sz w:val="28"/>
          <w:szCs w:val="28"/>
        </w:rPr>
        <w:t xml:space="preserve">4. Субвенции из республиканского бюджета Республики Мордовия бюджетам муниципальных образований Республики Мордовия на осуществление государственных полномочий Республики Мордовия по ведению учета в качестве нуждающихся в жилых помещениях граждан, которые в соответствии с законодательством Республики Мордовия имеют </w:t>
      </w:r>
      <w:r w:rsidRPr="00165F36">
        <w:rPr>
          <w:sz w:val="28"/>
          <w:szCs w:val="28"/>
        </w:rPr>
        <w:lastRenderedPageBreak/>
        <w:t xml:space="preserve">право на государственную поддержку в строительстве или приобретении жилья, в соответствии с </w:t>
      </w:r>
      <w:hyperlink r:id="rId37" w:history="1">
        <w:r w:rsidRPr="00165F36">
          <w:rPr>
            <w:sz w:val="28"/>
            <w:szCs w:val="28"/>
          </w:rPr>
          <w:t>пунктом 1 статьи 11</w:t>
        </w:r>
      </w:hyperlink>
      <w:r w:rsidRPr="00165F36">
        <w:rPr>
          <w:sz w:val="28"/>
          <w:szCs w:val="28"/>
        </w:rPr>
        <w:t xml:space="preserve"> Закона Республики Мордовия от 1 июля 2005 года N 57-З "О правовом регулировании жилищных отношений в Республике Мордовия".</w:t>
      </w:r>
    </w:p>
    <w:p w:rsidR="008D71A5" w:rsidRPr="00165F36" w:rsidRDefault="008D71A5" w:rsidP="00165F36">
      <w:pPr>
        <w:autoSpaceDE w:val="0"/>
        <w:autoSpaceDN w:val="0"/>
        <w:adjustRightInd w:val="0"/>
        <w:spacing w:before="280"/>
        <w:ind w:firstLine="540"/>
        <w:jc w:val="both"/>
        <w:rPr>
          <w:sz w:val="28"/>
          <w:szCs w:val="28"/>
        </w:rPr>
      </w:pPr>
      <w:r w:rsidRPr="00165F36">
        <w:rPr>
          <w:sz w:val="28"/>
          <w:szCs w:val="28"/>
        </w:rPr>
        <w:t xml:space="preserve">5. Субвенции из республиканского бюджета Республики Мордовия бюджетам муниципальных образований Республики Мордовия на осуществление государственных полномочий Республики Мордовия по постановке на учет и учету граждан, имеющих право на получение жилищных субсидий в соответствии с Федеральным </w:t>
      </w:r>
      <w:hyperlink r:id="rId38" w:history="1">
        <w:r w:rsidRPr="00165F36">
          <w:rPr>
            <w:sz w:val="28"/>
            <w:szCs w:val="28"/>
          </w:rPr>
          <w:t>законом</w:t>
        </w:r>
      </w:hyperlink>
      <w:r w:rsidRPr="00165F36">
        <w:rPr>
          <w:sz w:val="28"/>
          <w:szCs w:val="28"/>
        </w:rPr>
        <w:t xml:space="preserve"> от 25 октября 2002 года N 125-ФЗ "О жилищных субсидиях гражданам, выезжающим из районов Крайнего Севера и приравненных к ним местностей", в соответствии со </w:t>
      </w:r>
      <w:hyperlink r:id="rId39" w:history="1">
        <w:r w:rsidRPr="00165F36">
          <w:rPr>
            <w:sz w:val="28"/>
            <w:szCs w:val="28"/>
          </w:rPr>
          <w:t>статьей 2</w:t>
        </w:r>
      </w:hyperlink>
      <w:r w:rsidRPr="00165F36">
        <w:rPr>
          <w:sz w:val="28"/>
          <w:szCs w:val="28"/>
        </w:rPr>
        <w:t xml:space="preserve"> Закона Республики Мордовия от 24 апреля 2019 года N 13-З "О наделении органов местного самоуправления муниципальных образований Республики Мордовия государственными полномочиями по постановке на учет и учету граждан, выехавших из районов Крайнего Севера и приравненных к ним местностей и имеющих право на получение жилищных субсидий".</w:t>
      </w:r>
    </w:p>
    <w:p w:rsidR="008D71A5" w:rsidRPr="00165F36" w:rsidRDefault="008D71A5" w:rsidP="00165F36">
      <w:pPr>
        <w:autoSpaceDE w:val="0"/>
        <w:autoSpaceDN w:val="0"/>
        <w:adjustRightInd w:val="0"/>
        <w:spacing w:before="280"/>
        <w:ind w:firstLine="540"/>
        <w:jc w:val="both"/>
        <w:rPr>
          <w:sz w:val="28"/>
          <w:szCs w:val="28"/>
        </w:rPr>
      </w:pPr>
      <w:r w:rsidRPr="00165F36">
        <w:rPr>
          <w:sz w:val="28"/>
          <w:szCs w:val="28"/>
        </w:rPr>
        <w:t xml:space="preserve">6. Субвенции из республиканского бюджета Республики Мордовия бюджетам муниципальных образований Республики Мордовия на осуществление государственных полномочий Республики Мордовия по квотированию рабочих мест для трудоустройства граждан, особо нуждающихся в социальной защите, в соответствии с </w:t>
      </w:r>
      <w:hyperlink r:id="rId40" w:history="1">
        <w:r w:rsidRPr="00165F36">
          <w:rPr>
            <w:sz w:val="28"/>
            <w:szCs w:val="28"/>
          </w:rPr>
          <w:t>пунктом 1 статьи 3</w:t>
        </w:r>
      </w:hyperlink>
      <w:r w:rsidRPr="00165F36">
        <w:rPr>
          <w:sz w:val="28"/>
          <w:szCs w:val="28"/>
        </w:rPr>
        <w:t xml:space="preserve"> Закона Республики Мордовия от 7 февраля 2005 года N 9-З "О квотировании рабочих мест для отдельных категорий граждан, особо нуждающихся в социальной защите".</w:t>
      </w:r>
    </w:p>
    <w:p w:rsidR="008D71A5" w:rsidRPr="00165F36" w:rsidRDefault="008D71A5" w:rsidP="00165F36">
      <w:pPr>
        <w:autoSpaceDE w:val="0"/>
        <w:autoSpaceDN w:val="0"/>
        <w:adjustRightInd w:val="0"/>
        <w:spacing w:before="280"/>
        <w:ind w:firstLine="540"/>
        <w:jc w:val="both"/>
        <w:rPr>
          <w:sz w:val="28"/>
          <w:szCs w:val="28"/>
        </w:rPr>
      </w:pPr>
      <w:r w:rsidRPr="00165F36">
        <w:rPr>
          <w:sz w:val="28"/>
          <w:szCs w:val="28"/>
        </w:rPr>
        <w:t xml:space="preserve">7. Субвенции из республиканского бюджета Республики Мордовия бюджетам муниципальных образований Республики Мордовия на осуществление государственных полномочий Республики Мордовия по организации и осуществлению деятельности по опеке и попечительству в отношении несовершеннолетних граждан, проживающих на территории Республики Мордовия, в соответствии со </w:t>
      </w:r>
      <w:hyperlink r:id="rId41" w:history="1">
        <w:r w:rsidRPr="00165F36">
          <w:rPr>
            <w:sz w:val="28"/>
            <w:szCs w:val="28"/>
          </w:rPr>
          <w:t>статьей 1</w:t>
        </w:r>
      </w:hyperlink>
      <w:r w:rsidRPr="00165F36">
        <w:rPr>
          <w:sz w:val="28"/>
          <w:szCs w:val="28"/>
        </w:rPr>
        <w:t xml:space="preserve"> Закона Республики Мордовия от 18 декабря 2008 года N 134-З "О наделении органов местного самоуправления государственными полномочиями по организации деятельности по опеке и попечительству".</w:t>
      </w:r>
    </w:p>
    <w:p w:rsidR="008D71A5" w:rsidRPr="00165F36" w:rsidRDefault="008D71A5" w:rsidP="00165F36">
      <w:pPr>
        <w:autoSpaceDE w:val="0"/>
        <w:autoSpaceDN w:val="0"/>
        <w:adjustRightInd w:val="0"/>
        <w:spacing w:before="280"/>
        <w:ind w:firstLine="540"/>
        <w:jc w:val="both"/>
        <w:rPr>
          <w:sz w:val="28"/>
          <w:szCs w:val="28"/>
        </w:rPr>
      </w:pPr>
      <w:r w:rsidRPr="00165F36">
        <w:rPr>
          <w:sz w:val="28"/>
          <w:szCs w:val="28"/>
        </w:rPr>
        <w:t xml:space="preserve">8. Субвенции из республиканского бюджета Республики Мордовия бюджетам муниципальных образований Республики Мордовия на осуществление государственных полномочий Республики Мордовия по установлению регулируемых тарифов на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 в границах соответствующего муниципального образования в соответствии со </w:t>
      </w:r>
      <w:hyperlink r:id="rId42" w:history="1">
        <w:r w:rsidRPr="00165F36">
          <w:rPr>
            <w:sz w:val="28"/>
            <w:szCs w:val="28"/>
          </w:rPr>
          <w:t>статьей 2</w:t>
        </w:r>
      </w:hyperlink>
      <w:r w:rsidRPr="00165F36">
        <w:rPr>
          <w:sz w:val="28"/>
          <w:szCs w:val="28"/>
        </w:rPr>
        <w:t xml:space="preserve"> Закона Республики Мордовия от 10 ноября 2020 года N 68-З "О наделении органов местного самоуправления государственными полномочиями Республики Мордовия по установлению регулируемых тарифов на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w:t>
      </w:r>
    </w:p>
    <w:p w:rsidR="008D71A5" w:rsidRPr="00165F36" w:rsidRDefault="008D71A5" w:rsidP="00165F36">
      <w:pPr>
        <w:autoSpaceDE w:val="0"/>
        <w:autoSpaceDN w:val="0"/>
        <w:adjustRightInd w:val="0"/>
        <w:jc w:val="both"/>
        <w:rPr>
          <w:sz w:val="28"/>
          <w:szCs w:val="28"/>
        </w:rPr>
      </w:pPr>
      <w:r w:rsidRPr="00165F36">
        <w:rPr>
          <w:sz w:val="28"/>
          <w:szCs w:val="28"/>
        </w:rPr>
        <w:t xml:space="preserve">(п. 8 введен </w:t>
      </w:r>
      <w:hyperlink r:id="rId43" w:history="1">
        <w:r w:rsidRPr="00165F36">
          <w:rPr>
            <w:sz w:val="28"/>
            <w:szCs w:val="28"/>
          </w:rPr>
          <w:t>Законом</w:t>
        </w:r>
      </w:hyperlink>
      <w:r w:rsidRPr="00165F36">
        <w:rPr>
          <w:sz w:val="28"/>
          <w:szCs w:val="28"/>
        </w:rPr>
        <w:t xml:space="preserve"> РМ от 23.12.2021 N 72-З)</w:t>
      </w:r>
    </w:p>
    <w:p w:rsidR="003D28D6" w:rsidRPr="00722B7B" w:rsidRDefault="003D28D6" w:rsidP="00801783">
      <w:pPr>
        <w:ind w:firstLine="709"/>
        <w:jc w:val="both"/>
        <w:rPr>
          <w:color w:val="000000"/>
          <w:sz w:val="28"/>
          <w:szCs w:val="28"/>
        </w:rPr>
        <w:sectPr w:rsidR="003D28D6" w:rsidRPr="00722B7B" w:rsidSect="000A5339">
          <w:headerReference w:type="even" r:id="rId44"/>
          <w:headerReference w:type="default" r:id="rId45"/>
          <w:pgSz w:w="11906" w:h="16838"/>
          <w:pgMar w:top="1134" w:right="851" w:bottom="851" w:left="1701" w:header="709" w:footer="709" w:gutter="0"/>
          <w:cols w:space="708"/>
          <w:docGrid w:linePitch="360"/>
        </w:sectPr>
      </w:pPr>
    </w:p>
    <w:p w:rsidR="004857D5" w:rsidRPr="00722B7B" w:rsidRDefault="004857D5" w:rsidP="000A5339">
      <w:pPr>
        <w:autoSpaceDE w:val="0"/>
        <w:autoSpaceDN w:val="0"/>
        <w:adjustRightInd w:val="0"/>
        <w:ind w:firstLine="7088"/>
        <w:outlineLvl w:val="0"/>
        <w:rPr>
          <w:sz w:val="28"/>
          <w:szCs w:val="28"/>
        </w:rPr>
      </w:pPr>
      <w:r w:rsidRPr="00722B7B">
        <w:rPr>
          <w:sz w:val="28"/>
          <w:szCs w:val="28"/>
        </w:rPr>
        <w:lastRenderedPageBreak/>
        <w:t>Приложение 2</w:t>
      </w:r>
    </w:p>
    <w:p w:rsidR="00587494" w:rsidRPr="00722B7B" w:rsidRDefault="00587494" w:rsidP="00587494">
      <w:pPr>
        <w:autoSpaceDE w:val="0"/>
        <w:autoSpaceDN w:val="0"/>
        <w:adjustRightInd w:val="0"/>
        <w:ind w:firstLine="7088"/>
        <w:rPr>
          <w:sz w:val="28"/>
          <w:szCs w:val="28"/>
        </w:rPr>
      </w:pPr>
      <w:r w:rsidRPr="00722B7B">
        <w:rPr>
          <w:sz w:val="28"/>
          <w:szCs w:val="28"/>
        </w:rPr>
        <w:t xml:space="preserve">к Порядку формирования и </w:t>
      </w:r>
    </w:p>
    <w:p w:rsidR="00587494" w:rsidRPr="00722B7B" w:rsidRDefault="00587494" w:rsidP="00587494">
      <w:pPr>
        <w:autoSpaceDE w:val="0"/>
        <w:autoSpaceDN w:val="0"/>
        <w:adjustRightInd w:val="0"/>
        <w:ind w:firstLine="7088"/>
        <w:rPr>
          <w:sz w:val="28"/>
          <w:szCs w:val="28"/>
        </w:rPr>
      </w:pPr>
      <w:r w:rsidRPr="00722B7B">
        <w:rPr>
          <w:sz w:val="28"/>
          <w:szCs w:val="28"/>
        </w:rPr>
        <w:t xml:space="preserve">предоставления единой субвенции </w:t>
      </w:r>
    </w:p>
    <w:p w:rsidR="00587494" w:rsidRPr="00722B7B" w:rsidRDefault="00587494" w:rsidP="00587494">
      <w:pPr>
        <w:autoSpaceDE w:val="0"/>
        <w:autoSpaceDN w:val="0"/>
        <w:adjustRightInd w:val="0"/>
        <w:ind w:firstLine="7088"/>
        <w:rPr>
          <w:sz w:val="28"/>
          <w:szCs w:val="28"/>
        </w:rPr>
      </w:pPr>
      <w:r w:rsidRPr="00722B7B">
        <w:rPr>
          <w:sz w:val="28"/>
          <w:szCs w:val="28"/>
        </w:rPr>
        <w:t xml:space="preserve">бюджетам муниципальных образований </w:t>
      </w:r>
    </w:p>
    <w:p w:rsidR="00587494" w:rsidRPr="00722B7B" w:rsidRDefault="00587494" w:rsidP="00587494">
      <w:pPr>
        <w:autoSpaceDE w:val="0"/>
        <w:autoSpaceDN w:val="0"/>
        <w:adjustRightInd w:val="0"/>
        <w:ind w:firstLine="7088"/>
        <w:rPr>
          <w:sz w:val="28"/>
          <w:szCs w:val="28"/>
        </w:rPr>
      </w:pPr>
      <w:r w:rsidRPr="00722B7B">
        <w:rPr>
          <w:sz w:val="28"/>
          <w:szCs w:val="28"/>
        </w:rPr>
        <w:t>Республики Мордовия из республиканского</w:t>
      </w:r>
    </w:p>
    <w:p w:rsidR="00587494" w:rsidRPr="00722B7B" w:rsidRDefault="00587494" w:rsidP="00587494">
      <w:pPr>
        <w:autoSpaceDE w:val="0"/>
        <w:autoSpaceDN w:val="0"/>
        <w:adjustRightInd w:val="0"/>
        <w:ind w:firstLine="7088"/>
        <w:rPr>
          <w:sz w:val="28"/>
          <w:szCs w:val="28"/>
        </w:rPr>
      </w:pPr>
      <w:r w:rsidRPr="00722B7B">
        <w:rPr>
          <w:sz w:val="28"/>
          <w:szCs w:val="28"/>
        </w:rPr>
        <w:t>бюджета Республики Мордовия</w:t>
      </w:r>
    </w:p>
    <w:p w:rsidR="005922D5" w:rsidRPr="00722B7B" w:rsidRDefault="005922D5" w:rsidP="00C57EFB">
      <w:pPr>
        <w:autoSpaceDE w:val="0"/>
        <w:autoSpaceDN w:val="0"/>
        <w:adjustRightInd w:val="0"/>
        <w:jc w:val="center"/>
        <w:rPr>
          <w:b/>
          <w:sz w:val="28"/>
          <w:szCs w:val="28"/>
        </w:rPr>
      </w:pPr>
    </w:p>
    <w:p w:rsidR="00C57EFB" w:rsidRPr="00722B7B" w:rsidRDefault="00C57EFB" w:rsidP="00C57EFB">
      <w:pPr>
        <w:autoSpaceDE w:val="0"/>
        <w:autoSpaceDN w:val="0"/>
        <w:adjustRightInd w:val="0"/>
        <w:jc w:val="center"/>
        <w:rPr>
          <w:b/>
          <w:sz w:val="28"/>
          <w:szCs w:val="28"/>
        </w:rPr>
      </w:pPr>
      <w:r w:rsidRPr="00722B7B">
        <w:rPr>
          <w:b/>
          <w:sz w:val="28"/>
          <w:szCs w:val="28"/>
        </w:rPr>
        <w:t>Отчет</w:t>
      </w:r>
    </w:p>
    <w:p w:rsidR="005922D5" w:rsidRPr="00722B7B" w:rsidRDefault="00C57EFB" w:rsidP="005922D5">
      <w:pPr>
        <w:jc w:val="center"/>
        <w:rPr>
          <w:b/>
        </w:rPr>
      </w:pPr>
      <w:r w:rsidRPr="00722B7B">
        <w:rPr>
          <w:b/>
          <w:sz w:val="28"/>
          <w:szCs w:val="28"/>
        </w:rPr>
        <w:t xml:space="preserve">о расходах бюджета </w:t>
      </w:r>
      <w:r w:rsidR="005922D5" w:rsidRPr="00722B7B">
        <w:rPr>
          <w:b/>
          <w:sz w:val="28"/>
          <w:szCs w:val="28"/>
        </w:rPr>
        <w:t>___________________________________________________,</w:t>
      </w:r>
    </w:p>
    <w:p w:rsidR="005922D5" w:rsidRPr="00722B7B" w:rsidRDefault="005922D5" w:rsidP="005922D5">
      <w:pPr>
        <w:autoSpaceDE w:val="0"/>
        <w:autoSpaceDN w:val="0"/>
        <w:adjustRightInd w:val="0"/>
        <w:jc w:val="center"/>
        <w:rPr>
          <w:b/>
          <w:sz w:val="28"/>
          <w:szCs w:val="28"/>
        </w:rPr>
      </w:pPr>
      <w:r w:rsidRPr="00722B7B">
        <w:rPr>
          <w:b/>
          <w:sz w:val="16"/>
          <w:szCs w:val="16"/>
        </w:rPr>
        <w:t xml:space="preserve">                                                           (наименование муниципального образования Республики Мордовия)</w:t>
      </w:r>
    </w:p>
    <w:p w:rsidR="00C57EFB" w:rsidRPr="00722B7B" w:rsidRDefault="00C57EFB" w:rsidP="00C57EFB">
      <w:pPr>
        <w:autoSpaceDE w:val="0"/>
        <w:autoSpaceDN w:val="0"/>
        <w:adjustRightInd w:val="0"/>
        <w:jc w:val="center"/>
        <w:rPr>
          <w:b/>
          <w:sz w:val="28"/>
          <w:szCs w:val="28"/>
        </w:rPr>
      </w:pPr>
      <w:proofErr w:type="gramStart"/>
      <w:r w:rsidRPr="00722B7B">
        <w:rPr>
          <w:b/>
          <w:sz w:val="28"/>
          <w:szCs w:val="28"/>
        </w:rPr>
        <w:t>источником финансового обеспечения</w:t>
      </w:r>
      <w:proofErr w:type="gramEnd"/>
      <w:r w:rsidRPr="00722B7B">
        <w:rPr>
          <w:b/>
          <w:sz w:val="28"/>
          <w:szCs w:val="28"/>
        </w:rPr>
        <w:t xml:space="preserve"> котор</w:t>
      </w:r>
      <w:r w:rsidR="002622A5" w:rsidRPr="00722B7B">
        <w:rPr>
          <w:b/>
          <w:sz w:val="28"/>
          <w:szCs w:val="28"/>
        </w:rPr>
        <w:t>ого</w:t>
      </w:r>
      <w:r w:rsidRPr="00722B7B">
        <w:rPr>
          <w:b/>
          <w:sz w:val="28"/>
          <w:szCs w:val="28"/>
        </w:rPr>
        <w:t xml:space="preserve"> является единая субвенция из республиканского бюджета Республики Мордовия</w:t>
      </w:r>
      <w:r w:rsidR="00E44DD8" w:rsidRPr="00722B7B">
        <w:rPr>
          <w:b/>
          <w:sz w:val="28"/>
          <w:szCs w:val="28"/>
        </w:rPr>
        <w:t xml:space="preserve"> бюджетам муниципальных образований Республики Мордовия</w:t>
      </w:r>
    </w:p>
    <w:p w:rsidR="00E44DD8" w:rsidRPr="00722B7B" w:rsidRDefault="00E44DD8" w:rsidP="00C57EFB">
      <w:pPr>
        <w:autoSpaceDE w:val="0"/>
        <w:autoSpaceDN w:val="0"/>
        <w:adjustRightInd w:val="0"/>
        <w:jc w:val="center"/>
        <w:rPr>
          <w:sz w:val="26"/>
          <w:szCs w:val="26"/>
        </w:rPr>
      </w:pPr>
    </w:p>
    <w:p w:rsidR="00C57EFB" w:rsidRPr="00722B7B" w:rsidRDefault="00C57EFB" w:rsidP="00C57EFB">
      <w:pPr>
        <w:autoSpaceDE w:val="0"/>
        <w:autoSpaceDN w:val="0"/>
        <w:adjustRightInd w:val="0"/>
        <w:jc w:val="center"/>
        <w:rPr>
          <w:sz w:val="26"/>
          <w:szCs w:val="26"/>
        </w:rPr>
      </w:pPr>
      <w:r w:rsidRPr="00722B7B">
        <w:rPr>
          <w:sz w:val="26"/>
          <w:szCs w:val="26"/>
        </w:rPr>
        <w:t>на 1 ____________ 20__ года</w:t>
      </w:r>
    </w:p>
    <w:p w:rsidR="00C57EFB" w:rsidRPr="00722B7B" w:rsidRDefault="00C57EFB" w:rsidP="00C57EFB">
      <w:pPr>
        <w:autoSpaceDE w:val="0"/>
        <w:autoSpaceDN w:val="0"/>
        <w:adjustRightInd w:val="0"/>
        <w:jc w:val="both"/>
        <w:rPr>
          <w:rFonts w:ascii="Courier New" w:hAnsi="Courier New" w:cs="Courier New"/>
        </w:rPr>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475"/>
        <w:gridCol w:w="5826"/>
        <w:gridCol w:w="2027"/>
        <w:gridCol w:w="1097"/>
      </w:tblGrid>
      <w:tr w:rsidR="009F7CB1" w:rsidRPr="00A12E7A" w:rsidTr="00790ED4">
        <w:trPr>
          <w:trHeight w:val="936"/>
        </w:trPr>
        <w:tc>
          <w:tcPr>
            <w:tcW w:w="4475" w:type="dxa"/>
            <w:tcBorders>
              <w:top w:val="nil"/>
              <w:left w:val="nil"/>
              <w:bottom w:val="nil"/>
              <w:right w:val="nil"/>
            </w:tcBorders>
          </w:tcPr>
          <w:p w:rsidR="009F7CB1" w:rsidRPr="00A12E7A" w:rsidRDefault="009F7CB1" w:rsidP="00A03DEE">
            <w:pPr>
              <w:pStyle w:val="ConsPlusNormal"/>
              <w:rPr>
                <w:rFonts w:ascii="Times New Roman" w:hAnsi="Times New Roman" w:cs="Times New Roman"/>
                <w:sz w:val="24"/>
                <w:szCs w:val="24"/>
              </w:rPr>
            </w:pPr>
            <w:r w:rsidRPr="00A12E7A">
              <w:rPr>
                <w:rFonts w:ascii="Times New Roman" w:hAnsi="Times New Roman" w:cs="Times New Roman"/>
                <w:sz w:val="24"/>
                <w:szCs w:val="24"/>
              </w:rPr>
              <w:t>Наименование органа местного самоуправления</w:t>
            </w:r>
          </w:p>
        </w:tc>
        <w:tc>
          <w:tcPr>
            <w:tcW w:w="5826" w:type="dxa"/>
            <w:tcBorders>
              <w:top w:val="nil"/>
              <w:left w:val="nil"/>
              <w:bottom w:val="single" w:sz="4" w:space="0" w:color="auto"/>
              <w:right w:val="nil"/>
            </w:tcBorders>
          </w:tcPr>
          <w:p w:rsidR="009F7CB1" w:rsidRPr="00A12E7A" w:rsidRDefault="009F7CB1" w:rsidP="00A03DEE">
            <w:pPr>
              <w:pStyle w:val="ConsPlusNormal"/>
              <w:rPr>
                <w:rFonts w:ascii="Times New Roman" w:hAnsi="Times New Roman" w:cs="Times New Roman"/>
                <w:sz w:val="24"/>
                <w:szCs w:val="24"/>
              </w:rPr>
            </w:pPr>
          </w:p>
        </w:tc>
        <w:tc>
          <w:tcPr>
            <w:tcW w:w="2027" w:type="dxa"/>
            <w:tcBorders>
              <w:top w:val="nil"/>
              <w:left w:val="nil"/>
              <w:bottom w:val="nil"/>
              <w:right w:val="single" w:sz="4" w:space="0" w:color="auto"/>
            </w:tcBorders>
          </w:tcPr>
          <w:p w:rsidR="009F7CB1" w:rsidRPr="00A12E7A" w:rsidRDefault="009F7CB1" w:rsidP="00A03DEE">
            <w:pPr>
              <w:pStyle w:val="ConsPlusNormal"/>
              <w:rPr>
                <w:rFonts w:ascii="Times New Roman" w:hAnsi="Times New Roman" w:cs="Times New Roman"/>
                <w:sz w:val="24"/>
                <w:szCs w:val="24"/>
              </w:rPr>
            </w:pPr>
          </w:p>
        </w:tc>
        <w:tc>
          <w:tcPr>
            <w:tcW w:w="1097" w:type="dxa"/>
            <w:tcBorders>
              <w:top w:val="single" w:sz="4" w:space="0" w:color="auto"/>
              <w:left w:val="single" w:sz="4" w:space="0" w:color="auto"/>
              <w:bottom w:val="single" w:sz="4" w:space="0" w:color="auto"/>
              <w:right w:val="single" w:sz="4" w:space="0" w:color="auto"/>
            </w:tcBorders>
          </w:tcPr>
          <w:p w:rsidR="009F7CB1" w:rsidRPr="00A12E7A" w:rsidRDefault="009F7CB1" w:rsidP="00A03DEE">
            <w:pPr>
              <w:pStyle w:val="ConsPlusNormal"/>
              <w:jc w:val="center"/>
              <w:rPr>
                <w:sz w:val="24"/>
                <w:szCs w:val="24"/>
              </w:rPr>
            </w:pPr>
            <w:r w:rsidRPr="00A12E7A">
              <w:rPr>
                <w:sz w:val="24"/>
                <w:szCs w:val="24"/>
              </w:rPr>
              <w:t>Коды</w:t>
            </w:r>
          </w:p>
        </w:tc>
      </w:tr>
      <w:tr w:rsidR="009F7CB1" w:rsidRPr="00A12E7A" w:rsidTr="00790ED4">
        <w:trPr>
          <w:trHeight w:val="632"/>
        </w:trPr>
        <w:tc>
          <w:tcPr>
            <w:tcW w:w="4475" w:type="dxa"/>
            <w:tcBorders>
              <w:top w:val="nil"/>
              <w:left w:val="nil"/>
              <w:bottom w:val="nil"/>
              <w:right w:val="nil"/>
            </w:tcBorders>
          </w:tcPr>
          <w:p w:rsidR="009F7CB1" w:rsidRPr="00A12E7A" w:rsidRDefault="009F7CB1" w:rsidP="00A03DEE">
            <w:pPr>
              <w:pStyle w:val="ConsPlusNormal"/>
              <w:rPr>
                <w:rFonts w:ascii="Times New Roman" w:hAnsi="Times New Roman" w:cs="Times New Roman"/>
                <w:sz w:val="24"/>
                <w:szCs w:val="24"/>
              </w:rPr>
            </w:pPr>
            <w:r w:rsidRPr="00A12E7A">
              <w:rPr>
                <w:rFonts w:ascii="Times New Roman" w:hAnsi="Times New Roman" w:cs="Times New Roman"/>
                <w:sz w:val="24"/>
                <w:szCs w:val="24"/>
              </w:rPr>
              <w:t>Раздел и подраздел</w:t>
            </w:r>
          </w:p>
        </w:tc>
        <w:tc>
          <w:tcPr>
            <w:tcW w:w="5826" w:type="dxa"/>
            <w:tcBorders>
              <w:top w:val="single" w:sz="4" w:space="0" w:color="auto"/>
              <w:left w:val="nil"/>
              <w:bottom w:val="single" w:sz="4" w:space="0" w:color="auto"/>
              <w:right w:val="nil"/>
            </w:tcBorders>
          </w:tcPr>
          <w:p w:rsidR="009F7CB1" w:rsidRPr="00A12E7A" w:rsidRDefault="009F7CB1" w:rsidP="00A03DEE">
            <w:pPr>
              <w:pStyle w:val="ConsPlusNormal"/>
              <w:rPr>
                <w:rFonts w:ascii="Times New Roman" w:hAnsi="Times New Roman" w:cs="Times New Roman"/>
                <w:sz w:val="24"/>
                <w:szCs w:val="24"/>
              </w:rPr>
            </w:pPr>
          </w:p>
        </w:tc>
        <w:tc>
          <w:tcPr>
            <w:tcW w:w="2027" w:type="dxa"/>
            <w:tcBorders>
              <w:top w:val="nil"/>
              <w:left w:val="nil"/>
              <w:bottom w:val="nil"/>
              <w:right w:val="single" w:sz="4" w:space="0" w:color="auto"/>
            </w:tcBorders>
          </w:tcPr>
          <w:p w:rsidR="009F7CB1" w:rsidRPr="00A12E7A" w:rsidRDefault="009F7CB1" w:rsidP="00A03DEE">
            <w:pPr>
              <w:pStyle w:val="ConsPlusNormal"/>
              <w:jc w:val="right"/>
              <w:rPr>
                <w:rFonts w:ascii="Times New Roman" w:hAnsi="Times New Roman" w:cs="Times New Roman"/>
                <w:sz w:val="24"/>
                <w:szCs w:val="24"/>
              </w:rPr>
            </w:pPr>
            <w:r w:rsidRPr="00A12E7A">
              <w:rPr>
                <w:rFonts w:ascii="Times New Roman" w:hAnsi="Times New Roman" w:cs="Times New Roman"/>
                <w:sz w:val="24"/>
                <w:szCs w:val="24"/>
              </w:rPr>
              <w:t xml:space="preserve">Форма по </w:t>
            </w:r>
            <w:hyperlink r:id="rId46">
              <w:r w:rsidRPr="00A12E7A">
                <w:rPr>
                  <w:rFonts w:ascii="Times New Roman" w:hAnsi="Times New Roman" w:cs="Times New Roman"/>
                  <w:sz w:val="24"/>
                  <w:szCs w:val="24"/>
                </w:rPr>
                <w:t>ОКУД</w:t>
              </w:r>
            </w:hyperlink>
          </w:p>
        </w:tc>
        <w:tc>
          <w:tcPr>
            <w:tcW w:w="1097" w:type="dxa"/>
            <w:tcBorders>
              <w:top w:val="single" w:sz="4" w:space="0" w:color="auto"/>
              <w:left w:val="single" w:sz="4" w:space="0" w:color="auto"/>
              <w:bottom w:val="single" w:sz="4" w:space="0" w:color="auto"/>
              <w:right w:val="single" w:sz="4" w:space="0" w:color="auto"/>
            </w:tcBorders>
          </w:tcPr>
          <w:p w:rsidR="009F7CB1" w:rsidRPr="00A12E7A" w:rsidRDefault="009F7CB1" w:rsidP="00A03DEE">
            <w:pPr>
              <w:pStyle w:val="ConsPlusNormal"/>
              <w:rPr>
                <w:sz w:val="24"/>
                <w:szCs w:val="24"/>
              </w:rPr>
            </w:pPr>
          </w:p>
        </w:tc>
      </w:tr>
      <w:tr w:rsidR="009F7CB1" w:rsidRPr="00A12E7A" w:rsidTr="00790ED4">
        <w:trPr>
          <w:trHeight w:val="316"/>
        </w:trPr>
        <w:tc>
          <w:tcPr>
            <w:tcW w:w="4475" w:type="dxa"/>
            <w:tcBorders>
              <w:top w:val="nil"/>
              <w:left w:val="nil"/>
              <w:bottom w:val="nil"/>
              <w:right w:val="nil"/>
            </w:tcBorders>
          </w:tcPr>
          <w:p w:rsidR="009F7CB1" w:rsidRPr="00A12E7A" w:rsidRDefault="009F7CB1" w:rsidP="00A03DEE">
            <w:pPr>
              <w:pStyle w:val="ConsPlusNormal"/>
              <w:rPr>
                <w:rFonts w:ascii="Times New Roman" w:hAnsi="Times New Roman" w:cs="Times New Roman"/>
                <w:sz w:val="24"/>
                <w:szCs w:val="24"/>
              </w:rPr>
            </w:pPr>
            <w:r w:rsidRPr="00A12E7A">
              <w:rPr>
                <w:rFonts w:ascii="Times New Roman" w:hAnsi="Times New Roman" w:cs="Times New Roman"/>
                <w:sz w:val="24"/>
                <w:szCs w:val="24"/>
              </w:rPr>
              <w:t>Целевая статья</w:t>
            </w:r>
          </w:p>
        </w:tc>
        <w:tc>
          <w:tcPr>
            <w:tcW w:w="5826" w:type="dxa"/>
            <w:tcBorders>
              <w:top w:val="single" w:sz="4" w:space="0" w:color="auto"/>
              <w:left w:val="nil"/>
              <w:bottom w:val="single" w:sz="4" w:space="0" w:color="auto"/>
              <w:right w:val="nil"/>
            </w:tcBorders>
          </w:tcPr>
          <w:p w:rsidR="009F7CB1" w:rsidRPr="00A12E7A" w:rsidRDefault="009F7CB1" w:rsidP="00A03DEE">
            <w:pPr>
              <w:pStyle w:val="ConsPlusNormal"/>
              <w:rPr>
                <w:rFonts w:ascii="Times New Roman" w:hAnsi="Times New Roman" w:cs="Times New Roman"/>
                <w:sz w:val="24"/>
                <w:szCs w:val="24"/>
              </w:rPr>
            </w:pPr>
          </w:p>
        </w:tc>
        <w:tc>
          <w:tcPr>
            <w:tcW w:w="2027" w:type="dxa"/>
            <w:tcBorders>
              <w:top w:val="nil"/>
              <w:left w:val="nil"/>
              <w:bottom w:val="nil"/>
              <w:right w:val="single" w:sz="4" w:space="0" w:color="auto"/>
            </w:tcBorders>
          </w:tcPr>
          <w:p w:rsidR="009F7CB1" w:rsidRPr="00A12E7A" w:rsidRDefault="009F7CB1" w:rsidP="00A03DEE">
            <w:pPr>
              <w:pStyle w:val="ConsPlusNormal"/>
              <w:jc w:val="right"/>
              <w:rPr>
                <w:rFonts w:ascii="Times New Roman" w:hAnsi="Times New Roman" w:cs="Times New Roman"/>
                <w:sz w:val="24"/>
                <w:szCs w:val="24"/>
              </w:rPr>
            </w:pPr>
            <w:r w:rsidRPr="00A12E7A">
              <w:rPr>
                <w:rFonts w:ascii="Times New Roman" w:hAnsi="Times New Roman" w:cs="Times New Roman"/>
                <w:sz w:val="24"/>
                <w:szCs w:val="24"/>
              </w:rPr>
              <w:t>Дата</w:t>
            </w:r>
          </w:p>
        </w:tc>
        <w:tc>
          <w:tcPr>
            <w:tcW w:w="1097" w:type="dxa"/>
            <w:tcBorders>
              <w:top w:val="single" w:sz="4" w:space="0" w:color="auto"/>
              <w:left w:val="single" w:sz="4" w:space="0" w:color="auto"/>
              <w:bottom w:val="single" w:sz="4" w:space="0" w:color="auto"/>
              <w:right w:val="single" w:sz="4" w:space="0" w:color="auto"/>
            </w:tcBorders>
          </w:tcPr>
          <w:p w:rsidR="009F7CB1" w:rsidRPr="00A12E7A" w:rsidRDefault="009F7CB1" w:rsidP="00A03DEE">
            <w:pPr>
              <w:pStyle w:val="ConsPlusNormal"/>
              <w:rPr>
                <w:sz w:val="24"/>
                <w:szCs w:val="24"/>
              </w:rPr>
            </w:pPr>
          </w:p>
        </w:tc>
      </w:tr>
      <w:tr w:rsidR="009F7CB1" w:rsidRPr="00A12E7A" w:rsidTr="00790ED4">
        <w:trPr>
          <w:trHeight w:val="304"/>
        </w:trPr>
        <w:tc>
          <w:tcPr>
            <w:tcW w:w="4475" w:type="dxa"/>
            <w:tcBorders>
              <w:top w:val="nil"/>
              <w:left w:val="nil"/>
              <w:bottom w:val="nil"/>
              <w:right w:val="nil"/>
            </w:tcBorders>
          </w:tcPr>
          <w:p w:rsidR="009F7CB1" w:rsidRPr="00A12E7A" w:rsidRDefault="009F7CB1" w:rsidP="00A03DEE">
            <w:pPr>
              <w:pStyle w:val="ConsPlusNormal"/>
              <w:rPr>
                <w:rFonts w:ascii="Times New Roman" w:hAnsi="Times New Roman" w:cs="Times New Roman"/>
                <w:sz w:val="24"/>
                <w:szCs w:val="24"/>
              </w:rPr>
            </w:pPr>
            <w:r w:rsidRPr="00A12E7A">
              <w:rPr>
                <w:rFonts w:ascii="Times New Roman" w:hAnsi="Times New Roman" w:cs="Times New Roman"/>
                <w:sz w:val="24"/>
                <w:szCs w:val="24"/>
              </w:rPr>
              <w:t>Вид расходов</w:t>
            </w:r>
          </w:p>
        </w:tc>
        <w:tc>
          <w:tcPr>
            <w:tcW w:w="5826" w:type="dxa"/>
            <w:tcBorders>
              <w:top w:val="single" w:sz="4" w:space="0" w:color="auto"/>
              <w:left w:val="nil"/>
              <w:bottom w:val="single" w:sz="4" w:space="0" w:color="auto"/>
              <w:right w:val="nil"/>
            </w:tcBorders>
          </w:tcPr>
          <w:p w:rsidR="009F7CB1" w:rsidRPr="00A12E7A" w:rsidRDefault="009F7CB1" w:rsidP="00A03DEE">
            <w:pPr>
              <w:pStyle w:val="ConsPlusNormal"/>
              <w:rPr>
                <w:rFonts w:ascii="Times New Roman" w:hAnsi="Times New Roman" w:cs="Times New Roman"/>
                <w:sz w:val="24"/>
                <w:szCs w:val="24"/>
              </w:rPr>
            </w:pPr>
          </w:p>
        </w:tc>
        <w:tc>
          <w:tcPr>
            <w:tcW w:w="2027" w:type="dxa"/>
            <w:tcBorders>
              <w:top w:val="nil"/>
              <w:left w:val="nil"/>
              <w:bottom w:val="nil"/>
              <w:right w:val="single" w:sz="4" w:space="0" w:color="auto"/>
            </w:tcBorders>
          </w:tcPr>
          <w:p w:rsidR="009F7CB1" w:rsidRPr="00A12E7A" w:rsidRDefault="009F7CB1" w:rsidP="00A03DEE">
            <w:pPr>
              <w:pStyle w:val="ConsPlusNormal"/>
              <w:jc w:val="right"/>
              <w:rPr>
                <w:rFonts w:ascii="Times New Roman" w:hAnsi="Times New Roman" w:cs="Times New Roman"/>
                <w:sz w:val="24"/>
                <w:szCs w:val="24"/>
              </w:rPr>
            </w:pPr>
            <w:r w:rsidRPr="00A12E7A">
              <w:rPr>
                <w:rFonts w:ascii="Times New Roman" w:hAnsi="Times New Roman" w:cs="Times New Roman"/>
                <w:sz w:val="24"/>
                <w:szCs w:val="24"/>
              </w:rPr>
              <w:t>по ОКПО</w:t>
            </w:r>
          </w:p>
        </w:tc>
        <w:tc>
          <w:tcPr>
            <w:tcW w:w="1097" w:type="dxa"/>
            <w:tcBorders>
              <w:top w:val="single" w:sz="4" w:space="0" w:color="auto"/>
              <w:left w:val="single" w:sz="4" w:space="0" w:color="auto"/>
              <w:bottom w:val="single" w:sz="4" w:space="0" w:color="auto"/>
              <w:right w:val="single" w:sz="4" w:space="0" w:color="auto"/>
            </w:tcBorders>
          </w:tcPr>
          <w:p w:rsidR="009F7CB1" w:rsidRPr="00A12E7A" w:rsidRDefault="009F7CB1" w:rsidP="00A03DEE">
            <w:pPr>
              <w:pStyle w:val="ConsPlusNormal"/>
              <w:rPr>
                <w:sz w:val="24"/>
                <w:szCs w:val="24"/>
              </w:rPr>
            </w:pPr>
          </w:p>
        </w:tc>
      </w:tr>
      <w:tr w:rsidR="009F7CB1" w:rsidRPr="00A12E7A" w:rsidTr="00790ED4">
        <w:trPr>
          <w:trHeight w:val="632"/>
        </w:trPr>
        <w:tc>
          <w:tcPr>
            <w:tcW w:w="4475" w:type="dxa"/>
            <w:tcBorders>
              <w:top w:val="nil"/>
              <w:left w:val="nil"/>
              <w:bottom w:val="nil"/>
              <w:right w:val="nil"/>
            </w:tcBorders>
          </w:tcPr>
          <w:p w:rsidR="009F7CB1" w:rsidRPr="00A12E7A" w:rsidRDefault="009F7CB1" w:rsidP="00A03DEE">
            <w:pPr>
              <w:pStyle w:val="ConsPlusNormal"/>
              <w:rPr>
                <w:rFonts w:ascii="Times New Roman" w:hAnsi="Times New Roman" w:cs="Times New Roman"/>
                <w:sz w:val="24"/>
                <w:szCs w:val="24"/>
              </w:rPr>
            </w:pPr>
            <w:r w:rsidRPr="00A12E7A">
              <w:rPr>
                <w:rFonts w:ascii="Times New Roman" w:hAnsi="Times New Roman" w:cs="Times New Roman"/>
                <w:sz w:val="24"/>
                <w:szCs w:val="24"/>
              </w:rPr>
              <w:t>Периодичность</w:t>
            </w:r>
          </w:p>
        </w:tc>
        <w:tc>
          <w:tcPr>
            <w:tcW w:w="5826" w:type="dxa"/>
            <w:tcBorders>
              <w:top w:val="single" w:sz="4" w:space="0" w:color="auto"/>
              <w:left w:val="nil"/>
              <w:bottom w:val="single" w:sz="4" w:space="0" w:color="auto"/>
              <w:right w:val="nil"/>
            </w:tcBorders>
          </w:tcPr>
          <w:p w:rsidR="009F7CB1" w:rsidRPr="00A12E7A" w:rsidRDefault="009F7CB1" w:rsidP="00A03DEE">
            <w:pPr>
              <w:pStyle w:val="ConsPlusNormal"/>
              <w:jc w:val="center"/>
              <w:rPr>
                <w:rFonts w:ascii="Times New Roman" w:hAnsi="Times New Roman" w:cs="Times New Roman"/>
                <w:sz w:val="24"/>
                <w:szCs w:val="24"/>
              </w:rPr>
            </w:pPr>
            <w:r w:rsidRPr="00A12E7A">
              <w:rPr>
                <w:rFonts w:ascii="Times New Roman" w:hAnsi="Times New Roman" w:cs="Times New Roman"/>
                <w:sz w:val="24"/>
                <w:szCs w:val="24"/>
              </w:rPr>
              <w:t>квартальная, годовая</w:t>
            </w:r>
          </w:p>
        </w:tc>
        <w:tc>
          <w:tcPr>
            <w:tcW w:w="2027" w:type="dxa"/>
            <w:tcBorders>
              <w:top w:val="nil"/>
              <w:left w:val="nil"/>
              <w:bottom w:val="nil"/>
              <w:right w:val="single" w:sz="4" w:space="0" w:color="auto"/>
            </w:tcBorders>
          </w:tcPr>
          <w:p w:rsidR="009F7CB1" w:rsidRPr="00A12E7A" w:rsidRDefault="009F7CB1" w:rsidP="00A03DEE">
            <w:pPr>
              <w:pStyle w:val="ConsPlusNormal"/>
              <w:jc w:val="right"/>
              <w:rPr>
                <w:rFonts w:ascii="Times New Roman" w:hAnsi="Times New Roman" w:cs="Times New Roman"/>
                <w:sz w:val="24"/>
                <w:szCs w:val="24"/>
              </w:rPr>
            </w:pPr>
            <w:r w:rsidRPr="00A12E7A">
              <w:rPr>
                <w:rFonts w:ascii="Times New Roman" w:hAnsi="Times New Roman" w:cs="Times New Roman"/>
                <w:sz w:val="24"/>
                <w:szCs w:val="24"/>
              </w:rPr>
              <w:t>Глава по БК</w:t>
            </w:r>
          </w:p>
        </w:tc>
        <w:tc>
          <w:tcPr>
            <w:tcW w:w="1097" w:type="dxa"/>
            <w:tcBorders>
              <w:top w:val="single" w:sz="4" w:space="0" w:color="auto"/>
              <w:left w:val="single" w:sz="4" w:space="0" w:color="auto"/>
              <w:bottom w:val="single" w:sz="4" w:space="0" w:color="auto"/>
              <w:right w:val="single" w:sz="4" w:space="0" w:color="auto"/>
            </w:tcBorders>
          </w:tcPr>
          <w:p w:rsidR="009F7CB1" w:rsidRPr="00A12E7A" w:rsidRDefault="009F7CB1" w:rsidP="00A03DEE">
            <w:pPr>
              <w:pStyle w:val="ConsPlusNormal"/>
              <w:rPr>
                <w:sz w:val="24"/>
                <w:szCs w:val="24"/>
              </w:rPr>
            </w:pPr>
          </w:p>
        </w:tc>
      </w:tr>
      <w:tr w:rsidR="009F7CB1" w:rsidRPr="00A12E7A" w:rsidTr="00790ED4">
        <w:trPr>
          <w:trHeight w:val="632"/>
        </w:trPr>
        <w:tc>
          <w:tcPr>
            <w:tcW w:w="4475" w:type="dxa"/>
            <w:tcBorders>
              <w:top w:val="nil"/>
              <w:left w:val="nil"/>
              <w:bottom w:val="nil"/>
              <w:right w:val="nil"/>
            </w:tcBorders>
          </w:tcPr>
          <w:p w:rsidR="009F7CB1" w:rsidRPr="00A12E7A" w:rsidRDefault="009F7CB1" w:rsidP="00A03DEE">
            <w:pPr>
              <w:pStyle w:val="ConsPlusNormal"/>
              <w:rPr>
                <w:rFonts w:ascii="Times New Roman" w:hAnsi="Times New Roman" w:cs="Times New Roman"/>
                <w:sz w:val="24"/>
                <w:szCs w:val="24"/>
              </w:rPr>
            </w:pPr>
            <w:r w:rsidRPr="00A12E7A">
              <w:rPr>
                <w:rFonts w:ascii="Times New Roman" w:hAnsi="Times New Roman" w:cs="Times New Roman"/>
                <w:sz w:val="24"/>
                <w:szCs w:val="24"/>
              </w:rPr>
              <w:t>Единица измерения</w:t>
            </w:r>
          </w:p>
        </w:tc>
        <w:tc>
          <w:tcPr>
            <w:tcW w:w="5826" w:type="dxa"/>
            <w:tcBorders>
              <w:top w:val="single" w:sz="4" w:space="0" w:color="auto"/>
              <w:left w:val="nil"/>
              <w:bottom w:val="single" w:sz="4" w:space="0" w:color="auto"/>
              <w:right w:val="nil"/>
            </w:tcBorders>
          </w:tcPr>
          <w:p w:rsidR="009F7CB1" w:rsidRPr="00A12E7A" w:rsidRDefault="009F7CB1" w:rsidP="00A03DEE">
            <w:pPr>
              <w:pStyle w:val="ConsPlusNormal"/>
              <w:jc w:val="center"/>
              <w:rPr>
                <w:rFonts w:ascii="Times New Roman" w:hAnsi="Times New Roman" w:cs="Times New Roman"/>
                <w:sz w:val="24"/>
                <w:szCs w:val="24"/>
              </w:rPr>
            </w:pPr>
            <w:r w:rsidRPr="00A12E7A">
              <w:rPr>
                <w:rFonts w:ascii="Times New Roman" w:hAnsi="Times New Roman" w:cs="Times New Roman"/>
                <w:sz w:val="24"/>
                <w:szCs w:val="24"/>
              </w:rPr>
              <w:t>рубль (с точностью до второго десятичного знака)</w:t>
            </w:r>
          </w:p>
        </w:tc>
        <w:tc>
          <w:tcPr>
            <w:tcW w:w="2027" w:type="dxa"/>
            <w:tcBorders>
              <w:top w:val="nil"/>
              <w:left w:val="nil"/>
              <w:bottom w:val="nil"/>
              <w:right w:val="single" w:sz="4" w:space="0" w:color="auto"/>
            </w:tcBorders>
          </w:tcPr>
          <w:p w:rsidR="009F7CB1" w:rsidRPr="00A12E7A" w:rsidRDefault="009F7CB1" w:rsidP="00A03DEE">
            <w:pPr>
              <w:pStyle w:val="ConsPlusNormal"/>
              <w:jc w:val="right"/>
              <w:rPr>
                <w:rFonts w:ascii="Times New Roman" w:hAnsi="Times New Roman" w:cs="Times New Roman"/>
                <w:sz w:val="24"/>
                <w:szCs w:val="24"/>
              </w:rPr>
            </w:pPr>
            <w:r w:rsidRPr="00A12E7A">
              <w:rPr>
                <w:rFonts w:ascii="Times New Roman" w:hAnsi="Times New Roman" w:cs="Times New Roman"/>
                <w:sz w:val="24"/>
                <w:szCs w:val="24"/>
              </w:rPr>
              <w:t xml:space="preserve">По </w:t>
            </w:r>
            <w:hyperlink r:id="rId47">
              <w:r w:rsidRPr="00A12E7A">
                <w:rPr>
                  <w:rFonts w:ascii="Times New Roman" w:hAnsi="Times New Roman" w:cs="Times New Roman"/>
                  <w:sz w:val="24"/>
                  <w:szCs w:val="24"/>
                </w:rPr>
                <w:t>ОКЕИ</w:t>
              </w:r>
            </w:hyperlink>
          </w:p>
        </w:tc>
        <w:tc>
          <w:tcPr>
            <w:tcW w:w="1097" w:type="dxa"/>
            <w:tcBorders>
              <w:top w:val="single" w:sz="4" w:space="0" w:color="auto"/>
              <w:left w:val="single" w:sz="4" w:space="0" w:color="auto"/>
              <w:bottom w:val="single" w:sz="4" w:space="0" w:color="auto"/>
              <w:right w:val="single" w:sz="4" w:space="0" w:color="auto"/>
            </w:tcBorders>
          </w:tcPr>
          <w:p w:rsidR="009F7CB1" w:rsidRPr="00A12E7A" w:rsidRDefault="009F7CB1" w:rsidP="00A03DEE">
            <w:pPr>
              <w:pStyle w:val="ConsPlusNormal"/>
              <w:rPr>
                <w:sz w:val="24"/>
                <w:szCs w:val="24"/>
              </w:rPr>
            </w:pPr>
          </w:p>
        </w:tc>
      </w:tr>
    </w:tbl>
    <w:p w:rsidR="00A12E7A" w:rsidRDefault="00A12E7A" w:rsidP="00C57EFB">
      <w:pPr>
        <w:autoSpaceDE w:val="0"/>
        <w:autoSpaceDN w:val="0"/>
        <w:adjustRightInd w:val="0"/>
        <w:jc w:val="center"/>
        <w:rPr>
          <w:sz w:val="24"/>
          <w:szCs w:val="24"/>
        </w:rPr>
      </w:pPr>
    </w:p>
    <w:p w:rsidR="00C57EFB" w:rsidRPr="00722B7B" w:rsidRDefault="00532451" w:rsidP="00C57EFB">
      <w:pPr>
        <w:autoSpaceDE w:val="0"/>
        <w:autoSpaceDN w:val="0"/>
        <w:adjustRightInd w:val="0"/>
        <w:jc w:val="center"/>
        <w:rPr>
          <w:sz w:val="24"/>
          <w:szCs w:val="24"/>
        </w:rPr>
      </w:pPr>
      <w:bookmarkStart w:id="2" w:name="_GoBack"/>
      <w:bookmarkEnd w:id="2"/>
      <w:r w:rsidRPr="00722B7B">
        <w:rPr>
          <w:sz w:val="24"/>
          <w:szCs w:val="24"/>
        </w:rPr>
        <w:lastRenderedPageBreak/>
        <w:t>1</w:t>
      </w:r>
      <w:r w:rsidR="00C57EFB" w:rsidRPr="00722B7B">
        <w:rPr>
          <w:sz w:val="24"/>
          <w:szCs w:val="24"/>
        </w:rPr>
        <w:t>. Движение денежных средств, источником</w:t>
      </w:r>
      <w:r w:rsidR="00465DB0" w:rsidRPr="00722B7B">
        <w:rPr>
          <w:sz w:val="24"/>
          <w:szCs w:val="24"/>
        </w:rPr>
        <w:t xml:space="preserve"> </w:t>
      </w:r>
      <w:r w:rsidR="00C57EFB" w:rsidRPr="00722B7B">
        <w:rPr>
          <w:sz w:val="24"/>
          <w:szCs w:val="24"/>
        </w:rPr>
        <w:t>которых является единая субвенция, нарастающим итогом с начала текущего года</w:t>
      </w:r>
    </w:p>
    <w:p w:rsidR="00C57EFB" w:rsidRPr="00722B7B" w:rsidRDefault="00C57EFB" w:rsidP="00C57EFB"/>
    <w:tbl>
      <w:tblPr>
        <w:tblW w:w="14601" w:type="dxa"/>
        <w:tblInd w:w="-222" w:type="dxa"/>
        <w:tblLayout w:type="fixed"/>
        <w:tblCellMar>
          <w:top w:w="102" w:type="dxa"/>
          <w:left w:w="62" w:type="dxa"/>
          <w:bottom w:w="102" w:type="dxa"/>
          <w:right w:w="62" w:type="dxa"/>
        </w:tblCellMar>
        <w:tblLook w:val="0000" w:firstRow="0" w:lastRow="0" w:firstColumn="0" w:lastColumn="0" w:noHBand="0" w:noVBand="0"/>
      </w:tblPr>
      <w:tblGrid>
        <w:gridCol w:w="1108"/>
        <w:gridCol w:w="2011"/>
        <w:gridCol w:w="709"/>
        <w:gridCol w:w="1276"/>
        <w:gridCol w:w="1559"/>
        <w:gridCol w:w="1134"/>
        <w:gridCol w:w="992"/>
        <w:gridCol w:w="709"/>
        <w:gridCol w:w="992"/>
        <w:gridCol w:w="1276"/>
        <w:gridCol w:w="1418"/>
        <w:gridCol w:w="1417"/>
      </w:tblGrid>
      <w:tr w:rsidR="00C57EFB" w:rsidRPr="00722B7B" w:rsidTr="00C57EFB">
        <w:tc>
          <w:tcPr>
            <w:tcW w:w="1108" w:type="dxa"/>
            <w:vMerge w:val="restart"/>
            <w:tcBorders>
              <w:top w:val="single" w:sz="4" w:space="0" w:color="auto"/>
              <w:left w:val="single" w:sz="4" w:space="0" w:color="auto"/>
              <w:bottom w:val="single" w:sz="4" w:space="0" w:color="auto"/>
              <w:right w:val="single" w:sz="4" w:space="0" w:color="auto"/>
            </w:tcBorders>
            <w:vAlign w:val="center"/>
          </w:tcPr>
          <w:p w:rsidR="00C57EFB" w:rsidRPr="00722B7B" w:rsidRDefault="00C57EFB" w:rsidP="00C57EFB">
            <w:pPr>
              <w:autoSpaceDE w:val="0"/>
              <w:autoSpaceDN w:val="0"/>
              <w:adjustRightInd w:val="0"/>
              <w:jc w:val="center"/>
              <w:rPr>
                <w:sz w:val="16"/>
                <w:szCs w:val="16"/>
              </w:rPr>
            </w:pPr>
            <w:r w:rsidRPr="00722B7B">
              <w:rPr>
                <w:sz w:val="16"/>
                <w:szCs w:val="16"/>
              </w:rPr>
              <w:t xml:space="preserve">№ субвенции, </w:t>
            </w:r>
            <w:proofErr w:type="gramStart"/>
            <w:r w:rsidRPr="00722B7B">
              <w:rPr>
                <w:sz w:val="16"/>
                <w:szCs w:val="16"/>
              </w:rPr>
              <w:t>формирую-щей</w:t>
            </w:r>
            <w:proofErr w:type="gramEnd"/>
            <w:r w:rsidRPr="00722B7B">
              <w:rPr>
                <w:sz w:val="16"/>
                <w:szCs w:val="16"/>
              </w:rPr>
              <w:t xml:space="preserve"> единую субвенцию</w:t>
            </w:r>
          </w:p>
        </w:tc>
        <w:tc>
          <w:tcPr>
            <w:tcW w:w="2011" w:type="dxa"/>
            <w:vMerge w:val="restart"/>
            <w:tcBorders>
              <w:top w:val="single" w:sz="4" w:space="0" w:color="auto"/>
              <w:left w:val="single" w:sz="4" w:space="0" w:color="auto"/>
              <w:bottom w:val="single" w:sz="4" w:space="0" w:color="auto"/>
              <w:right w:val="single" w:sz="4" w:space="0" w:color="auto"/>
            </w:tcBorders>
            <w:vAlign w:val="center"/>
          </w:tcPr>
          <w:p w:rsidR="00C57EFB" w:rsidRPr="00722B7B" w:rsidRDefault="00C57EFB" w:rsidP="00C57EFB">
            <w:pPr>
              <w:autoSpaceDE w:val="0"/>
              <w:autoSpaceDN w:val="0"/>
              <w:adjustRightInd w:val="0"/>
              <w:jc w:val="center"/>
              <w:rPr>
                <w:sz w:val="16"/>
                <w:szCs w:val="16"/>
              </w:rPr>
            </w:pPr>
            <w:r w:rsidRPr="00722B7B">
              <w:rPr>
                <w:sz w:val="16"/>
                <w:szCs w:val="16"/>
              </w:rPr>
              <w:t>Расходы на осуществление переданных органам местного самоуправления государственных полномочий Республики Мордовия, в целях финансового обеспечения которых предусмотрены субвенции, формирующие единую субвенцию</w:t>
            </w: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C57EFB" w:rsidRPr="00722B7B" w:rsidRDefault="00C57EFB" w:rsidP="00C57EFB">
            <w:pPr>
              <w:autoSpaceDE w:val="0"/>
              <w:autoSpaceDN w:val="0"/>
              <w:adjustRightInd w:val="0"/>
              <w:jc w:val="center"/>
              <w:rPr>
                <w:sz w:val="16"/>
                <w:szCs w:val="16"/>
              </w:rPr>
            </w:pPr>
            <w:r w:rsidRPr="00722B7B">
              <w:rPr>
                <w:sz w:val="16"/>
                <w:szCs w:val="16"/>
              </w:rPr>
              <w:t xml:space="preserve">Остаток средств субвенции года, предшествующему текущему </w:t>
            </w:r>
            <w:r w:rsidR="000C5100" w:rsidRPr="00722B7B">
              <w:rPr>
                <w:sz w:val="16"/>
                <w:szCs w:val="16"/>
              </w:rPr>
              <w:t xml:space="preserve">финансовому </w:t>
            </w:r>
            <w:r w:rsidRPr="00722B7B">
              <w:rPr>
                <w:sz w:val="16"/>
                <w:szCs w:val="16"/>
              </w:rPr>
              <w:t>году</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C57EFB" w:rsidRPr="00722B7B" w:rsidRDefault="00C57EFB" w:rsidP="00C57EFB">
            <w:pPr>
              <w:autoSpaceDE w:val="0"/>
              <w:autoSpaceDN w:val="0"/>
              <w:adjustRightInd w:val="0"/>
              <w:jc w:val="center"/>
              <w:rPr>
                <w:sz w:val="16"/>
                <w:szCs w:val="16"/>
              </w:rPr>
            </w:pPr>
            <w:r w:rsidRPr="00722B7B">
              <w:rPr>
                <w:sz w:val="16"/>
                <w:szCs w:val="16"/>
              </w:rPr>
              <w:t xml:space="preserve">Объем субвенции бюджету муниципального образования Республики Мордовия, предусмотренный в республиканском бюджете Республики Мордовия на текущий </w:t>
            </w:r>
            <w:r w:rsidR="000C5100" w:rsidRPr="00722B7B">
              <w:rPr>
                <w:sz w:val="16"/>
                <w:szCs w:val="16"/>
              </w:rPr>
              <w:t xml:space="preserve">финансовый </w:t>
            </w:r>
            <w:r w:rsidRPr="00722B7B">
              <w:rPr>
                <w:sz w:val="16"/>
                <w:szCs w:val="16"/>
              </w:rPr>
              <w:t>год</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C57EFB" w:rsidRPr="00722B7B" w:rsidRDefault="00C57EFB" w:rsidP="00BC4774">
            <w:pPr>
              <w:autoSpaceDE w:val="0"/>
              <w:autoSpaceDN w:val="0"/>
              <w:adjustRightInd w:val="0"/>
              <w:jc w:val="center"/>
              <w:rPr>
                <w:sz w:val="16"/>
                <w:szCs w:val="16"/>
              </w:rPr>
            </w:pPr>
            <w:r w:rsidRPr="00722B7B">
              <w:rPr>
                <w:sz w:val="16"/>
                <w:szCs w:val="16"/>
              </w:rPr>
              <w:t xml:space="preserve">Лимиты бюджетных обязательств, доведенные </w:t>
            </w:r>
            <w:r w:rsidR="00BC4774" w:rsidRPr="00722B7B">
              <w:rPr>
                <w:sz w:val="16"/>
                <w:szCs w:val="16"/>
              </w:rPr>
              <w:t>финансовым органом</w:t>
            </w:r>
            <w:r w:rsidRPr="00722B7B">
              <w:rPr>
                <w:sz w:val="16"/>
                <w:szCs w:val="16"/>
              </w:rPr>
              <w:t xml:space="preserve"> Республики Мордовия</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C57EFB" w:rsidRPr="00722B7B" w:rsidRDefault="00C57EFB" w:rsidP="00C57EFB">
            <w:pPr>
              <w:autoSpaceDE w:val="0"/>
              <w:autoSpaceDN w:val="0"/>
              <w:adjustRightInd w:val="0"/>
              <w:jc w:val="center"/>
              <w:rPr>
                <w:sz w:val="16"/>
                <w:szCs w:val="16"/>
              </w:rPr>
            </w:pPr>
            <w:r w:rsidRPr="00722B7B">
              <w:rPr>
                <w:sz w:val="16"/>
                <w:szCs w:val="16"/>
              </w:rPr>
              <w:t xml:space="preserve">Поступило средств в бюджет </w:t>
            </w:r>
            <w:proofErr w:type="spellStart"/>
            <w:r w:rsidRPr="00722B7B">
              <w:rPr>
                <w:sz w:val="16"/>
                <w:szCs w:val="16"/>
              </w:rPr>
              <w:t>муници-пального</w:t>
            </w:r>
            <w:proofErr w:type="spellEnd"/>
            <w:r w:rsidRPr="00722B7B">
              <w:rPr>
                <w:sz w:val="16"/>
                <w:szCs w:val="16"/>
              </w:rPr>
              <w:t xml:space="preserve"> </w:t>
            </w:r>
            <w:proofErr w:type="gramStart"/>
            <w:r w:rsidRPr="00722B7B">
              <w:rPr>
                <w:sz w:val="16"/>
                <w:szCs w:val="16"/>
              </w:rPr>
              <w:t>образования  Республики</w:t>
            </w:r>
            <w:proofErr w:type="gramEnd"/>
            <w:r w:rsidRPr="00722B7B">
              <w:rPr>
                <w:sz w:val="16"/>
                <w:szCs w:val="16"/>
              </w:rPr>
              <w:t xml:space="preserve"> Мордовия</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C57EFB" w:rsidRPr="00722B7B" w:rsidRDefault="00C57EFB" w:rsidP="00C57EFB">
            <w:pPr>
              <w:autoSpaceDE w:val="0"/>
              <w:autoSpaceDN w:val="0"/>
              <w:adjustRightInd w:val="0"/>
              <w:jc w:val="center"/>
              <w:rPr>
                <w:sz w:val="16"/>
                <w:szCs w:val="16"/>
              </w:rPr>
            </w:pPr>
            <w:r w:rsidRPr="00722B7B">
              <w:rPr>
                <w:sz w:val="16"/>
                <w:szCs w:val="16"/>
              </w:rPr>
              <w:t>Кассовый расход за счет средств субвенции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C57EFB" w:rsidRPr="00722B7B" w:rsidRDefault="00C57EFB" w:rsidP="00C57EFB">
            <w:pPr>
              <w:autoSpaceDE w:val="0"/>
              <w:autoSpaceDN w:val="0"/>
              <w:adjustRightInd w:val="0"/>
              <w:jc w:val="center"/>
              <w:rPr>
                <w:sz w:val="16"/>
                <w:szCs w:val="16"/>
              </w:rPr>
            </w:pPr>
            <w:r w:rsidRPr="00722B7B">
              <w:rPr>
                <w:sz w:val="16"/>
                <w:szCs w:val="16"/>
              </w:rPr>
              <w:t>Восстановлено средств субвенции прошлых лет в бюджет муниципального образования  Республики Мордовия в текущем</w:t>
            </w:r>
            <w:r w:rsidR="000C5100" w:rsidRPr="00722B7B">
              <w:rPr>
                <w:sz w:val="16"/>
                <w:szCs w:val="16"/>
              </w:rPr>
              <w:t xml:space="preserve"> финансовом</w:t>
            </w:r>
            <w:r w:rsidRPr="00722B7B">
              <w:rPr>
                <w:sz w:val="16"/>
                <w:szCs w:val="16"/>
              </w:rPr>
              <w:t xml:space="preserve"> году</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C57EFB" w:rsidRPr="00722B7B" w:rsidRDefault="00C57EFB" w:rsidP="00C57EFB">
            <w:pPr>
              <w:autoSpaceDE w:val="0"/>
              <w:autoSpaceDN w:val="0"/>
              <w:adjustRightInd w:val="0"/>
              <w:jc w:val="center"/>
              <w:rPr>
                <w:sz w:val="16"/>
                <w:szCs w:val="16"/>
              </w:rPr>
            </w:pPr>
            <w:r w:rsidRPr="00722B7B">
              <w:rPr>
                <w:sz w:val="16"/>
                <w:szCs w:val="16"/>
              </w:rPr>
              <w:t xml:space="preserve">Возвращено восстановленных средств субвенции прошлых лет в республиканский бюджет Республики Мордовия в текущем </w:t>
            </w:r>
            <w:r w:rsidR="000C5100" w:rsidRPr="00722B7B">
              <w:rPr>
                <w:sz w:val="16"/>
                <w:szCs w:val="16"/>
              </w:rPr>
              <w:t xml:space="preserve">финансовом </w:t>
            </w:r>
            <w:r w:rsidRPr="00722B7B">
              <w:rPr>
                <w:sz w:val="16"/>
                <w:szCs w:val="16"/>
              </w:rPr>
              <w:t>году</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C57EFB" w:rsidRPr="00722B7B" w:rsidRDefault="00C57EFB" w:rsidP="00C57EFB">
            <w:pPr>
              <w:autoSpaceDE w:val="0"/>
              <w:autoSpaceDN w:val="0"/>
              <w:adjustRightInd w:val="0"/>
              <w:jc w:val="center"/>
              <w:rPr>
                <w:sz w:val="16"/>
                <w:szCs w:val="16"/>
              </w:rPr>
            </w:pPr>
            <w:r w:rsidRPr="00722B7B">
              <w:rPr>
                <w:sz w:val="16"/>
                <w:szCs w:val="16"/>
              </w:rPr>
              <w:t>Остаток средств субвенции на конец отчетного периода</w:t>
            </w:r>
          </w:p>
        </w:tc>
      </w:tr>
      <w:tr w:rsidR="00C57EFB" w:rsidRPr="00722B7B" w:rsidTr="00C57EFB">
        <w:tc>
          <w:tcPr>
            <w:tcW w:w="1108" w:type="dxa"/>
            <w:vMerge/>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jc w:val="both"/>
              <w:rPr>
                <w:sz w:val="16"/>
                <w:szCs w:val="16"/>
              </w:rPr>
            </w:pPr>
          </w:p>
        </w:tc>
        <w:tc>
          <w:tcPr>
            <w:tcW w:w="2011" w:type="dxa"/>
            <w:vMerge/>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jc w:val="both"/>
              <w:rPr>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C57EFB" w:rsidRPr="00722B7B" w:rsidRDefault="00C57EFB" w:rsidP="00C57EFB">
            <w:pPr>
              <w:autoSpaceDE w:val="0"/>
              <w:autoSpaceDN w:val="0"/>
              <w:adjustRightInd w:val="0"/>
              <w:jc w:val="center"/>
              <w:rPr>
                <w:sz w:val="16"/>
                <w:szCs w:val="16"/>
              </w:rPr>
            </w:pPr>
            <w:r w:rsidRPr="00722B7B">
              <w:rPr>
                <w:sz w:val="16"/>
                <w:szCs w:val="16"/>
              </w:rPr>
              <w:t>Всего</w:t>
            </w:r>
          </w:p>
        </w:tc>
        <w:tc>
          <w:tcPr>
            <w:tcW w:w="1276" w:type="dxa"/>
            <w:tcBorders>
              <w:top w:val="single" w:sz="4" w:space="0" w:color="auto"/>
              <w:left w:val="single" w:sz="4" w:space="0" w:color="auto"/>
              <w:bottom w:val="single" w:sz="4" w:space="0" w:color="auto"/>
              <w:right w:val="single" w:sz="4" w:space="0" w:color="auto"/>
            </w:tcBorders>
            <w:vAlign w:val="center"/>
          </w:tcPr>
          <w:p w:rsidR="00C57EFB" w:rsidRPr="00722B7B" w:rsidRDefault="00C57EFB" w:rsidP="00C57EFB">
            <w:pPr>
              <w:autoSpaceDE w:val="0"/>
              <w:autoSpaceDN w:val="0"/>
              <w:adjustRightInd w:val="0"/>
              <w:jc w:val="center"/>
              <w:rPr>
                <w:sz w:val="16"/>
                <w:szCs w:val="16"/>
              </w:rPr>
            </w:pPr>
            <w:r w:rsidRPr="00722B7B">
              <w:rPr>
                <w:sz w:val="16"/>
                <w:szCs w:val="16"/>
              </w:rPr>
              <w:t xml:space="preserve">из них возвращено в </w:t>
            </w:r>
            <w:proofErr w:type="spellStart"/>
            <w:proofErr w:type="gramStart"/>
            <w:r w:rsidRPr="00722B7B">
              <w:rPr>
                <w:sz w:val="16"/>
                <w:szCs w:val="16"/>
              </w:rPr>
              <w:t>республи-канский</w:t>
            </w:r>
            <w:proofErr w:type="spellEnd"/>
            <w:proofErr w:type="gramEnd"/>
            <w:r w:rsidRPr="00722B7B">
              <w:rPr>
                <w:sz w:val="16"/>
                <w:szCs w:val="16"/>
              </w:rPr>
              <w:t xml:space="preserve"> бюджет Республики Мордовия</w:t>
            </w:r>
          </w:p>
        </w:tc>
        <w:tc>
          <w:tcPr>
            <w:tcW w:w="1559" w:type="dxa"/>
            <w:vMerge/>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jc w:val="center"/>
              <w:rPr>
                <w:sz w:val="16"/>
                <w:szCs w:val="16"/>
              </w:rPr>
            </w:pPr>
          </w:p>
        </w:tc>
        <w:tc>
          <w:tcPr>
            <w:tcW w:w="1134" w:type="dxa"/>
            <w:vMerge/>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jc w:val="center"/>
              <w:rPr>
                <w:sz w:val="16"/>
                <w:szCs w:val="16"/>
              </w:rPr>
            </w:pPr>
          </w:p>
        </w:tc>
        <w:tc>
          <w:tcPr>
            <w:tcW w:w="992" w:type="dxa"/>
            <w:vMerge/>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jc w:val="center"/>
              <w:rPr>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C57EFB" w:rsidRPr="00722B7B" w:rsidRDefault="00C57EFB" w:rsidP="00C57EFB">
            <w:pPr>
              <w:autoSpaceDE w:val="0"/>
              <w:autoSpaceDN w:val="0"/>
              <w:adjustRightInd w:val="0"/>
              <w:jc w:val="center"/>
              <w:rPr>
                <w:sz w:val="16"/>
                <w:szCs w:val="16"/>
              </w:rPr>
            </w:pPr>
            <w:r w:rsidRPr="00722B7B">
              <w:rPr>
                <w:sz w:val="16"/>
                <w:szCs w:val="16"/>
              </w:rPr>
              <w:t>Всего</w:t>
            </w:r>
          </w:p>
        </w:tc>
        <w:tc>
          <w:tcPr>
            <w:tcW w:w="992" w:type="dxa"/>
            <w:tcBorders>
              <w:top w:val="single" w:sz="4" w:space="0" w:color="auto"/>
              <w:left w:val="single" w:sz="4" w:space="0" w:color="auto"/>
              <w:bottom w:val="single" w:sz="4" w:space="0" w:color="auto"/>
              <w:right w:val="single" w:sz="4" w:space="0" w:color="auto"/>
            </w:tcBorders>
            <w:vAlign w:val="center"/>
          </w:tcPr>
          <w:p w:rsidR="00C57EFB" w:rsidRPr="00722B7B" w:rsidRDefault="00C57EFB" w:rsidP="00C57EFB">
            <w:pPr>
              <w:autoSpaceDE w:val="0"/>
              <w:autoSpaceDN w:val="0"/>
              <w:adjustRightInd w:val="0"/>
              <w:jc w:val="center"/>
              <w:rPr>
                <w:sz w:val="16"/>
                <w:szCs w:val="16"/>
              </w:rPr>
            </w:pPr>
            <w:r w:rsidRPr="00722B7B">
              <w:rPr>
                <w:sz w:val="16"/>
                <w:szCs w:val="16"/>
              </w:rPr>
              <w:t xml:space="preserve">в том числе расходы на </w:t>
            </w:r>
            <w:proofErr w:type="spellStart"/>
            <w:proofErr w:type="gramStart"/>
            <w:r w:rsidRPr="00722B7B">
              <w:rPr>
                <w:sz w:val="16"/>
                <w:szCs w:val="16"/>
              </w:rPr>
              <w:t>админист-рирование</w:t>
            </w:r>
            <w:proofErr w:type="spellEnd"/>
            <w:proofErr w:type="gramEnd"/>
          </w:p>
        </w:tc>
        <w:tc>
          <w:tcPr>
            <w:tcW w:w="1276" w:type="dxa"/>
            <w:vMerge/>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jc w:val="center"/>
              <w:rPr>
                <w:sz w:val="16"/>
                <w:szCs w:val="16"/>
              </w:rPr>
            </w:pPr>
          </w:p>
        </w:tc>
        <w:tc>
          <w:tcPr>
            <w:tcW w:w="1418" w:type="dxa"/>
            <w:vMerge/>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jc w:val="center"/>
              <w:rPr>
                <w:sz w:val="16"/>
                <w:szCs w:val="16"/>
              </w:rPr>
            </w:pPr>
          </w:p>
        </w:tc>
        <w:tc>
          <w:tcPr>
            <w:tcW w:w="1417" w:type="dxa"/>
            <w:vMerge/>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jc w:val="center"/>
              <w:rPr>
                <w:sz w:val="16"/>
                <w:szCs w:val="16"/>
              </w:rPr>
            </w:pPr>
          </w:p>
        </w:tc>
      </w:tr>
      <w:tr w:rsidR="00C57EFB" w:rsidRPr="00722B7B" w:rsidTr="00C57EFB">
        <w:tc>
          <w:tcPr>
            <w:tcW w:w="1108" w:type="dxa"/>
            <w:tcBorders>
              <w:top w:val="single" w:sz="4" w:space="0" w:color="auto"/>
              <w:left w:val="single" w:sz="4" w:space="0" w:color="auto"/>
              <w:bottom w:val="single" w:sz="4" w:space="0" w:color="auto"/>
              <w:right w:val="single" w:sz="4" w:space="0" w:color="auto"/>
            </w:tcBorders>
            <w:vAlign w:val="center"/>
          </w:tcPr>
          <w:p w:rsidR="00C57EFB" w:rsidRPr="00722B7B" w:rsidRDefault="00C57EFB" w:rsidP="00465DB0">
            <w:pPr>
              <w:autoSpaceDE w:val="0"/>
              <w:autoSpaceDN w:val="0"/>
              <w:adjustRightInd w:val="0"/>
              <w:jc w:val="center"/>
              <w:rPr>
                <w:sz w:val="16"/>
                <w:szCs w:val="16"/>
              </w:rPr>
            </w:pPr>
            <w:r w:rsidRPr="00722B7B">
              <w:rPr>
                <w:sz w:val="16"/>
                <w:szCs w:val="16"/>
              </w:rPr>
              <w:t>1.1</w:t>
            </w:r>
          </w:p>
        </w:tc>
        <w:tc>
          <w:tcPr>
            <w:tcW w:w="2011" w:type="dxa"/>
            <w:tcBorders>
              <w:top w:val="single" w:sz="4" w:space="0" w:color="auto"/>
              <w:left w:val="single" w:sz="4" w:space="0" w:color="auto"/>
              <w:bottom w:val="single" w:sz="4" w:space="0" w:color="auto"/>
              <w:right w:val="single" w:sz="4" w:space="0" w:color="auto"/>
            </w:tcBorders>
            <w:vAlign w:val="center"/>
          </w:tcPr>
          <w:p w:rsidR="00C57EFB" w:rsidRPr="00722B7B" w:rsidRDefault="00C57EFB" w:rsidP="00465DB0">
            <w:pPr>
              <w:autoSpaceDE w:val="0"/>
              <w:autoSpaceDN w:val="0"/>
              <w:adjustRightInd w:val="0"/>
              <w:jc w:val="center"/>
              <w:rPr>
                <w:sz w:val="16"/>
                <w:szCs w:val="16"/>
              </w:rPr>
            </w:pPr>
            <w:r w:rsidRPr="00722B7B">
              <w:rPr>
                <w:sz w:val="16"/>
                <w:szCs w:val="16"/>
              </w:rPr>
              <w:t>2.1</w:t>
            </w:r>
          </w:p>
        </w:tc>
        <w:tc>
          <w:tcPr>
            <w:tcW w:w="709" w:type="dxa"/>
            <w:tcBorders>
              <w:top w:val="single" w:sz="4" w:space="0" w:color="auto"/>
              <w:left w:val="single" w:sz="4" w:space="0" w:color="auto"/>
              <w:bottom w:val="single" w:sz="4" w:space="0" w:color="auto"/>
              <w:right w:val="single" w:sz="4" w:space="0" w:color="auto"/>
            </w:tcBorders>
            <w:vAlign w:val="center"/>
          </w:tcPr>
          <w:p w:rsidR="00C57EFB" w:rsidRPr="00722B7B" w:rsidRDefault="00C57EFB" w:rsidP="00465DB0">
            <w:pPr>
              <w:autoSpaceDE w:val="0"/>
              <w:autoSpaceDN w:val="0"/>
              <w:adjustRightInd w:val="0"/>
              <w:jc w:val="center"/>
              <w:rPr>
                <w:sz w:val="16"/>
                <w:szCs w:val="16"/>
              </w:rPr>
            </w:pPr>
            <w:bookmarkStart w:id="3" w:name="Par54"/>
            <w:bookmarkEnd w:id="3"/>
            <w:r w:rsidRPr="00722B7B">
              <w:rPr>
                <w:sz w:val="16"/>
                <w:szCs w:val="16"/>
              </w:rPr>
              <w:t>3.1</w:t>
            </w:r>
          </w:p>
        </w:tc>
        <w:tc>
          <w:tcPr>
            <w:tcW w:w="1276" w:type="dxa"/>
            <w:tcBorders>
              <w:top w:val="single" w:sz="4" w:space="0" w:color="auto"/>
              <w:left w:val="single" w:sz="4" w:space="0" w:color="auto"/>
              <w:bottom w:val="single" w:sz="4" w:space="0" w:color="auto"/>
              <w:right w:val="single" w:sz="4" w:space="0" w:color="auto"/>
            </w:tcBorders>
            <w:vAlign w:val="center"/>
          </w:tcPr>
          <w:p w:rsidR="00C57EFB" w:rsidRPr="00722B7B" w:rsidRDefault="00C57EFB" w:rsidP="00465DB0">
            <w:pPr>
              <w:autoSpaceDE w:val="0"/>
              <w:autoSpaceDN w:val="0"/>
              <w:adjustRightInd w:val="0"/>
              <w:jc w:val="center"/>
              <w:rPr>
                <w:sz w:val="16"/>
                <w:szCs w:val="16"/>
              </w:rPr>
            </w:pPr>
            <w:bookmarkStart w:id="4" w:name="Par55"/>
            <w:bookmarkEnd w:id="4"/>
            <w:r w:rsidRPr="00722B7B">
              <w:rPr>
                <w:sz w:val="16"/>
                <w:szCs w:val="16"/>
              </w:rPr>
              <w:t>4.1</w:t>
            </w:r>
          </w:p>
        </w:tc>
        <w:tc>
          <w:tcPr>
            <w:tcW w:w="1559" w:type="dxa"/>
            <w:tcBorders>
              <w:top w:val="single" w:sz="4" w:space="0" w:color="auto"/>
              <w:left w:val="single" w:sz="4" w:space="0" w:color="auto"/>
              <w:bottom w:val="single" w:sz="4" w:space="0" w:color="auto"/>
              <w:right w:val="single" w:sz="4" w:space="0" w:color="auto"/>
            </w:tcBorders>
            <w:vAlign w:val="center"/>
          </w:tcPr>
          <w:p w:rsidR="00C57EFB" w:rsidRPr="00722B7B" w:rsidRDefault="00C57EFB" w:rsidP="00465DB0">
            <w:pPr>
              <w:autoSpaceDE w:val="0"/>
              <w:autoSpaceDN w:val="0"/>
              <w:adjustRightInd w:val="0"/>
              <w:jc w:val="center"/>
              <w:rPr>
                <w:sz w:val="16"/>
                <w:szCs w:val="16"/>
              </w:rPr>
            </w:pPr>
            <w:r w:rsidRPr="00722B7B">
              <w:rPr>
                <w:sz w:val="16"/>
                <w:szCs w:val="16"/>
              </w:rPr>
              <w:t>5.1</w:t>
            </w:r>
          </w:p>
        </w:tc>
        <w:tc>
          <w:tcPr>
            <w:tcW w:w="1134" w:type="dxa"/>
            <w:tcBorders>
              <w:top w:val="single" w:sz="4" w:space="0" w:color="auto"/>
              <w:left w:val="single" w:sz="4" w:space="0" w:color="auto"/>
              <w:bottom w:val="single" w:sz="4" w:space="0" w:color="auto"/>
              <w:right w:val="single" w:sz="4" w:space="0" w:color="auto"/>
            </w:tcBorders>
            <w:vAlign w:val="center"/>
          </w:tcPr>
          <w:p w:rsidR="00C57EFB" w:rsidRPr="00722B7B" w:rsidRDefault="00C57EFB" w:rsidP="00465DB0">
            <w:pPr>
              <w:autoSpaceDE w:val="0"/>
              <w:autoSpaceDN w:val="0"/>
              <w:adjustRightInd w:val="0"/>
              <w:jc w:val="center"/>
              <w:rPr>
                <w:sz w:val="16"/>
                <w:szCs w:val="16"/>
              </w:rPr>
            </w:pPr>
            <w:r w:rsidRPr="00722B7B">
              <w:rPr>
                <w:sz w:val="16"/>
                <w:szCs w:val="16"/>
              </w:rPr>
              <w:t>6.1</w:t>
            </w:r>
          </w:p>
        </w:tc>
        <w:tc>
          <w:tcPr>
            <w:tcW w:w="992" w:type="dxa"/>
            <w:tcBorders>
              <w:top w:val="single" w:sz="4" w:space="0" w:color="auto"/>
              <w:left w:val="single" w:sz="4" w:space="0" w:color="auto"/>
              <w:bottom w:val="single" w:sz="4" w:space="0" w:color="auto"/>
              <w:right w:val="single" w:sz="4" w:space="0" w:color="auto"/>
            </w:tcBorders>
            <w:vAlign w:val="center"/>
          </w:tcPr>
          <w:p w:rsidR="00C57EFB" w:rsidRPr="00722B7B" w:rsidRDefault="00C57EFB" w:rsidP="00465DB0">
            <w:pPr>
              <w:autoSpaceDE w:val="0"/>
              <w:autoSpaceDN w:val="0"/>
              <w:adjustRightInd w:val="0"/>
              <w:jc w:val="center"/>
              <w:rPr>
                <w:sz w:val="16"/>
                <w:szCs w:val="16"/>
              </w:rPr>
            </w:pPr>
            <w:bookmarkStart w:id="5" w:name="Par58"/>
            <w:bookmarkEnd w:id="5"/>
            <w:r w:rsidRPr="00722B7B">
              <w:rPr>
                <w:sz w:val="16"/>
                <w:szCs w:val="16"/>
              </w:rPr>
              <w:t>7.1</w:t>
            </w:r>
          </w:p>
        </w:tc>
        <w:tc>
          <w:tcPr>
            <w:tcW w:w="709" w:type="dxa"/>
            <w:tcBorders>
              <w:top w:val="single" w:sz="4" w:space="0" w:color="auto"/>
              <w:left w:val="single" w:sz="4" w:space="0" w:color="auto"/>
              <w:bottom w:val="single" w:sz="4" w:space="0" w:color="auto"/>
              <w:right w:val="single" w:sz="4" w:space="0" w:color="auto"/>
            </w:tcBorders>
            <w:vAlign w:val="center"/>
          </w:tcPr>
          <w:p w:rsidR="00C57EFB" w:rsidRPr="00722B7B" w:rsidRDefault="00C57EFB" w:rsidP="00465DB0">
            <w:pPr>
              <w:autoSpaceDE w:val="0"/>
              <w:autoSpaceDN w:val="0"/>
              <w:adjustRightInd w:val="0"/>
              <w:jc w:val="center"/>
              <w:rPr>
                <w:sz w:val="16"/>
                <w:szCs w:val="16"/>
              </w:rPr>
            </w:pPr>
            <w:bookmarkStart w:id="6" w:name="Par59"/>
            <w:bookmarkEnd w:id="6"/>
            <w:r w:rsidRPr="00722B7B">
              <w:rPr>
                <w:sz w:val="16"/>
                <w:szCs w:val="16"/>
              </w:rPr>
              <w:t>8.1</w:t>
            </w:r>
          </w:p>
        </w:tc>
        <w:tc>
          <w:tcPr>
            <w:tcW w:w="992" w:type="dxa"/>
            <w:tcBorders>
              <w:top w:val="single" w:sz="4" w:space="0" w:color="auto"/>
              <w:left w:val="single" w:sz="4" w:space="0" w:color="auto"/>
              <w:bottom w:val="single" w:sz="4" w:space="0" w:color="auto"/>
              <w:right w:val="single" w:sz="4" w:space="0" w:color="auto"/>
            </w:tcBorders>
            <w:vAlign w:val="center"/>
          </w:tcPr>
          <w:p w:rsidR="00C57EFB" w:rsidRPr="00722B7B" w:rsidRDefault="00C57EFB" w:rsidP="00465DB0">
            <w:pPr>
              <w:autoSpaceDE w:val="0"/>
              <w:autoSpaceDN w:val="0"/>
              <w:adjustRightInd w:val="0"/>
              <w:jc w:val="center"/>
              <w:rPr>
                <w:sz w:val="16"/>
                <w:szCs w:val="16"/>
              </w:rPr>
            </w:pPr>
            <w:r w:rsidRPr="00722B7B">
              <w:rPr>
                <w:sz w:val="16"/>
                <w:szCs w:val="16"/>
              </w:rPr>
              <w:t>9.1</w:t>
            </w:r>
          </w:p>
        </w:tc>
        <w:tc>
          <w:tcPr>
            <w:tcW w:w="1276" w:type="dxa"/>
            <w:tcBorders>
              <w:top w:val="single" w:sz="4" w:space="0" w:color="auto"/>
              <w:left w:val="single" w:sz="4" w:space="0" w:color="auto"/>
              <w:bottom w:val="single" w:sz="4" w:space="0" w:color="auto"/>
              <w:right w:val="single" w:sz="4" w:space="0" w:color="auto"/>
            </w:tcBorders>
            <w:vAlign w:val="center"/>
          </w:tcPr>
          <w:p w:rsidR="00C57EFB" w:rsidRPr="00722B7B" w:rsidRDefault="00C57EFB" w:rsidP="00465DB0">
            <w:pPr>
              <w:autoSpaceDE w:val="0"/>
              <w:autoSpaceDN w:val="0"/>
              <w:adjustRightInd w:val="0"/>
              <w:jc w:val="center"/>
              <w:rPr>
                <w:sz w:val="16"/>
                <w:szCs w:val="16"/>
              </w:rPr>
            </w:pPr>
            <w:bookmarkStart w:id="7" w:name="Par61"/>
            <w:bookmarkEnd w:id="7"/>
            <w:r w:rsidRPr="00722B7B">
              <w:rPr>
                <w:sz w:val="16"/>
                <w:szCs w:val="16"/>
              </w:rPr>
              <w:t>10.1</w:t>
            </w:r>
          </w:p>
        </w:tc>
        <w:tc>
          <w:tcPr>
            <w:tcW w:w="1418" w:type="dxa"/>
            <w:tcBorders>
              <w:top w:val="single" w:sz="4" w:space="0" w:color="auto"/>
              <w:left w:val="single" w:sz="4" w:space="0" w:color="auto"/>
              <w:bottom w:val="single" w:sz="4" w:space="0" w:color="auto"/>
              <w:right w:val="single" w:sz="4" w:space="0" w:color="auto"/>
            </w:tcBorders>
            <w:vAlign w:val="center"/>
          </w:tcPr>
          <w:p w:rsidR="00C57EFB" w:rsidRPr="00722B7B" w:rsidRDefault="00C57EFB" w:rsidP="00465DB0">
            <w:pPr>
              <w:autoSpaceDE w:val="0"/>
              <w:autoSpaceDN w:val="0"/>
              <w:adjustRightInd w:val="0"/>
              <w:jc w:val="center"/>
              <w:rPr>
                <w:sz w:val="16"/>
                <w:szCs w:val="16"/>
              </w:rPr>
            </w:pPr>
            <w:bookmarkStart w:id="8" w:name="Par62"/>
            <w:bookmarkEnd w:id="8"/>
            <w:r w:rsidRPr="00722B7B">
              <w:rPr>
                <w:sz w:val="16"/>
                <w:szCs w:val="16"/>
              </w:rPr>
              <w:t>11.1</w:t>
            </w:r>
          </w:p>
        </w:tc>
        <w:tc>
          <w:tcPr>
            <w:tcW w:w="1417" w:type="dxa"/>
            <w:tcBorders>
              <w:top w:val="single" w:sz="4" w:space="0" w:color="auto"/>
              <w:left w:val="single" w:sz="4" w:space="0" w:color="auto"/>
              <w:bottom w:val="single" w:sz="4" w:space="0" w:color="auto"/>
              <w:right w:val="single" w:sz="4" w:space="0" w:color="auto"/>
            </w:tcBorders>
            <w:vAlign w:val="center"/>
          </w:tcPr>
          <w:p w:rsidR="00C57EFB" w:rsidRPr="00722B7B" w:rsidRDefault="00C57EFB" w:rsidP="00BC4774">
            <w:pPr>
              <w:autoSpaceDE w:val="0"/>
              <w:autoSpaceDN w:val="0"/>
              <w:adjustRightInd w:val="0"/>
              <w:jc w:val="center"/>
              <w:rPr>
                <w:sz w:val="16"/>
                <w:szCs w:val="16"/>
              </w:rPr>
            </w:pPr>
            <w:r w:rsidRPr="00722B7B">
              <w:rPr>
                <w:sz w:val="16"/>
                <w:szCs w:val="16"/>
              </w:rPr>
              <w:t>12.1 =</w:t>
            </w:r>
            <w:hyperlink w:anchor="Par54" w:history="1">
              <w:r w:rsidRPr="00722B7B">
                <w:rPr>
                  <w:sz w:val="16"/>
                  <w:szCs w:val="16"/>
                </w:rPr>
                <w:t>3.1</w:t>
              </w:r>
            </w:hyperlink>
            <w:r w:rsidRPr="00722B7B">
              <w:rPr>
                <w:sz w:val="16"/>
                <w:szCs w:val="16"/>
              </w:rPr>
              <w:t xml:space="preserve"> + </w:t>
            </w:r>
            <w:hyperlink w:anchor="Par58" w:history="1">
              <w:r w:rsidRPr="00722B7B">
                <w:rPr>
                  <w:sz w:val="16"/>
                  <w:szCs w:val="16"/>
                </w:rPr>
                <w:t>7.1</w:t>
              </w:r>
            </w:hyperlink>
            <w:r w:rsidRPr="00722B7B">
              <w:rPr>
                <w:sz w:val="16"/>
                <w:szCs w:val="16"/>
              </w:rPr>
              <w:t xml:space="preserve"> + </w:t>
            </w:r>
            <w:hyperlink w:anchor="Par61" w:history="1">
              <w:r w:rsidRPr="00722B7B">
                <w:rPr>
                  <w:sz w:val="16"/>
                  <w:szCs w:val="16"/>
                </w:rPr>
                <w:t>10.1</w:t>
              </w:r>
            </w:hyperlink>
            <w:r w:rsidRPr="00722B7B">
              <w:rPr>
                <w:sz w:val="16"/>
                <w:szCs w:val="16"/>
              </w:rPr>
              <w:t xml:space="preserve"> - </w:t>
            </w:r>
            <w:hyperlink w:anchor="Par55" w:history="1">
              <w:r w:rsidRPr="00722B7B">
                <w:rPr>
                  <w:sz w:val="16"/>
                  <w:szCs w:val="16"/>
                </w:rPr>
                <w:t>4.1</w:t>
              </w:r>
            </w:hyperlink>
            <w:r w:rsidRPr="00722B7B">
              <w:rPr>
                <w:sz w:val="16"/>
                <w:szCs w:val="16"/>
              </w:rPr>
              <w:t xml:space="preserve"> - </w:t>
            </w:r>
            <w:hyperlink w:anchor="Par59" w:history="1">
              <w:r w:rsidRPr="00722B7B">
                <w:rPr>
                  <w:sz w:val="16"/>
                  <w:szCs w:val="16"/>
                </w:rPr>
                <w:t>8.1</w:t>
              </w:r>
            </w:hyperlink>
            <w:r w:rsidRPr="00722B7B">
              <w:rPr>
                <w:sz w:val="16"/>
                <w:szCs w:val="16"/>
              </w:rPr>
              <w:t xml:space="preserve"> - </w:t>
            </w:r>
            <w:hyperlink w:anchor="Par62" w:history="1">
              <w:r w:rsidRPr="00722B7B">
                <w:rPr>
                  <w:sz w:val="16"/>
                  <w:szCs w:val="16"/>
                </w:rPr>
                <w:t>11.1</w:t>
              </w:r>
            </w:hyperlink>
          </w:p>
        </w:tc>
      </w:tr>
      <w:tr w:rsidR="00C57EFB" w:rsidRPr="00722B7B" w:rsidTr="00C57EFB">
        <w:tc>
          <w:tcPr>
            <w:tcW w:w="1108" w:type="dxa"/>
            <w:tcBorders>
              <w:top w:val="single" w:sz="4" w:space="0" w:color="auto"/>
              <w:left w:val="single" w:sz="4" w:space="0" w:color="auto"/>
              <w:bottom w:val="single" w:sz="4" w:space="0" w:color="auto"/>
              <w:right w:val="single" w:sz="4" w:space="0" w:color="auto"/>
            </w:tcBorders>
            <w:vAlign w:val="center"/>
          </w:tcPr>
          <w:p w:rsidR="00C57EFB" w:rsidRPr="00722B7B" w:rsidRDefault="00C57EFB" w:rsidP="00F7738D">
            <w:pPr>
              <w:autoSpaceDE w:val="0"/>
              <w:autoSpaceDN w:val="0"/>
              <w:adjustRightInd w:val="0"/>
              <w:jc w:val="center"/>
              <w:rPr>
                <w:sz w:val="16"/>
                <w:szCs w:val="16"/>
              </w:rPr>
            </w:pPr>
            <w:r w:rsidRPr="00722B7B">
              <w:rPr>
                <w:sz w:val="16"/>
                <w:szCs w:val="16"/>
              </w:rPr>
              <w:t>X</w:t>
            </w:r>
          </w:p>
        </w:tc>
        <w:tc>
          <w:tcPr>
            <w:tcW w:w="2011" w:type="dxa"/>
            <w:tcBorders>
              <w:top w:val="single" w:sz="4" w:space="0" w:color="auto"/>
              <w:left w:val="single" w:sz="4" w:space="0" w:color="auto"/>
              <w:bottom w:val="single" w:sz="4" w:space="0" w:color="auto"/>
              <w:right w:val="single" w:sz="4" w:space="0" w:color="auto"/>
            </w:tcBorders>
          </w:tcPr>
          <w:p w:rsidR="00C57EFB" w:rsidRPr="00722B7B" w:rsidRDefault="00C57EFB" w:rsidP="000F06B1">
            <w:pPr>
              <w:autoSpaceDE w:val="0"/>
              <w:autoSpaceDN w:val="0"/>
              <w:adjustRightInd w:val="0"/>
              <w:rPr>
                <w:sz w:val="16"/>
                <w:szCs w:val="16"/>
              </w:rPr>
            </w:pPr>
            <w:r w:rsidRPr="00722B7B">
              <w:rPr>
                <w:sz w:val="16"/>
                <w:szCs w:val="16"/>
              </w:rPr>
              <w:t>Единая субвенция</w:t>
            </w:r>
            <w:r w:rsidR="00465DB0" w:rsidRPr="00722B7B">
              <w:rPr>
                <w:sz w:val="16"/>
                <w:szCs w:val="16"/>
              </w:rPr>
              <w:t xml:space="preserve"> из республиканского бюджета Республики Мордовия</w:t>
            </w:r>
            <w:r w:rsidRPr="00722B7B">
              <w:rPr>
                <w:sz w:val="16"/>
                <w:szCs w:val="16"/>
              </w:rPr>
              <w:t>, в том числе:</w:t>
            </w:r>
          </w:p>
        </w:tc>
        <w:tc>
          <w:tcPr>
            <w:tcW w:w="709"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1559"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1417"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r>
      <w:tr w:rsidR="00C57EFB" w:rsidRPr="00722B7B" w:rsidTr="00C57EFB">
        <w:tc>
          <w:tcPr>
            <w:tcW w:w="1108" w:type="dxa"/>
            <w:tcBorders>
              <w:top w:val="single" w:sz="4" w:space="0" w:color="auto"/>
              <w:left w:val="single" w:sz="4" w:space="0" w:color="auto"/>
              <w:bottom w:val="single" w:sz="4" w:space="0" w:color="auto"/>
              <w:right w:val="single" w:sz="4" w:space="0" w:color="auto"/>
            </w:tcBorders>
            <w:vAlign w:val="center"/>
          </w:tcPr>
          <w:p w:rsidR="00C57EFB" w:rsidRPr="00722B7B" w:rsidRDefault="00C57EFB" w:rsidP="00F7738D">
            <w:pPr>
              <w:autoSpaceDE w:val="0"/>
              <w:autoSpaceDN w:val="0"/>
              <w:adjustRightInd w:val="0"/>
              <w:jc w:val="center"/>
              <w:rPr>
                <w:sz w:val="16"/>
                <w:szCs w:val="16"/>
              </w:rPr>
            </w:pPr>
            <w:r w:rsidRPr="00722B7B">
              <w:rPr>
                <w:sz w:val="16"/>
                <w:szCs w:val="16"/>
              </w:rPr>
              <w:t>1</w:t>
            </w:r>
          </w:p>
        </w:tc>
        <w:tc>
          <w:tcPr>
            <w:tcW w:w="2011"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r w:rsidRPr="00722B7B">
              <w:rPr>
                <w:sz w:val="16"/>
                <w:szCs w:val="16"/>
              </w:rPr>
              <w:t>субвенция 1</w:t>
            </w:r>
          </w:p>
        </w:tc>
        <w:tc>
          <w:tcPr>
            <w:tcW w:w="709"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1559"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1417"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r>
      <w:tr w:rsidR="00C57EFB" w:rsidRPr="00722B7B" w:rsidTr="00C57EFB">
        <w:tc>
          <w:tcPr>
            <w:tcW w:w="1108" w:type="dxa"/>
            <w:tcBorders>
              <w:top w:val="single" w:sz="4" w:space="0" w:color="auto"/>
              <w:left w:val="single" w:sz="4" w:space="0" w:color="auto"/>
              <w:bottom w:val="single" w:sz="4" w:space="0" w:color="auto"/>
              <w:right w:val="single" w:sz="4" w:space="0" w:color="auto"/>
            </w:tcBorders>
            <w:vAlign w:val="center"/>
          </w:tcPr>
          <w:p w:rsidR="00C57EFB" w:rsidRPr="00722B7B" w:rsidRDefault="00C57EFB" w:rsidP="00F7738D">
            <w:pPr>
              <w:autoSpaceDE w:val="0"/>
              <w:autoSpaceDN w:val="0"/>
              <w:adjustRightInd w:val="0"/>
              <w:jc w:val="center"/>
              <w:rPr>
                <w:sz w:val="16"/>
                <w:szCs w:val="16"/>
              </w:rPr>
            </w:pPr>
            <w:r w:rsidRPr="00722B7B">
              <w:rPr>
                <w:sz w:val="16"/>
                <w:szCs w:val="16"/>
              </w:rPr>
              <w:t>2</w:t>
            </w:r>
          </w:p>
        </w:tc>
        <w:tc>
          <w:tcPr>
            <w:tcW w:w="2011"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r w:rsidRPr="00722B7B">
              <w:rPr>
                <w:sz w:val="16"/>
                <w:szCs w:val="16"/>
              </w:rPr>
              <w:t>субвенция 2</w:t>
            </w:r>
          </w:p>
        </w:tc>
        <w:tc>
          <w:tcPr>
            <w:tcW w:w="709"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1559"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1417"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r>
      <w:tr w:rsidR="00C57EFB" w:rsidRPr="00722B7B" w:rsidTr="00C57EFB">
        <w:tc>
          <w:tcPr>
            <w:tcW w:w="1108" w:type="dxa"/>
            <w:tcBorders>
              <w:top w:val="single" w:sz="4" w:space="0" w:color="auto"/>
              <w:left w:val="single" w:sz="4" w:space="0" w:color="auto"/>
              <w:bottom w:val="single" w:sz="4" w:space="0" w:color="auto"/>
              <w:right w:val="single" w:sz="4" w:space="0" w:color="auto"/>
            </w:tcBorders>
            <w:vAlign w:val="center"/>
          </w:tcPr>
          <w:p w:rsidR="00C57EFB" w:rsidRPr="00722B7B" w:rsidRDefault="00C57EFB" w:rsidP="00F7738D">
            <w:pPr>
              <w:autoSpaceDE w:val="0"/>
              <w:autoSpaceDN w:val="0"/>
              <w:adjustRightInd w:val="0"/>
              <w:jc w:val="center"/>
              <w:rPr>
                <w:sz w:val="16"/>
                <w:szCs w:val="16"/>
              </w:rPr>
            </w:pPr>
            <w:r w:rsidRPr="00722B7B">
              <w:rPr>
                <w:sz w:val="16"/>
                <w:szCs w:val="16"/>
              </w:rPr>
              <w:t>3</w:t>
            </w:r>
          </w:p>
        </w:tc>
        <w:tc>
          <w:tcPr>
            <w:tcW w:w="2011"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r w:rsidRPr="00722B7B">
              <w:rPr>
                <w:sz w:val="16"/>
                <w:szCs w:val="16"/>
              </w:rPr>
              <w:t>...</w:t>
            </w:r>
          </w:p>
        </w:tc>
        <w:tc>
          <w:tcPr>
            <w:tcW w:w="709"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1559"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1417"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r>
    </w:tbl>
    <w:p w:rsidR="00C57EFB" w:rsidRPr="00722B7B" w:rsidRDefault="00C57EFB" w:rsidP="00C57EFB">
      <w:pPr>
        <w:autoSpaceDE w:val="0"/>
        <w:autoSpaceDN w:val="0"/>
        <w:adjustRightInd w:val="0"/>
        <w:jc w:val="both"/>
        <w:rPr>
          <w:sz w:val="26"/>
          <w:szCs w:val="26"/>
        </w:rPr>
      </w:pPr>
    </w:p>
    <w:p w:rsidR="00C57EFB" w:rsidRPr="00722B7B" w:rsidRDefault="00532451" w:rsidP="00C57EFB">
      <w:pPr>
        <w:autoSpaceDE w:val="0"/>
        <w:autoSpaceDN w:val="0"/>
        <w:adjustRightInd w:val="0"/>
        <w:jc w:val="center"/>
        <w:rPr>
          <w:sz w:val="24"/>
          <w:szCs w:val="24"/>
        </w:rPr>
      </w:pPr>
      <w:r w:rsidRPr="00722B7B">
        <w:rPr>
          <w:sz w:val="24"/>
          <w:szCs w:val="24"/>
        </w:rPr>
        <w:t>2</w:t>
      </w:r>
      <w:r w:rsidR="00C57EFB" w:rsidRPr="00722B7B">
        <w:rPr>
          <w:sz w:val="24"/>
          <w:szCs w:val="24"/>
        </w:rPr>
        <w:t>. Движение денежных средств, источником которых является единая субвенция, за отчетный период</w:t>
      </w:r>
    </w:p>
    <w:p w:rsidR="00C57EFB" w:rsidRPr="00722B7B" w:rsidRDefault="00C57EFB" w:rsidP="00C57EFB">
      <w:pPr>
        <w:autoSpaceDE w:val="0"/>
        <w:autoSpaceDN w:val="0"/>
        <w:adjustRightInd w:val="0"/>
        <w:jc w:val="both"/>
        <w:rPr>
          <w:sz w:val="26"/>
          <w:szCs w:val="26"/>
        </w:rPr>
      </w:pPr>
    </w:p>
    <w:tbl>
      <w:tblPr>
        <w:tblW w:w="14601" w:type="dxa"/>
        <w:tblInd w:w="-222" w:type="dxa"/>
        <w:tblLayout w:type="fixed"/>
        <w:tblCellMar>
          <w:top w:w="102" w:type="dxa"/>
          <w:left w:w="62" w:type="dxa"/>
          <w:bottom w:w="102" w:type="dxa"/>
          <w:right w:w="62" w:type="dxa"/>
        </w:tblCellMar>
        <w:tblLook w:val="0000" w:firstRow="0" w:lastRow="0" w:firstColumn="0" w:lastColumn="0" w:noHBand="0" w:noVBand="0"/>
      </w:tblPr>
      <w:tblGrid>
        <w:gridCol w:w="1262"/>
        <w:gridCol w:w="2566"/>
        <w:gridCol w:w="851"/>
        <w:gridCol w:w="1559"/>
        <w:gridCol w:w="1559"/>
        <w:gridCol w:w="851"/>
        <w:gridCol w:w="1134"/>
        <w:gridCol w:w="1701"/>
        <w:gridCol w:w="1701"/>
        <w:gridCol w:w="1417"/>
      </w:tblGrid>
      <w:tr w:rsidR="00C57EFB" w:rsidRPr="00722B7B" w:rsidTr="00C57EFB">
        <w:tc>
          <w:tcPr>
            <w:tcW w:w="1262" w:type="dxa"/>
            <w:vMerge w:val="restart"/>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jc w:val="center"/>
              <w:rPr>
                <w:sz w:val="16"/>
                <w:szCs w:val="16"/>
              </w:rPr>
            </w:pPr>
            <w:r w:rsidRPr="00722B7B">
              <w:rPr>
                <w:sz w:val="16"/>
                <w:szCs w:val="16"/>
              </w:rPr>
              <w:t>№ субвенции, формирующей единую субвенцию</w:t>
            </w:r>
          </w:p>
        </w:tc>
        <w:tc>
          <w:tcPr>
            <w:tcW w:w="2566" w:type="dxa"/>
            <w:vMerge w:val="restart"/>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jc w:val="center"/>
              <w:rPr>
                <w:sz w:val="16"/>
                <w:szCs w:val="16"/>
              </w:rPr>
            </w:pPr>
            <w:r w:rsidRPr="00722B7B">
              <w:rPr>
                <w:sz w:val="16"/>
                <w:szCs w:val="16"/>
              </w:rPr>
              <w:t>Расходы на осуществление переданных органам местного самоуправления государственных полномочий Республики Мордовия, в целях финансового обеспечения которых предусмотрены субвенции, формирующие единую субвенцию</w:t>
            </w:r>
          </w:p>
        </w:tc>
        <w:tc>
          <w:tcPr>
            <w:tcW w:w="851" w:type="dxa"/>
            <w:vMerge w:val="restart"/>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jc w:val="center"/>
              <w:rPr>
                <w:sz w:val="16"/>
                <w:szCs w:val="16"/>
              </w:rPr>
            </w:pPr>
            <w:r w:rsidRPr="00722B7B">
              <w:rPr>
                <w:sz w:val="16"/>
                <w:szCs w:val="16"/>
              </w:rPr>
              <w:t>Остаток средств субвенции на начало отчетного периода</w:t>
            </w:r>
          </w:p>
        </w:tc>
        <w:tc>
          <w:tcPr>
            <w:tcW w:w="1559" w:type="dxa"/>
            <w:vMerge w:val="restart"/>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jc w:val="center"/>
              <w:rPr>
                <w:sz w:val="16"/>
                <w:szCs w:val="16"/>
              </w:rPr>
            </w:pPr>
            <w:r w:rsidRPr="00722B7B">
              <w:rPr>
                <w:sz w:val="16"/>
                <w:szCs w:val="16"/>
              </w:rPr>
              <w:t xml:space="preserve">Возвращено остатков средств субвенции года, предшествующего текущему </w:t>
            </w:r>
            <w:r w:rsidR="00BC4774" w:rsidRPr="00722B7B">
              <w:rPr>
                <w:sz w:val="16"/>
                <w:szCs w:val="16"/>
              </w:rPr>
              <w:t xml:space="preserve">финансовому </w:t>
            </w:r>
            <w:r w:rsidRPr="00722B7B">
              <w:rPr>
                <w:sz w:val="16"/>
                <w:szCs w:val="16"/>
              </w:rPr>
              <w:t>году, в республиканский бюджет Республики Мордовия</w:t>
            </w:r>
          </w:p>
        </w:tc>
        <w:tc>
          <w:tcPr>
            <w:tcW w:w="1559" w:type="dxa"/>
            <w:vMerge w:val="restart"/>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jc w:val="center"/>
              <w:rPr>
                <w:sz w:val="16"/>
                <w:szCs w:val="16"/>
              </w:rPr>
            </w:pPr>
            <w:r w:rsidRPr="00722B7B">
              <w:rPr>
                <w:sz w:val="16"/>
                <w:szCs w:val="16"/>
              </w:rPr>
              <w:t xml:space="preserve">Поступило </w:t>
            </w:r>
          </w:p>
          <w:p w:rsidR="00C57EFB" w:rsidRPr="00722B7B" w:rsidRDefault="00C57EFB" w:rsidP="00F7738D">
            <w:pPr>
              <w:autoSpaceDE w:val="0"/>
              <w:autoSpaceDN w:val="0"/>
              <w:adjustRightInd w:val="0"/>
              <w:jc w:val="center"/>
              <w:rPr>
                <w:sz w:val="16"/>
                <w:szCs w:val="16"/>
              </w:rPr>
            </w:pPr>
            <w:r w:rsidRPr="00722B7B">
              <w:rPr>
                <w:sz w:val="16"/>
                <w:szCs w:val="16"/>
              </w:rPr>
              <w:t xml:space="preserve">средств в бюджет муниципального образования  Республики Мордовия </w:t>
            </w:r>
          </w:p>
        </w:tc>
        <w:tc>
          <w:tcPr>
            <w:tcW w:w="1985" w:type="dxa"/>
            <w:gridSpan w:val="2"/>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jc w:val="center"/>
              <w:rPr>
                <w:sz w:val="16"/>
                <w:szCs w:val="16"/>
              </w:rPr>
            </w:pPr>
            <w:r w:rsidRPr="00722B7B">
              <w:rPr>
                <w:sz w:val="16"/>
                <w:szCs w:val="16"/>
              </w:rPr>
              <w:t>Кассовый расход за счет средств субвенции</w:t>
            </w:r>
          </w:p>
        </w:tc>
        <w:tc>
          <w:tcPr>
            <w:tcW w:w="1701" w:type="dxa"/>
            <w:vMerge w:val="restart"/>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jc w:val="center"/>
              <w:rPr>
                <w:sz w:val="16"/>
                <w:szCs w:val="16"/>
              </w:rPr>
            </w:pPr>
            <w:r w:rsidRPr="00722B7B">
              <w:rPr>
                <w:sz w:val="16"/>
                <w:szCs w:val="16"/>
              </w:rPr>
              <w:t xml:space="preserve">Восстановлено средств субвенции прошлых лет в бюджет муниципального образования  Республики Мордовия в текущем </w:t>
            </w:r>
            <w:r w:rsidR="00E175AE" w:rsidRPr="00722B7B">
              <w:rPr>
                <w:sz w:val="16"/>
                <w:szCs w:val="16"/>
              </w:rPr>
              <w:t xml:space="preserve">финансовом </w:t>
            </w:r>
            <w:r w:rsidRPr="00722B7B">
              <w:rPr>
                <w:sz w:val="16"/>
                <w:szCs w:val="16"/>
              </w:rPr>
              <w:t>году</w:t>
            </w:r>
          </w:p>
        </w:tc>
        <w:tc>
          <w:tcPr>
            <w:tcW w:w="1701" w:type="dxa"/>
            <w:vMerge w:val="restart"/>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jc w:val="center"/>
              <w:rPr>
                <w:sz w:val="16"/>
                <w:szCs w:val="16"/>
              </w:rPr>
            </w:pPr>
            <w:r w:rsidRPr="00722B7B">
              <w:rPr>
                <w:sz w:val="16"/>
                <w:szCs w:val="16"/>
              </w:rPr>
              <w:t xml:space="preserve">Возвращено восстановленных средств субвенции прошлых лет в республиканский бюджет Республики Мордовия в текущем </w:t>
            </w:r>
            <w:r w:rsidR="00E175AE" w:rsidRPr="00722B7B">
              <w:rPr>
                <w:sz w:val="16"/>
                <w:szCs w:val="16"/>
              </w:rPr>
              <w:t xml:space="preserve">финансовом </w:t>
            </w:r>
            <w:r w:rsidRPr="00722B7B">
              <w:rPr>
                <w:sz w:val="16"/>
                <w:szCs w:val="16"/>
              </w:rPr>
              <w:t>году</w:t>
            </w:r>
          </w:p>
        </w:tc>
        <w:tc>
          <w:tcPr>
            <w:tcW w:w="1417" w:type="dxa"/>
            <w:vMerge w:val="restart"/>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jc w:val="center"/>
              <w:rPr>
                <w:sz w:val="16"/>
                <w:szCs w:val="16"/>
              </w:rPr>
            </w:pPr>
            <w:r w:rsidRPr="00722B7B">
              <w:rPr>
                <w:sz w:val="16"/>
                <w:szCs w:val="16"/>
              </w:rPr>
              <w:t>Остаток средств субвенции на конец отчетного периода</w:t>
            </w:r>
          </w:p>
        </w:tc>
      </w:tr>
      <w:tr w:rsidR="00C57EFB" w:rsidRPr="00722B7B" w:rsidTr="00C57EFB">
        <w:tc>
          <w:tcPr>
            <w:tcW w:w="1262" w:type="dxa"/>
            <w:vMerge/>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jc w:val="both"/>
              <w:rPr>
                <w:sz w:val="16"/>
                <w:szCs w:val="16"/>
              </w:rPr>
            </w:pPr>
          </w:p>
        </w:tc>
        <w:tc>
          <w:tcPr>
            <w:tcW w:w="2566" w:type="dxa"/>
            <w:vMerge/>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jc w:val="both"/>
              <w:rPr>
                <w:sz w:val="16"/>
                <w:szCs w:val="16"/>
              </w:rPr>
            </w:pPr>
          </w:p>
        </w:tc>
        <w:tc>
          <w:tcPr>
            <w:tcW w:w="851" w:type="dxa"/>
            <w:vMerge/>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jc w:val="both"/>
              <w:rPr>
                <w:sz w:val="16"/>
                <w:szCs w:val="16"/>
              </w:rPr>
            </w:pPr>
          </w:p>
        </w:tc>
        <w:tc>
          <w:tcPr>
            <w:tcW w:w="1559" w:type="dxa"/>
            <w:vMerge/>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jc w:val="both"/>
              <w:rPr>
                <w:sz w:val="16"/>
                <w:szCs w:val="16"/>
              </w:rPr>
            </w:pPr>
          </w:p>
        </w:tc>
        <w:tc>
          <w:tcPr>
            <w:tcW w:w="1559" w:type="dxa"/>
            <w:vMerge/>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jc w:val="both"/>
              <w:rPr>
                <w:sz w:val="16"/>
                <w:szCs w:val="16"/>
              </w:rPr>
            </w:pPr>
          </w:p>
        </w:tc>
        <w:tc>
          <w:tcPr>
            <w:tcW w:w="851"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jc w:val="center"/>
              <w:rPr>
                <w:sz w:val="16"/>
                <w:szCs w:val="16"/>
              </w:rPr>
            </w:pPr>
            <w:r w:rsidRPr="00722B7B">
              <w:rPr>
                <w:sz w:val="16"/>
                <w:szCs w:val="16"/>
              </w:rPr>
              <w:t>Всего</w:t>
            </w:r>
          </w:p>
        </w:tc>
        <w:tc>
          <w:tcPr>
            <w:tcW w:w="1134"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jc w:val="center"/>
              <w:rPr>
                <w:sz w:val="16"/>
                <w:szCs w:val="16"/>
              </w:rPr>
            </w:pPr>
            <w:r w:rsidRPr="00722B7B">
              <w:rPr>
                <w:sz w:val="16"/>
                <w:szCs w:val="16"/>
              </w:rPr>
              <w:t xml:space="preserve">в том числе расходы на </w:t>
            </w:r>
            <w:proofErr w:type="spellStart"/>
            <w:proofErr w:type="gramStart"/>
            <w:r w:rsidRPr="00722B7B">
              <w:rPr>
                <w:sz w:val="16"/>
                <w:szCs w:val="16"/>
              </w:rPr>
              <w:t>администри-рование</w:t>
            </w:r>
            <w:proofErr w:type="spellEnd"/>
            <w:proofErr w:type="gramEnd"/>
          </w:p>
        </w:tc>
        <w:tc>
          <w:tcPr>
            <w:tcW w:w="1701" w:type="dxa"/>
            <w:vMerge/>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jc w:val="center"/>
              <w:rPr>
                <w:sz w:val="16"/>
                <w:szCs w:val="16"/>
              </w:rPr>
            </w:pPr>
          </w:p>
        </w:tc>
        <w:tc>
          <w:tcPr>
            <w:tcW w:w="1701" w:type="dxa"/>
            <w:vMerge/>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jc w:val="center"/>
              <w:rPr>
                <w:sz w:val="16"/>
                <w:szCs w:val="16"/>
              </w:rPr>
            </w:pPr>
          </w:p>
        </w:tc>
        <w:tc>
          <w:tcPr>
            <w:tcW w:w="1417" w:type="dxa"/>
            <w:vMerge/>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jc w:val="center"/>
              <w:rPr>
                <w:sz w:val="16"/>
                <w:szCs w:val="16"/>
              </w:rPr>
            </w:pPr>
          </w:p>
        </w:tc>
      </w:tr>
      <w:tr w:rsidR="00C57EFB" w:rsidRPr="00722B7B" w:rsidTr="00C57EFB">
        <w:tc>
          <w:tcPr>
            <w:tcW w:w="1262" w:type="dxa"/>
            <w:tcBorders>
              <w:top w:val="single" w:sz="4" w:space="0" w:color="auto"/>
              <w:left w:val="single" w:sz="4" w:space="0" w:color="auto"/>
              <w:bottom w:val="single" w:sz="4" w:space="0" w:color="auto"/>
              <w:right w:val="single" w:sz="4" w:space="0" w:color="auto"/>
            </w:tcBorders>
            <w:vAlign w:val="center"/>
          </w:tcPr>
          <w:p w:rsidR="00C57EFB" w:rsidRPr="00722B7B" w:rsidRDefault="00C57EFB" w:rsidP="00BC4774">
            <w:pPr>
              <w:autoSpaceDE w:val="0"/>
              <w:autoSpaceDN w:val="0"/>
              <w:adjustRightInd w:val="0"/>
              <w:jc w:val="center"/>
              <w:rPr>
                <w:sz w:val="16"/>
                <w:szCs w:val="16"/>
              </w:rPr>
            </w:pPr>
            <w:r w:rsidRPr="00722B7B">
              <w:rPr>
                <w:sz w:val="16"/>
                <w:szCs w:val="16"/>
              </w:rPr>
              <w:t>1.2</w:t>
            </w:r>
          </w:p>
        </w:tc>
        <w:tc>
          <w:tcPr>
            <w:tcW w:w="2566" w:type="dxa"/>
            <w:tcBorders>
              <w:top w:val="single" w:sz="4" w:space="0" w:color="auto"/>
              <w:left w:val="single" w:sz="4" w:space="0" w:color="auto"/>
              <w:bottom w:val="single" w:sz="4" w:space="0" w:color="auto"/>
              <w:right w:val="single" w:sz="4" w:space="0" w:color="auto"/>
            </w:tcBorders>
            <w:vAlign w:val="center"/>
          </w:tcPr>
          <w:p w:rsidR="00C57EFB" w:rsidRPr="00722B7B" w:rsidRDefault="00C57EFB" w:rsidP="00BC4774">
            <w:pPr>
              <w:autoSpaceDE w:val="0"/>
              <w:autoSpaceDN w:val="0"/>
              <w:adjustRightInd w:val="0"/>
              <w:jc w:val="center"/>
              <w:rPr>
                <w:sz w:val="16"/>
                <w:szCs w:val="16"/>
              </w:rPr>
            </w:pPr>
            <w:r w:rsidRPr="00722B7B">
              <w:rPr>
                <w:sz w:val="16"/>
                <w:szCs w:val="16"/>
              </w:rPr>
              <w:t>2.2</w:t>
            </w:r>
          </w:p>
        </w:tc>
        <w:tc>
          <w:tcPr>
            <w:tcW w:w="851" w:type="dxa"/>
            <w:tcBorders>
              <w:top w:val="single" w:sz="4" w:space="0" w:color="auto"/>
              <w:left w:val="single" w:sz="4" w:space="0" w:color="auto"/>
              <w:bottom w:val="single" w:sz="4" w:space="0" w:color="auto"/>
              <w:right w:val="single" w:sz="4" w:space="0" w:color="auto"/>
            </w:tcBorders>
            <w:vAlign w:val="center"/>
          </w:tcPr>
          <w:p w:rsidR="00C57EFB" w:rsidRPr="00722B7B" w:rsidRDefault="00BC4774" w:rsidP="00F7738D">
            <w:pPr>
              <w:autoSpaceDE w:val="0"/>
              <w:autoSpaceDN w:val="0"/>
              <w:adjustRightInd w:val="0"/>
              <w:jc w:val="center"/>
              <w:rPr>
                <w:sz w:val="16"/>
                <w:szCs w:val="16"/>
              </w:rPr>
            </w:pPr>
            <w:bookmarkStart w:id="9" w:name="Par129"/>
            <w:bookmarkEnd w:id="9"/>
            <w:r w:rsidRPr="00722B7B">
              <w:rPr>
                <w:sz w:val="16"/>
                <w:szCs w:val="16"/>
              </w:rPr>
              <w:t>3.2</w:t>
            </w:r>
          </w:p>
        </w:tc>
        <w:tc>
          <w:tcPr>
            <w:tcW w:w="1559" w:type="dxa"/>
            <w:tcBorders>
              <w:top w:val="single" w:sz="4" w:space="0" w:color="auto"/>
              <w:left w:val="single" w:sz="4" w:space="0" w:color="auto"/>
              <w:bottom w:val="single" w:sz="4" w:space="0" w:color="auto"/>
              <w:right w:val="single" w:sz="4" w:space="0" w:color="auto"/>
            </w:tcBorders>
            <w:vAlign w:val="center"/>
          </w:tcPr>
          <w:p w:rsidR="00C57EFB" w:rsidRPr="00722B7B" w:rsidRDefault="00C57EFB" w:rsidP="00E175AE">
            <w:pPr>
              <w:autoSpaceDE w:val="0"/>
              <w:autoSpaceDN w:val="0"/>
              <w:adjustRightInd w:val="0"/>
              <w:jc w:val="center"/>
              <w:rPr>
                <w:sz w:val="16"/>
                <w:szCs w:val="16"/>
              </w:rPr>
            </w:pPr>
            <w:bookmarkStart w:id="10" w:name="Par130"/>
            <w:bookmarkEnd w:id="10"/>
            <w:r w:rsidRPr="00722B7B">
              <w:rPr>
                <w:sz w:val="16"/>
                <w:szCs w:val="16"/>
              </w:rPr>
              <w:t>4.2</w:t>
            </w:r>
          </w:p>
        </w:tc>
        <w:tc>
          <w:tcPr>
            <w:tcW w:w="1559" w:type="dxa"/>
            <w:tcBorders>
              <w:top w:val="single" w:sz="4" w:space="0" w:color="auto"/>
              <w:left w:val="single" w:sz="4" w:space="0" w:color="auto"/>
              <w:bottom w:val="single" w:sz="4" w:space="0" w:color="auto"/>
              <w:right w:val="single" w:sz="4" w:space="0" w:color="auto"/>
            </w:tcBorders>
            <w:vAlign w:val="center"/>
          </w:tcPr>
          <w:p w:rsidR="00C57EFB" w:rsidRPr="00722B7B" w:rsidRDefault="00C57EFB" w:rsidP="00E175AE">
            <w:pPr>
              <w:autoSpaceDE w:val="0"/>
              <w:autoSpaceDN w:val="0"/>
              <w:adjustRightInd w:val="0"/>
              <w:jc w:val="center"/>
              <w:rPr>
                <w:sz w:val="16"/>
                <w:szCs w:val="16"/>
              </w:rPr>
            </w:pPr>
            <w:bookmarkStart w:id="11" w:name="Par131"/>
            <w:bookmarkEnd w:id="11"/>
            <w:r w:rsidRPr="00722B7B">
              <w:rPr>
                <w:sz w:val="16"/>
                <w:szCs w:val="16"/>
              </w:rPr>
              <w:t>5.2</w:t>
            </w:r>
          </w:p>
        </w:tc>
        <w:tc>
          <w:tcPr>
            <w:tcW w:w="851" w:type="dxa"/>
            <w:tcBorders>
              <w:top w:val="single" w:sz="4" w:space="0" w:color="auto"/>
              <w:left w:val="single" w:sz="4" w:space="0" w:color="auto"/>
              <w:bottom w:val="single" w:sz="4" w:space="0" w:color="auto"/>
              <w:right w:val="single" w:sz="4" w:space="0" w:color="auto"/>
            </w:tcBorders>
            <w:vAlign w:val="center"/>
          </w:tcPr>
          <w:p w:rsidR="00C57EFB" w:rsidRPr="00722B7B" w:rsidRDefault="00C57EFB" w:rsidP="00E175AE">
            <w:pPr>
              <w:autoSpaceDE w:val="0"/>
              <w:autoSpaceDN w:val="0"/>
              <w:adjustRightInd w:val="0"/>
              <w:jc w:val="center"/>
              <w:rPr>
                <w:sz w:val="16"/>
                <w:szCs w:val="16"/>
              </w:rPr>
            </w:pPr>
            <w:bookmarkStart w:id="12" w:name="Par132"/>
            <w:bookmarkEnd w:id="12"/>
            <w:r w:rsidRPr="00722B7B">
              <w:rPr>
                <w:sz w:val="16"/>
                <w:szCs w:val="16"/>
              </w:rPr>
              <w:t>6.2</w:t>
            </w:r>
          </w:p>
        </w:tc>
        <w:tc>
          <w:tcPr>
            <w:tcW w:w="1134" w:type="dxa"/>
            <w:tcBorders>
              <w:top w:val="single" w:sz="4" w:space="0" w:color="auto"/>
              <w:left w:val="single" w:sz="4" w:space="0" w:color="auto"/>
              <w:bottom w:val="single" w:sz="4" w:space="0" w:color="auto"/>
              <w:right w:val="single" w:sz="4" w:space="0" w:color="auto"/>
            </w:tcBorders>
            <w:vAlign w:val="center"/>
          </w:tcPr>
          <w:p w:rsidR="00C57EFB" w:rsidRPr="00722B7B" w:rsidRDefault="00C57EFB" w:rsidP="00E175AE">
            <w:pPr>
              <w:autoSpaceDE w:val="0"/>
              <w:autoSpaceDN w:val="0"/>
              <w:adjustRightInd w:val="0"/>
              <w:jc w:val="center"/>
              <w:rPr>
                <w:sz w:val="16"/>
                <w:szCs w:val="16"/>
              </w:rPr>
            </w:pPr>
            <w:r w:rsidRPr="00722B7B">
              <w:rPr>
                <w:sz w:val="16"/>
                <w:szCs w:val="16"/>
              </w:rPr>
              <w:t>7.2</w:t>
            </w:r>
          </w:p>
        </w:tc>
        <w:tc>
          <w:tcPr>
            <w:tcW w:w="1701" w:type="dxa"/>
            <w:tcBorders>
              <w:top w:val="single" w:sz="4" w:space="0" w:color="auto"/>
              <w:left w:val="single" w:sz="4" w:space="0" w:color="auto"/>
              <w:bottom w:val="single" w:sz="4" w:space="0" w:color="auto"/>
              <w:right w:val="single" w:sz="4" w:space="0" w:color="auto"/>
            </w:tcBorders>
            <w:vAlign w:val="center"/>
          </w:tcPr>
          <w:p w:rsidR="00C57EFB" w:rsidRPr="00722B7B" w:rsidRDefault="00C57EFB" w:rsidP="00E175AE">
            <w:pPr>
              <w:autoSpaceDE w:val="0"/>
              <w:autoSpaceDN w:val="0"/>
              <w:adjustRightInd w:val="0"/>
              <w:jc w:val="center"/>
              <w:rPr>
                <w:sz w:val="16"/>
                <w:szCs w:val="16"/>
              </w:rPr>
            </w:pPr>
            <w:bookmarkStart w:id="13" w:name="Par134"/>
            <w:bookmarkEnd w:id="13"/>
            <w:r w:rsidRPr="00722B7B">
              <w:rPr>
                <w:sz w:val="16"/>
                <w:szCs w:val="16"/>
              </w:rPr>
              <w:t>8.2</w:t>
            </w:r>
          </w:p>
        </w:tc>
        <w:tc>
          <w:tcPr>
            <w:tcW w:w="1701" w:type="dxa"/>
            <w:tcBorders>
              <w:top w:val="single" w:sz="4" w:space="0" w:color="auto"/>
              <w:left w:val="single" w:sz="4" w:space="0" w:color="auto"/>
              <w:bottom w:val="single" w:sz="4" w:space="0" w:color="auto"/>
              <w:right w:val="single" w:sz="4" w:space="0" w:color="auto"/>
            </w:tcBorders>
            <w:vAlign w:val="center"/>
          </w:tcPr>
          <w:p w:rsidR="00C57EFB" w:rsidRPr="00722B7B" w:rsidRDefault="00E175AE" w:rsidP="00F7738D">
            <w:pPr>
              <w:autoSpaceDE w:val="0"/>
              <w:autoSpaceDN w:val="0"/>
              <w:adjustRightInd w:val="0"/>
              <w:jc w:val="center"/>
              <w:rPr>
                <w:sz w:val="16"/>
                <w:szCs w:val="16"/>
              </w:rPr>
            </w:pPr>
            <w:bookmarkStart w:id="14" w:name="Par135"/>
            <w:bookmarkEnd w:id="14"/>
            <w:r w:rsidRPr="00722B7B">
              <w:rPr>
                <w:sz w:val="16"/>
                <w:szCs w:val="16"/>
              </w:rPr>
              <w:t>9.2</w:t>
            </w:r>
          </w:p>
        </w:tc>
        <w:tc>
          <w:tcPr>
            <w:tcW w:w="1417" w:type="dxa"/>
            <w:tcBorders>
              <w:top w:val="single" w:sz="4" w:space="0" w:color="auto"/>
              <w:left w:val="single" w:sz="4" w:space="0" w:color="auto"/>
              <w:bottom w:val="single" w:sz="4" w:space="0" w:color="auto"/>
              <w:right w:val="single" w:sz="4" w:space="0" w:color="auto"/>
            </w:tcBorders>
            <w:vAlign w:val="center"/>
          </w:tcPr>
          <w:p w:rsidR="00C57EFB" w:rsidRPr="00722B7B" w:rsidRDefault="00C57EFB" w:rsidP="00E175AE">
            <w:pPr>
              <w:autoSpaceDE w:val="0"/>
              <w:autoSpaceDN w:val="0"/>
              <w:adjustRightInd w:val="0"/>
              <w:jc w:val="center"/>
              <w:rPr>
                <w:sz w:val="16"/>
                <w:szCs w:val="16"/>
              </w:rPr>
            </w:pPr>
            <w:r w:rsidRPr="00722B7B">
              <w:rPr>
                <w:sz w:val="16"/>
                <w:szCs w:val="16"/>
              </w:rPr>
              <w:t xml:space="preserve">10.2 = </w:t>
            </w:r>
            <w:hyperlink w:anchor="Par129" w:history="1">
              <w:r w:rsidRPr="00722B7B">
                <w:rPr>
                  <w:sz w:val="16"/>
                  <w:szCs w:val="16"/>
                </w:rPr>
                <w:t>3.2</w:t>
              </w:r>
            </w:hyperlink>
            <w:r w:rsidRPr="00722B7B">
              <w:rPr>
                <w:sz w:val="16"/>
                <w:szCs w:val="16"/>
              </w:rPr>
              <w:t xml:space="preserve"> + </w:t>
            </w:r>
            <w:hyperlink w:anchor="Par131" w:history="1">
              <w:r w:rsidRPr="00722B7B">
                <w:rPr>
                  <w:sz w:val="16"/>
                  <w:szCs w:val="16"/>
                </w:rPr>
                <w:t>5.2</w:t>
              </w:r>
            </w:hyperlink>
            <w:r w:rsidRPr="00722B7B">
              <w:rPr>
                <w:sz w:val="16"/>
                <w:szCs w:val="16"/>
              </w:rPr>
              <w:t xml:space="preserve"> + </w:t>
            </w:r>
            <w:hyperlink w:anchor="Par134" w:history="1">
              <w:r w:rsidRPr="00722B7B">
                <w:rPr>
                  <w:sz w:val="16"/>
                  <w:szCs w:val="16"/>
                </w:rPr>
                <w:t>8.2</w:t>
              </w:r>
            </w:hyperlink>
            <w:r w:rsidRPr="00722B7B">
              <w:rPr>
                <w:sz w:val="16"/>
                <w:szCs w:val="16"/>
              </w:rPr>
              <w:t xml:space="preserve"> - </w:t>
            </w:r>
            <w:hyperlink w:anchor="Par130" w:history="1">
              <w:r w:rsidRPr="00722B7B">
                <w:rPr>
                  <w:sz w:val="16"/>
                  <w:szCs w:val="16"/>
                </w:rPr>
                <w:t>4.2</w:t>
              </w:r>
            </w:hyperlink>
            <w:r w:rsidRPr="00722B7B">
              <w:rPr>
                <w:sz w:val="16"/>
                <w:szCs w:val="16"/>
              </w:rPr>
              <w:t xml:space="preserve"> - </w:t>
            </w:r>
            <w:hyperlink w:anchor="Par132" w:history="1">
              <w:r w:rsidRPr="00722B7B">
                <w:rPr>
                  <w:sz w:val="16"/>
                  <w:szCs w:val="16"/>
                </w:rPr>
                <w:t>6.2</w:t>
              </w:r>
            </w:hyperlink>
            <w:r w:rsidRPr="00722B7B">
              <w:rPr>
                <w:sz w:val="16"/>
                <w:szCs w:val="16"/>
              </w:rPr>
              <w:t xml:space="preserve"> - </w:t>
            </w:r>
            <w:hyperlink w:anchor="Par135" w:history="1">
              <w:r w:rsidRPr="00722B7B">
                <w:rPr>
                  <w:sz w:val="16"/>
                  <w:szCs w:val="16"/>
                </w:rPr>
                <w:t>9.2</w:t>
              </w:r>
            </w:hyperlink>
          </w:p>
        </w:tc>
      </w:tr>
      <w:tr w:rsidR="00C57EFB" w:rsidRPr="00722B7B" w:rsidTr="00C57EFB">
        <w:tc>
          <w:tcPr>
            <w:tcW w:w="1262" w:type="dxa"/>
            <w:tcBorders>
              <w:top w:val="single" w:sz="4" w:space="0" w:color="auto"/>
              <w:left w:val="single" w:sz="4" w:space="0" w:color="auto"/>
              <w:bottom w:val="single" w:sz="4" w:space="0" w:color="auto"/>
              <w:right w:val="single" w:sz="4" w:space="0" w:color="auto"/>
            </w:tcBorders>
            <w:vAlign w:val="center"/>
          </w:tcPr>
          <w:p w:rsidR="00C57EFB" w:rsidRPr="00722B7B" w:rsidRDefault="00C57EFB" w:rsidP="00F7738D">
            <w:pPr>
              <w:autoSpaceDE w:val="0"/>
              <w:autoSpaceDN w:val="0"/>
              <w:adjustRightInd w:val="0"/>
              <w:jc w:val="center"/>
              <w:rPr>
                <w:sz w:val="16"/>
                <w:szCs w:val="16"/>
              </w:rPr>
            </w:pPr>
            <w:r w:rsidRPr="00722B7B">
              <w:rPr>
                <w:sz w:val="16"/>
                <w:szCs w:val="16"/>
              </w:rPr>
              <w:lastRenderedPageBreak/>
              <w:t>X</w:t>
            </w:r>
          </w:p>
        </w:tc>
        <w:tc>
          <w:tcPr>
            <w:tcW w:w="2566" w:type="dxa"/>
            <w:tcBorders>
              <w:top w:val="single" w:sz="4" w:space="0" w:color="auto"/>
              <w:left w:val="single" w:sz="4" w:space="0" w:color="auto"/>
              <w:bottom w:val="single" w:sz="4" w:space="0" w:color="auto"/>
              <w:right w:val="single" w:sz="4" w:space="0" w:color="auto"/>
            </w:tcBorders>
          </w:tcPr>
          <w:p w:rsidR="00C57EFB" w:rsidRPr="00722B7B" w:rsidRDefault="00C57EFB" w:rsidP="00B36C49">
            <w:pPr>
              <w:autoSpaceDE w:val="0"/>
              <w:autoSpaceDN w:val="0"/>
              <w:adjustRightInd w:val="0"/>
              <w:rPr>
                <w:sz w:val="16"/>
                <w:szCs w:val="16"/>
              </w:rPr>
            </w:pPr>
            <w:r w:rsidRPr="00722B7B">
              <w:rPr>
                <w:sz w:val="16"/>
                <w:szCs w:val="16"/>
              </w:rPr>
              <w:t>Единая субвенция</w:t>
            </w:r>
            <w:r w:rsidR="00B36C49" w:rsidRPr="00722B7B">
              <w:rPr>
                <w:sz w:val="16"/>
                <w:szCs w:val="16"/>
              </w:rPr>
              <w:t xml:space="preserve"> из </w:t>
            </w:r>
          </w:p>
        </w:tc>
        <w:tc>
          <w:tcPr>
            <w:tcW w:w="851"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1559"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1559"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851"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1701"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1701"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1417"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r>
      <w:tr w:rsidR="00B36C49" w:rsidRPr="00722B7B" w:rsidTr="00B36C49">
        <w:trPr>
          <w:trHeight w:val="285"/>
        </w:trPr>
        <w:tc>
          <w:tcPr>
            <w:tcW w:w="1262" w:type="dxa"/>
            <w:tcBorders>
              <w:top w:val="single" w:sz="4" w:space="0" w:color="auto"/>
              <w:left w:val="single" w:sz="4" w:space="0" w:color="auto"/>
              <w:bottom w:val="single" w:sz="4" w:space="0" w:color="auto"/>
              <w:right w:val="single" w:sz="4" w:space="0" w:color="auto"/>
            </w:tcBorders>
            <w:vAlign w:val="center"/>
          </w:tcPr>
          <w:p w:rsidR="00B36C49" w:rsidRPr="00722B7B" w:rsidRDefault="00B36C49" w:rsidP="005D293C">
            <w:pPr>
              <w:autoSpaceDE w:val="0"/>
              <w:autoSpaceDN w:val="0"/>
              <w:adjustRightInd w:val="0"/>
              <w:jc w:val="center"/>
              <w:rPr>
                <w:sz w:val="16"/>
                <w:szCs w:val="16"/>
              </w:rPr>
            </w:pPr>
            <w:r w:rsidRPr="00722B7B">
              <w:rPr>
                <w:sz w:val="16"/>
                <w:szCs w:val="16"/>
              </w:rPr>
              <w:t>1.2</w:t>
            </w:r>
          </w:p>
        </w:tc>
        <w:tc>
          <w:tcPr>
            <w:tcW w:w="2566" w:type="dxa"/>
            <w:tcBorders>
              <w:top w:val="single" w:sz="4" w:space="0" w:color="auto"/>
              <w:left w:val="single" w:sz="4" w:space="0" w:color="auto"/>
              <w:bottom w:val="single" w:sz="4" w:space="0" w:color="auto"/>
              <w:right w:val="single" w:sz="4" w:space="0" w:color="auto"/>
            </w:tcBorders>
            <w:vAlign w:val="center"/>
          </w:tcPr>
          <w:p w:rsidR="00B36C49" w:rsidRPr="00722B7B" w:rsidRDefault="00B36C49" w:rsidP="005D293C">
            <w:pPr>
              <w:autoSpaceDE w:val="0"/>
              <w:autoSpaceDN w:val="0"/>
              <w:adjustRightInd w:val="0"/>
              <w:jc w:val="center"/>
              <w:rPr>
                <w:sz w:val="16"/>
                <w:szCs w:val="16"/>
              </w:rPr>
            </w:pPr>
            <w:r w:rsidRPr="00722B7B">
              <w:rPr>
                <w:sz w:val="16"/>
                <w:szCs w:val="16"/>
              </w:rPr>
              <w:t>2.2</w:t>
            </w:r>
          </w:p>
        </w:tc>
        <w:tc>
          <w:tcPr>
            <w:tcW w:w="851" w:type="dxa"/>
            <w:tcBorders>
              <w:top w:val="single" w:sz="4" w:space="0" w:color="auto"/>
              <w:left w:val="single" w:sz="4" w:space="0" w:color="auto"/>
              <w:bottom w:val="single" w:sz="4" w:space="0" w:color="auto"/>
              <w:right w:val="single" w:sz="4" w:space="0" w:color="auto"/>
            </w:tcBorders>
            <w:vAlign w:val="center"/>
          </w:tcPr>
          <w:p w:rsidR="00B36C49" w:rsidRPr="00722B7B" w:rsidRDefault="00B36C49" w:rsidP="005D293C">
            <w:pPr>
              <w:autoSpaceDE w:val="0"/>
              <w:autoSpaceDN w:val="0"/>
              <w:adjustRightInd w:val="0"/>
              <w:jc w:val="center"/>
              <w:rPr>
                <w:sz w:val="16"/>
                <w:szCs w:val="16"/>
              </w:rPr>
            </w:pPr>
            <w:r w:rsidRPr="00722B7B">
              <w:rPr>
                <w:sz w:val="16"/>
                <w:szCs w:val="16"/>
              </w:rPr>
              <w:t>3.2</w:t>
            </w:r>
          </w:p>
        </w:tc>
        <w:tc>
          <w:tcPr>
            <w:tcW w:w="1559" w:type="dxa"/>
            <w:tcBorders>
              <w:top w:val="single" w:sz="4" w:space="0" w:color="auto"/>
              <w:left w:val="single" w:sz="4" w:space="0" w:color="auto"/>
              <w:bottom w:val="single" w:sz="4" w:space="0" w:color="auto"/>
              <w:right w:val="single" w:sz="4" w:space="0" w:color="auto"/>
            </w:tcBorders>
            <w:vAlign w:val="center"/>
          </w:tcPr>
          <w:p w:rsidR="00B36C49" w:rsidRPr="00722B7B" w:rsidRDefault="00B36C49" w:rsidP="005D293C">
            <w:pPr>
              <w:autoSpaceDE w:val="0"/>
              <w:autoSpaceDN w:val="0"/>
              <w:adjustRightInd w:val="0"/>
              <w:jc w:val="center"/>
              <w:rPr>
                <w:sz w:val="16"/>
                <w:szCs w:val="16"/>
              </w:rPr>
            </w:pPr>
            <w:r w:rsidRPr="00722B7B">
              <w:rPr>
                <w:sz w:val="16"/>
                <w:szCs w:val="16"/>
              </w:rPr>
              <w:t>4.2</w:t>
            </w:r>
          </w:p>
        </w:tc>
        <w:tc>
          <w:tcPr>
            <w:tcW w:w="1559" w:type="dxa"/>
            <w:tcBorders>
              <w:top w:val="single" w:sz="4" w:space="0" w:color="auto"/>
              <w:left w:val="single" w:sz="4" w:space="0" w:color="auto"/>
              <w:bottom w:val="single" w:sz="4" w:space="0" w:color="auto"/>
              <w:right w:val="single" w:sz="4" w:space="0" w:color="auto"/>
            </w:tcBorders>
            <w:vAlign w:val="center"/>
          </w:tcPr>
          <w:p w:rsidR="00B36C49" w:rsidRPr="00722B7B" w:rsidRDefault="00B36C49" w:rsidP="005D293C">
            <w:pPr>
              <w:autoSpaceDE w:val="0"/>
              <w:autoSpaceDN w:val="0"/>
              <w:adjustRightInd w:val="0"/>
              <w:jc w:val="center"/>
              <w:rPr>
                <w:sz w:val="16"/>
                <w:szCs w:val="16"/>
              </w:rPr>
            </w:pPr>
            <w:r w:rsidRPr="00722B7B">
              <w:rPr>
                <w:sz w:val="16"/>
                <w:szCs w:val="16"/>
              </w:rPr>
              <w:t>5.2</w:t>
            </w:r>
          </w:p>
        </w:tc>
        <w:tc>
          <w:tcPr>
            <w:tcW w:w="851" w:type="dxa"/>
            <w:tcBorders>
              <w:top w:val="single" w:sz="4" w:space="0" w:color="auto"/>
              <w:left w:val="single" w:sz="4" w:space="0" w:color="auto"/>
              <w:bottom w:val="single" w:sz="4" w:space="0" w:color="auto"/>
              <w:right w:val="single" w:sz="4" w:space="0" w:color="auto"/>
            </w:tcBorders>
            <w:vAlign w:val="center"/>
          </w:tcPr>
          <w:p w:rsidR="00B36C49" w:rsidRPr="00722B7B" w:rsidRDefault="00B36C49" w:rsidP="005D293C">
            <w:pPr>
              <w:autoSpaceDE w:val="0"/>
              <w:autoSpaceDN w:val="0"/>
              <w:adjustRightInd w:val="0"/>
              <w:jc w:val="center"/>
              <w:rPr>
                <w:sz w:val="16"/>
                <w:szCs w:val="16"/>
              </w:rPr>
            </w:pPr>
            <w:r w:rsidRPr="00722B7B">
              <w:rPr>
                <w:sz w:val="16"/>
                <w:szCs w:val="16"/>
              </w:rPr>
              <w:t>6.2</w:t>
            </w:r>
          </w:p>
        </w:tc>
        <w:tc>
          <w:tcPr>
            <w:tcW w:w="1134" w:type="dxa"/>
            <w:tcBorders>
              <w:top w:val="single" w:sz="4" w:space="0" w:color="auto"/>
              <w:left w:val="single" w:sz="4" w:space="0" w:color="auto"/>
              <w:bottom w:val="single" w:sz="4" w:space="0" w:color="auto"/>
              <w:right w:val="single" w:sz="4" w:space="0" w:color="auto"/>
            </w:tcBorders>
            <w:vAlign w:val="center"/>
          </w:tcPr>
          <w:p w:rsidR="00B36C49" w:rsidRPr="00722B7B" w:rsidRDefault="00B36C49" w:rsidP="005D293C">
            <w:pPr>
              <w:autoSpaceDE w:val="0"/>
              <w:autoSpaceDN w:val="0"/>
              <w:adjustRightInd w:val="0"/>
              <w:jc w:val="center"/>
              <w:rPr>
                <w:sz w:val="16"/>
                <w:szCs w:val="16"/>
              </w:rPr>
            </w:pPr>
            <w:r w:rsidRPr="00722B7B">
              <w:rPr>
                <w:sz w:val="16"/>
                <w:szCs w:val="16"/>
              </w:rPr>
              <w:t>7.2</w:t>
            </w:r>
          </w:p>
        </w:tc>
        <w:tc>
          <w:tcPr>
            <w:tcW w:w="1701" w:type="dxa"/>
            <w:tcBorders>
              <w:top w:val="single" w:sz="4" w:space="0" w:color="auto"/>
              <w:left w:val="single" w:sz="4" w:space="0" w:color="auto"/>
              <w:bottom w:val="single" w:sz="4" w:space="0" w:color="auto"/>
              <w:right w:val="single" w:sz="4" w:space="0" w:color="auto"/>
            </w:tcBorders>
            <w:vAlign w:val="center"/>
          </w:tcPr>
          <w:p w:rsidR="00B36C49" w:rsidRPr="00722B7B" w:rsidRDefault="00B36C49" w:rsidP="005D293C">
            <w:pPr>
              <w:autoSpaceDE w:val="0"/>
              <w:autoSpaceDN w:val="0"/>
              <w:adjustRightInd w:val="0"/>
              <w:jc w:val="center"/>
              <w:rPr>
                <w:sz w:val="16"/>
                <w:szCs w:val="16"/>
              </w:rPr>
            </w:pPr>
            <w:r w:rsidRPr="00722B7B">
              <w:rPr>
                <w:sz w:val="16"/>
                <w:szCs w:val="16"/>
              </w:rPr>
              <w:t>8.2</w:t>
            </w:r>
          </w:p>
        </w:tc>
        <w:tc>
          <w:tcPr>
            <w:tcW w:w="1701" w:type="dxa"/>
            <w:tcBorders>
              <w:top w:val="single" w:sz="4" w:space="0" w:color="auto"/>
              <w:left w:val="single" w:sz="4" w:space="0" w:color="auto"/>
              <w:bottom w:val="single" w:sz="4" w:space="0" w:color="auto"/>
              <w:right w:val="single" w:sz="4" w:space="0" w:color="auto"/>
            </w:tcBorders>
            <w:vAlign w:val="center"/>
          </w:tcPr>
          <w:p w:rsidR="00B36C49" w:rsidRPr="00722B7B" w:rsidRDefault="00B36C49" w:rsidP="005D293C">
            <w:pPr>
              <w:autoSpaceDE w:val="0"/>
              <w:autoSpaceDN w:val="0"/>
              <w:adjustRightInd w:val="0"/>
              <w:jc w:val="center"/>
              <w:rPr>
                <w:sz w:val="16"/>
                <w:szCs w:val="16"/>
              </w:rPr>
            </w:pPr>
            <w:r w:rsidRPr="00722B7B">
              <w:rPr>
                <w:sz w:val="16"/>
                <w:szCs w:val="16"/>
              </w:rPr>
              <w:t>9.2</w:t>
            </w:r>
          </w:p>
        </w:tc>
        <w:tc>
          <w:tcPr>
            <w:tcW w:w="1417" w:type="dxa"/>
            <w:tcBorders>
              <w:top w:val="single" w:sz="4" w:space="0" w:color="auto"/>
              <w:left w:val="single" w:sz="4" w:space="0" w:color="auto"/>
              <w:bottom w:val="single" w:sz="4" w:space="0" w:color="auto"/>
              <w:right w:val="single" w:sz="4" w:space="0" w:color="auto"/>
            </w:tcBorders>
            <w:vAlign w:val="center"/>
          </w:tcPr>
          <w:p w:rsidR="00B36C49" w:rsidRPr="00722B7B" w:rsidRDefault="00B36C49" w:rsidP="005D293C">
            <w:pPr>
              <w:autoSpaceDE w:val="0"/>
              <w:autoSpaceDN w:val="0"/>
              <w:adjustRightInd w:val="0"/>
              <w:jc w:val="center"/>
              <w:rPr>
                <w:sz w:val="16"/>
                <w:szCs w:val="16"/>
              </w:rPr>
            </w:pPr>
            <w:r w:rsidRPr="00722B7B">
              <w:rPr>
                <w:sz w:val="16"/>
                <w:szCs w:val="16"/>
              </w:rPr>
              <w:t xml:space="preserve">10.2 = </w:t>
            </w:r>
            <w:hyperlink w:anchor="Par129" w:history="1">
              <w:r w:rsidRPr="00722B7B">
                <w:rPr>
                  <w:sz w:val="16"/>
                  <w:szCs w:val="16"/>
                </w:rPr>
                <w:t>3.2</w:t>
              </w:r>
            </w:hyperlink>
            <w:r w:rsidRPr="00722B7B">
              <w:rPr>
                <w:sz w:val="16"/>
                <w:szCs w:val="16"/>
              </w:rPr>
              <w:t xml:space="preserve"> + </w:t>
            </w:r>
            <w:hyperlink w:anchor="Par131" w:history="1">
              <w:r w:rsidRPr="00722B7B">
                <w:rPr>
                  <w:sz w:val="16"/>
                  <w:szCs w:val="16"/>
                </w:rPr>
                <w:t>5.2</w:t>
              </w:r>
            </w:hyperlink>
            <w:r w:rsidRPr="00722B7B">
              <w:rPr>
                <w:sz w:val="16"/>
                <w:szCs w:val="16"/>
              </w:rPr>
              <w:t xml:space="preserve"> + </w:t>
            </w:r>
            <w:hyperlink w:anchor="Par134" w:history="1">
              <w:r w:rsidRPr="00722B7B">
                <w:rPr>
                  <w:sz w:val="16"/>
                  <w:szCs w:val="16"/>
                </w:rPr>
                <w:t>8.2</w:t>
              </w:r>
            </w:hyperlink>
            <w:r w:rsidRPr="00722B7B">
              <w:rPr>
                <w:sz w:val="16"/>
                <w:szCs w:val="16"/>
              </w:rPr>
              <w:t xml:space="preserve"> - </w:t>
            </w:r>
            <w:hyperlink w:anchor="Par130" w:history="1">
              <w:r w:rsidRPr="00722B7B">
                <w:rPr>
                  <w:sz w:val="16"/>
                  <w:szCs w:val="16"/>
                </w:rPr>
                <w:t>4.2</w:t>
              </w:r>
            </w:hyperlink>
            <w:r w:rsidRPr="00722B7B">
              <w:rPr>
                <w:sz w:val="16"/>
                <w:szCs w:val="16"/>
              </w:rPr>
              <w:t xml:space="preserve"> - </w:t>
            </w:r>
            <w:hyperlink w:anchor="Par132" w:history="1">
              <w:r w:rsidRPr="00722B7B">
                <w:rPr>
                  <w:sz w:val="16"/>
                  <w:szCs w:val="16"/>
                </w:rPr>
                <w:t>6.2</w:t>
              </w:r>
            </w:hyperlink>
            <w:r w:rsidRPr="00722B7B">
              <w:rPr>
                <w:sz w:val="16"/>
                <w:szCs w:val="16"/>
              </w:rPr>
              <w:t xml:space="preserve"> - </w:t>
            </w:r>
            <w:hyperlink w:anchor="Par135" w:history="1">
              <w:r w:rsidRPr="00722B7B">
                <w:rPr>
                  <w:sz w:val="16"/>
                  <w:szCs w:val="16"/>
                </w:rPr>
                <w:t>9.2</w:t>
              </w:r>
            </w:hyperlink>
          </w:p>
        </w:tc>
      </w:tr>
      <w:tr w:rsidR="00B36C49" w:rsidRPr="00722B7B" w:rsidTr="00C57EFB">
        <w:tc>
          <w:tcPr>
            <w:tcW w:w="1262" w:type="dxa"/>
            <w:tcBorders>
              <w:top w:val="single" w:sz="4" w:space="0" w:color="auto"/>
              <w:left w:val="single" w:sz="4" w:space="0" w:color="auto"/>
              <w:bottom w:val="single" w:sz="4" w:space="0" w:color="auto"/>
              <w:right w:val="single" w:sz="4" w:space="0" w:color="auto"/>
            </w:tcBorders>
            <w:vAlign w:val="center"/>
          </w:tcPr>
          <w:p w:rsidR="00B36C49" w:rsidRPr="00722B7B" w:rsidRDefault="00B36C49" w:rsidP="00F7738D">
            <w:pPr>
              <w:autoSpaceDE w:val="0"/>
              <w:autoSpaceDN w:val="0"/>
              <w:adjustRightInd w:val="0"/>
              <w:jc w:val="center"/>
              <w:rPr>
                <w:sz w:val="16"/>
                <w:szCs w:val="16"/>
              </w:rPr>
            </w:pPr>
          </w:p>
        </w:tc>
        <w:tc>
          <w:tcPr>
            <w:tcW w:w="2566" w:type="dxa"/>
            <w:tcBorders>
              <w:top w:val="single" w:sz="4" w:space="0" w:color="auto"/>
              <w:left w:val="single" w:sz="4" w:space="0" w:color="auto"/>
              <w:bottom w:val="single" w:sz="4" w:space="0" w:color="auto"/>
              <w:right w:val="single" w:sz="4" w:space="0" w:color="auto"/>
            </w:tcBorders>
          </w:tcPr>
          <w:p w:rsidR="00B36C49" w:rsidRPr="00722B7B" w:rsidRDefault="00B36C49" w:rsidP="00F7738D">
            <w:pPr>
              <w:autoSpaceDE w:val="0"/>
              <w:autoSpaceDN w:val="0"/>
              <w:adjustRightInd w:val="0"/>
              <w:rPr>
                <w:sz w:val="16"/>
                <w:szCs w:val="16"/>
              </w:rPr>
            </w:pPr>
            <w:r w:rsidRPr="00722B7B">
              <w:rPr>
                <w:sz w:val="16"/>
                <w:szCs w:val="16"/>
              </w:rPr>
              <w:t>республиканского бюджета Республики Мордовия, в том числе:</w:t>
            </w:r>
          </w:p>
        </w:tc>
        <w:tc>
          <w:tcPr>
            <w:tcW w:w="851" w:type="dxa"/>
            <w:tcBorders>
              <w:top w:val="single" w:sz="4" w:space="0" w:color="auto"/>
              <w:left w:val="single" w:sz="4" w:space="0" w:color="auto"/>
              <w:bottom w:val="single" w:sz="4" w:space="0" w:color="auto"/>
              <w:right w:val="single" w:sz="4" w:space="0" w:color="auto"/>
            </w:tcBorders>
          </w:tcPr>
          <w:p w:rsidR="00B36C49" w:rsidRPr="00722B7B" w:rsidRDefault="00B36C49" w:rsidP="00F7738D">
            <w:pPr>
              <w:autoSpaceDE w:val="0"/>
              <w:autoSpaceDN w:val="0"/>
              <w:adjustRightInd w:val="0"/>
              <w:rPr>
                <w:sz w:val="16"/>
                <w:szCs w:val="16"/>
              </w:rPr>
            </w:pPr>
          </w:p>
        </w:tc>
        <w:tc>
          <w:tcPr>
            <w:tcW w:w="1559" w:type="dxa"/>
            <w:tcBorders>
              <w:top w:val="single" w:sz="4" w:space="0" w:color="auto"/>
              <w:left w:val="single" w:sz="4" w:space="0" w:color="auto"/>
              <w:bottom w:val="single" w:sz="4" w:space="0" w:color="auto"/>
              <w:right w:val="single" w:sz="4" w:space="0" w:color="auto"/>
            </w:tcBorders>
          </w:tcPr>
          <w:p w:rsidR="00B36C49" w:rsidRPr="00722B7B" w:rsidRDefault="00B36C49" w:rsidP="00F7738D">
            <w:pPr>
              <w:autoSpaceDE w:val="0"/>
              <w:autoSpaceDN w:val="0"/>
              <w:adjustRightInd w:val="0"/>
              <w:rPr>
                <w:sz w:val="16"/>
                <w:szCs w:val="16"/>
              </w:rPr>
            </w:pPr>
          </w:p>
        </w:tc>
        <w:tc>
          <w:tcPr>
            <w:tcW w:w="1559" w:type="dxa"/>
            <w:tcBorders>
              <w:top w:val="single" w:sz="4" w:space="0" w:color="auto"/>
              <w:left w:val="single" w:sz="4" w:space="0" w:color="auto"/>
              <w:bottom w:val="single" w:sz="4" w:space="0" w:color="auto"/>
              <w:right w:val="single" w:sz="4" w:space="0" w:color="auto"/>
            </w:tcBorders>
          </w:tcPr>
          <w:p w:rsidR="00B36C49" w:rsidRPr="00722B7B" w:rsidRDefault="00B36C49" w:rsidP="00F7738D">
            <w:pPr>
              <w:autoSpaceDE w:val="0"/>
              <w:autoSpaceDN w:val="0"/>
              <w:adjustRightInd w:val="0"/>
              <w:rPr>
                <w:sz w:val="16"/>
                <w:szCs w:val="16"/>
              </w:rPr>
            </w:pPr>
          </w:p>
        </w:tc>
        <w:tc>
          <w:tcPr>
            <w:tcW w:w="851" w:type="dxa"/>
            <w:tcBorders>
              <w:top w:val="single" w:sz="4" w:space="0" w:color="auto"/>
              <w:left w:val="single" w:sz="4" w:space="0" w:color="auto"/>
              <w:bottom w:val="single" w:sz="4" w:space="0" w:color="auto"/>
              <w:right w:val="single" w:sz="4" w:space="0" w:color="auto"/>
            </w:tcBorders>
          </w:tcPr>
          <w:p w:rsidR="00B36C49" w:rsidRPr="00722B7B" w:rsidRDefault="00B36C49" w:rsidP="00F7738D">
            <w:pPr>
              <w:autoSpaceDE w:val="0"/>
              <w:autoSpaceDN w:val="0"/>
              <w:adjustRightInd w:val="0"/>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36C49" w:rsidRPr="00722B7B" w:rsidRDefault="00B36C49" w:rsidP="00F7738D">
            <w:pPr>
              <w:autoSpaceDE w:val="0"/>
              <w:autoSpaceDN w:val="0"/>
              <w:adjustRightInd w:val="0"/>
              <w:rPr>
                <w:sz w:val="16"/>
                <w:szCs w:val="16"/>
              </w:rPr>
            </w:pPr>
          </w:p>
        </w:tc>
        <w:tc>
          <w:tcPr>
            <w:tcW w:w="1701" w:type="dxa"/>
            <w:tcBorders>
              <w:top w:val="single" w:sz="4" w:space="0" w:color="auto"/>
              <w:left w:val="single" w:sz="4" w:space="0" w:color="auto"/>
              <w:bottom w:val="single" w:sz="4" w:space="0" w:color="auto"/>
              <w:right w:val="single" w:sz="4" w:space="0" w:color="auto"/>
            </w:tcBorders>
          </w:tcPr>
          <w:p w:rsidR="00B36C49" w:rsidRPr="00722B7B" w:rsidRDefault="00B36C49" w:rsidP="00F7738D">
            <w:pPr>
              <w:autoSpaceDE w:val="0"/>
              <w:autoSpaceDN w:val="0"/>
              <w:adjustRightInd w:val="0"/>
              <w:rPr>
                <w:sz w:val="16"/>
                <w:szCs w:val="16"/>
              </w:rPr>
            </w:pPr>
          </w:p>
        </w:tc>
        <w:tc>
          <w:tcPr>
            <w:tcW w:w="1701" w:type="dxa"/>
            <w:tcBorders>
              <w:top w:val="single" w:sz="4" w:space="0" w:color="auto"/>
              <w:left w:val="single" w:sz="4" w:space="0" w:color="auto"/>
              <w:bottom w:val="single" w:sz="4" w:space="0" w:color="auto"/>
              <w:right w:val="single" w:sz="4" w:space="0" w:color="auto"/>
            </w:tcBorders>
          </w:tcPr>
          <w:p w:rsidR="00B36C49" w:rsidRPr="00722B7B" w:rsidRDefault="00B36C49" w:rsidP="00F7738D">
            <w:pPr>
              <w:autoSpaceDE w:val="0"/>
              <w:autoSpaceDN w:val="0"/>
              <w:adjustRightInd w:val="0"/>
              <w:rPr>
                <w:sz w:val="16"/>
                <w:szCs w:val="16"/>
              </w:rPr>
            </w:pPr>
          </w:p>
        </w:tc>
        <w:tc>
          <w:tcPr>
            <w:tcW w:w="1417" w:type="dxa"/>
            <w:tcBorders>
              <w:top w:val="single" w:sz="4" w:space="0" w:color="auto"/>
              <w:left w:val="single" w:sz="4" w:space="0" w:color="auto"/>
              <w:bottom w:val="single" w:sz="4" w:space="0" w:color="auto"/>
              <w:right w:val="single" w:sz="4" w:space="0" w:color="auto"/>
            </w:tcBorders>
          </w:tcPr>
          <w:p w:rsidR="00B36C49" w:rsidRPr="00722B7B" w:rsidRDefault="00B36C49" w:rsidP="00F7738D">
            <w:pPr>
              <w:autoSpaceDE w:val="0"/>
              <w:autoSpaceDN w:val="0"/>
              <w:adjustRightInd w:val="0"/>
              <w:rPr>
                <w:sz w:val="16"/>
                <w:szCs w:val="16"/>
              </w:rPr>
            </w:pPr>
          </w:p>
        </w:tc>
      </w:tr>
      <w:tr w:rsidR="00C57EFB" w:rsidRPr="00722B7B" w:rsidTr="00C57EFB">
        <w:tc>
          <w:tcPr>
            <w:tcW w:w="1262" w:type="dxa"/>
            <w:tcBorders>
              <w:top w:val="single" w:sz="4" w:space="0" w:color="auto"/>
              <w:left w:val="single" w:sz="4" w:space="0" w:color="auto"/>
              <w:bottom w:val="single" w:sz="4" w:space="0" w:color="auto"/>
              <w:right w:val="single" w:sz="4" w:space="0" w:color="auto"/>
            </w:tcBorders>
            <w:vAlign w:val="center"/>
          </w:tcPr>
          <w:p w:rsidR="00C57EFB" w:rsidRPr="00722B7B" w:rsidRDefault="00C57EFB" w:rsidP="00F7738D">
            <w:pPr>
              <w:autoSpaceDE w:val="0"/>
              <w:autoSpaceDN w:val="0"/>
              <w:adjustRightInd w:val="0"/>
              <w:jc w:val="center"/>
              <w:rPr>
                <w:sz w:val="16"/>
                <w:szCs w:val="16"/>
              </w:rPr>
            </w:pPr>
            <w:r w:rsidRPr="00722B7B">
              <w:rPr>
                <w:sz w:val="16"/>
                <w:szCs w:val="16"/>
              </w:rPr>
              <w:t>1</w:t>
            </w:r>
          </w:p>
        </w:tc>
        <w:tc>
          <w:tcPr>
            <w:tcW w:w="2566"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r w:rsidRPr="00722B7B">
              <w:rPr>
                <w:sz w:val="16"/>
                <w:szCs w:val="16"/>
              </w:rPr>
              <w:t>субвенция 1</w:t>
            </w:r>
          </w:p>
        </w:tc>
        <w:tc>
          <w:tcPr>
            <w:tcW w:w="851"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1559"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1559"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851"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1701"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1701"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1417"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r>
      <w:tr w:rsidR="00C57EFB" w:rsidRPr="00722B7B" w:rsidTr="00C57EFB">
        <w:tc>
          <w:tcPr>
            <w:tcW w:w="1262" w:type="dxa"/>
            <w:tcBorders>
              <w:top w:val="single" w:sz="4" w:space="0" w:color="auto"/>
              <w:left w:val="single" w:sz="4" w:space="0" w:color="auto"/>
              <w:bottom w:val="single" w:sz="4" w:space="0" w:color="auto"/>
              <w:right w:val="single" w:sz="4" w:space="0" w:color="auto"/>
            </w:tcBorders>
            <w:vAlign w:val="center"/>
          </w:tcPr>
          <w:p w:rsidR="00C57EFB" w:rsidRPr="00722B7B" w:rsidRDefault="00C57EFB" w:rsidP="00F7738D">
            <w:pPr>
              <w:autoSpaceDE w:val="0"/>
              <w:autoSpaceDN w:val="0"/>
              <w:adjustRightInd w:val="0"/>
              <w:jc w:val="center"/>
              <w:rPr>
                <w:sz w:val="16"/>
                <w:szCs w:val="16"/>
              </w:rPr>
            </w:pPr>
            <w:r w:rsidRPr="00722B7B">
              <w:rPr>
                <w:sz w:val="16"/>
                <w:szCs w:val="16"/>
              </w:rPr>
              <w:t>2</w:t>
            </w:r>
          </w:p>
        </w:tc>
        <w:tc>
          <w:tcPr>
            <w:tcW w:w="2566"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r w:rsidRPr="00722B7B">
              <w:rPr>
                <w:sz w:val="16"/>
                <w:szCs w:val="16"/>
              </w:rPr>
              <w:t>субвенция 2</w:t>
            </w:r>
          </w:p>
        </w:tc>
        <w:tc>
          <w:tcPr>
            <w:tcW w:w="851"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1559"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1559"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851"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1701"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1701"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1417"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r>
      <w:tr w:rsidR="00C57EFB" w:rsidRPr="00722B7B" w:rsidTr="00C57EFB">
        <w:tc>
          <w:tcPr>
            <w:tcW w:w="1262" w:type="dxa"/>
            <w:tcBorders>
              <w:top w:val="single" w:sz="4" w:space="0" w:color="auto"/>
              <w:left w:val="single" w:sz="4" w:space="0" w:color="auto"/>
              <w:bottom w:val="single" w:sz="4" w:space="0" w:color="auto"/>
              <w:right w:val="single" w:sz="4" w:space="0" w:color="auto"/>
            </w:tcBorders>
            <w:vAlign w:val="center"/>
          </w:tcPr>
          <w:p w:rsidR="00C57EFB" w:rsidRPr="00722B7B" w:rsidRDefault="00C57EFB" w:rsidP="00F7738D">
            <w:pPr>
              <w:autoSpaceDE w:val="0"/>
              <w:autoSpaceDN w:val="0"/>
              <w:adjustRightInd w:val="0"/>
              <w:jc w:val="center"/>
              <w:rPr>
                <w:sz w:val="16"/>
                <w:szCs w:val="16"/>
              </w:rPr>
            </w:pPr>
            <w:r w:rsidRPr="00722B7B">
              <w:rPr>
                <w:sz w:val="16"/>
                <w:szCs w:val="16"/>
              </w:rPr>
              <w:t>3</w:t>
            </w:r>
          </w:p>
        </w:tc>
        <w:tc>
          <w:tcPr>
            <w:tcW w:w="2566"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r w:rsidRPr="00722B7B">
              <w:rPr>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1559"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1559"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851"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1701"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1701"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c>
          <w:tcPr>
            <w:tcW w:w="1417" w:type="dxa"/>
            <w:tcBorders>
              <w:top w:val="single" w:sz="4" w:space="0" w:color="auto"/>
              <w:left w:val="single" w:sz="4" w:space="0" w:color="auto"/>
              <w:bottom w:val="single" w:sz="4" w:space="0" w:color="auto"/>
              <w:right w:val="single" w:sz="4" w:space="0" w:color="auto"/>
            </w:tcBorders>
          </w:tcPr>
          <w:p w:rsidR="00C57EFB" w:rsidRPr="00722B7B" w:rsidRDefault="00C57EFB" w:rsidP="00F7738D">
            <w:pPr>
              <w:autoSpaceDE w:val="0"/>
              <w:autoSpaceDN w:val="0"/>
              <w:adjustRightInd w:val="0"/>
              <w:rPr>
                <w:sz w:val="16"/>
                <w:szCs w:val="16"/>
              </w:rPr>
            </w:pPr>
          </w:p>
        </w:tc>
      </w:tr>
    </w:tbl>
    <w:p w:rsidR="00C57EFB" w:rsidRPr="00722B7B" w:rsidRDefault="00C57EFB" w:rsidP="00C57EFB">
      <w:pPr>
        <w:autoSpaceDE w:val="0"/>
        <w:autoSpaceDN w:val="0"/>
        <w:adjustRightInd w:val="0"/>
        <w:jc w:val="both"/>
        <w:rPr>
          <w:sz w:val="26"/>
          <w:szCs w:val="26"/>
        </w:rPr>
      </w:pPr>
    </w:p>
    <w:p w:rsidR="00B36C49" w:rsidRPr="00722B7B" w:rsidRDefault="00B36C49" w:rsidP="00C57EFB">
      <w:pPr>
        <w:autoSpaceDE w:val="0"/>
        <w:autoSpaceDN w:val="0"/>
        <w:adjustRightInd w:val="0"/>
        <w:jc w:val="both"/>
        <w:rPr>
          <w:sz w:val="26"/>
          <w:szCs w:val="26"/>
        </w:rPr>
      </w:pPr>
    </w:p>
    <w:p w:rsidR="00C57EFB" w:rsidRDefault="00C57EFB" w:rsidP="00C57EFB">
      <w:pPr>
        <w:autoSpaceDE w:val="0"/>
        <w:autoSpaceDN w:val="0"/>
        <w:adjustRightInd w:val="0"/>
        <w:jc w:val="both"/>
        <w:rPr>
          <w:sz w:val="24"/>
          <w:szCs w:val="24"/>
        </w:rPr>
      </w:pPr>
      <w:r w:rsidRPr="00722B7B">
        <w:rPr>
          <w:sz w:val="24"/>
          <w:szCs w:val="24"/>
        </w:rPr>
        <w:t xml:space="preserve">Глава </w:t>
      </w:r>
    </w:p>
    <w:p w:rsidR="00E5179A" w:rsidRPr="00722B7B" w:rsidRDefault="00E5179A" w:rsidP="00C57EFB">
      <w:pPr>
        <w:autoSpaceDE w:val="0"/>
        <w:autoSpaceDN w:val="0"/>
        <w:adjustRightInd w:val="0"/>
        <w:jc w:val="both"/>
        <w:rPr>
          <w:sz w:val="24"/>
          <w:szCs w:val="24"/>
        </w:rPr>
      </w:pPr>
      <w:r>
        <w:rPr>
          <w:sz w:val="24"/>
          <w:szCs w:val="24"/>
        </w:rPr>
        <w:t>местной администрации</w:t>
      </w:r>
    </w:p>
    <w:p w:rsidR="00C57EFB" w:rsidRPr="00722B7B" w:rsidRDefault="00C57EFB" w:rsidP="00C57EFB">
      <w:pPr>
        <w:autoSpaceDE w:val="0"/>
        <w:autoSpaceDN w:val="0"/>
        <w:adjustRightInd w:val="0"/>
        <w:jc w:val="both"/>
        <w:rPr>
          <w:sz w:val="24"/>
          <w:szCs w:val="24"/>
        </w:rPr>
      </w:pPr>
      <w:r w:rsidRPr="00722B7B">
        <w:rPr>
          <w:sz w:val="24"/>
          <w:szCs w:val="24"/>
        </w:rPr>
        <w:t xml:space="preserve">муниципального образования </w:t>
      </w:r>
    </w:p>
    <w:p w:rsidR="00C57EFB" w:rsidRPr="00722B7B" w:rsidRDefault="00C57EFB" w:rsidP="00C57EFB">
      <w:pPr>
        <w:autoSpaceDE w:val="0"/>
        <w:autoSpaceDN w:val="0"/>
        <w:adjustRightInd w:val="0"/>
        <w:jc w:val="both"/>
        <w:rPr>
          <w:sz w:val="24"/>
          <w:szCs w:val="24"/>
        </w:rPr>
      </w:pPr>
      <w:r w:rsidRPr="00722B7B">
        <w:rPr>
          <w:sz w:val="24"/>
          <w:szCs w:val="24"/>
        </w:rPr>
        <w:t>Республики Мордовия</w:t>
      </w:r>
    </w:p>
    <w:p w:rsidR="00C57EFB" w:rsidRPr="00722B7B" w:rsidRDefault="00B36C49" w:rsidP="00C57EFB">
      <w:pPr>
        <w:autoSpaceDE w:val="0"/>
        <w:autoSpaceDN w:val="0"/>
        <w:adjustRightInd w:val="0"/>
        <w:jc w:val="both"/>
        <w:rPr>
          <w:sz w:val="24"/>
          <w:szCs w:val="24"/>
        </w:rPr>
      </w:pPr>
      <w:r w:rsidRPr="00722B7B">
        <w:rPr>
          <w:sz w:val="24"/>
          <w:szCs w:val="24"/>
        </w:rPr>
        <w:t xml:space="preserve">                                                  </w:t>
      </w:r>
      <w:r w:rsidR="00C57EFB" w:rsidRPr="00722B7B">
        <w:rPr>
          <w:sz w:val="24"/>
          <w:szCs w:val="24"/>
        </w:rPr>
        <w:t xml:space="preserve">   ________________</w:t>
      </w:r>
      <w:r w:rsidRPr="00722B7B">
        <w:rPr>
          <w:sz w:val="24"/>
          <w:szCs w:val="24"/>
        </w:rPr>
        <w:t>____________</w:t>
      </w:r>
      <w:r w:rsidR="00C57EFB" w:rsidRPr="00722B7B">
        <w:rPr>
          <w:sz w:val="24"/>
          <w:szCs w:val="24"/>
        </w:rPr>
        <w:t xml:space="preserve">    _______________________</w:t>
      </w:r>
      <w:r w:rsidRPr="00722B7B">
        <w:rPr>
          <w:sz w:val="24"/>
          <w:szCs w:val="24"/>
        </w:rPr>
        <w:t>____</w:t>
      </w:r>
    </w:p>
    <w:p w:rsidR="00C57EFB" w:rsidRPr="00722B7B" w:rsidRDefault="00C57EFB" w:rsidP="00C57EFB">
      <w:pPr>
        <w:autoSpaceDE w:val="0"/>
        <w:autoSpaceDN w:val="0"/>
        <w:adjustRightInd w:val="0"/>
        <w:jc w:val="both"/>
        <w:rPr>
          <w:sz w:val="16"/>
          <w:szCs w:val="16"/>
        </w:rPr>
      </w:pPr>
      <w:r w:rsidRPr="00722B7B">
        <w:rPr>
          <w:sz w:val="16"/>
          <w:szCs w:val="16"/>
        </w:rPr>
        <w:t xml:space="preserve">                                                                                                    </w:t>
      </w:r>
      <w:r w:rsidR="00B36C49" w:rsidRPr="00722B7B">
        <w:rPr>
          <w:sz w:val="16"/>
          <w:szCs w:val="16"/>
        </w:rPr>
        <w:t xml:space="preserve">               </w:t>
      </w:r>
      <w:r w:rsidRPr="00722B7B">
        <w:rPr>
          <w:sz w:val="16"/>
          <w:szCs w:val="16"/>
        </w:rPr>
        <w:t xml:space="preserve"> </w:t>
      </w:r>
      <w:r w:rsidR="00B36C49" w:rsidRPr="00722B7B">
        <w:rPr>
          <w:sz w:val="16"/>
          <w:szCs w:val="16"/>
        </w:rPr>
        <w:t>(</w:t>
      </w:r>
      <w:r w:rsidRPr="00722B7B">
        <w:rPr>
          <w:sz w:val="16"/>
          <w:szCs w:val="16"/>
        </w:rPr>
        <w:t xml:space="preserve"> </w:t>
      </w:r>
      <w:r w:rsidR="00B36C49" w:rsidRPr="00722B7B">
        <w:rPr>
          <w:sz w:val="16"/>
          <w:szCs w:val="16"/>
        </w:rPr>
        <w:t>по</w:t>
      </w:r>
      <w:r w:rsidRPr="00722B7B">
        <w:rPr>
          <w:sz w:val="16"/>
          <w:szCs w:val="16"/>
        </w:rPr>
        <w:t xml:space="preserve">дпись)                                </w:t>
      </w:r>
      <w:r w:rsidR="00B36C49" w:rsidRPr="00722B7B">
        <w:rPr>
          <w:sz w:val="16"/>
          <w:szCs w:val="16"/>
        </w:rPr>
        <w:t xml:space="preserve">                                 </w:t>
      </w:r>
      <w:r w:rsidRPr="00722B7B">
        <w:rPr>
          <w:sz w:val="16"/>
          <w:szCs w:val="16"/>
        </w:rPr>
        <w:t>(расшифровка подписи)</w:t>
      </w:r>
    </w:p>
    <w:p w:rsidR="00C57EFB" w:rsidRPr="00722B7B" w:rsidRDefault="00C57EFB" w:rsidP="00C57EFB">
      <w:pPr>
        <w:autoSpaceDE w:val="0"/>
        <w:autoSpaceDN w:val="0"/>
        <w:adjustRightInd w:val="0"/>
        <w:jc w:val="both"/>
        <w:rPr>
          <w:sz w:val="24"/>
          <w:szCs w:val="24"/>
        </w:rPr>
      </w:pPr>
    </w:p>
    <w:p w:rsidR="00C57EFB" w:rsidRPr="00722B7B" w:rsidRDefault="00C57EFB" w:rsidP="00C57EFB">
      <w:pPr>
        <w:autoSpaceDE w:val="0"/>
        <w:autoSpaceDN w:val="0"/>
        <w:adjustRightInd w:val="0"/>
        <w:jc w:val="both"/>
        <w:rPr>
          <w:sz w:val="24"/>
          <w:szCs w:val="24"/>
        </w:rPr>
      </w:pPr>
    </w:p>
    <w:p w:rsidR="00B36C49" w:rsidRPr="00722B7B" w:rsidRDefault="00B36C49" w:rsidP="00C57EFB">
      <w:pPr>
        <w:autoSpaceDE w:val="0"/>
        <w:autoSpaceDN w:val="0"/>
        <w:adjustRightInd w:val="0"/>
        <w:jc w:val="both"/>
        <w:rPr>
          <w:sz w:val="24"/>
          <w:szCs w:val="24"/>
        </w:rPr>
      </w:pPr>
    </w:p>
    <w:p w:rsidR="00C57EFB" w:rsidRPr="00722B7B" w:rsidRDefault="00C57EFB" w:rsidP="00C57EFB">
      <w:pPr>
        <w:autoSpaceDE w:val="0"/>
        <w:autoSpaceDN w:val="0"/>
        <w:adjustRightInd w:val="0"/>
        <w:jc w:val="both"/>
        <w:rPr>
          <w:sz w:val="24"/>
          <w:szCs w:val="24"/>
        </w:rPr>
      </w:pPr>
      <w:r w:rsidRPr="00722B7B">
        <w:rPr>
          <w:sz w:val="24"/>
          <w:szCs w:val="24"/>
        </w:rPr>
        <w:t>Исполнитель    __________________________    ___________</w:t>
      </w:r>
      <w:r w:rsidR="00B36C49" w:rsidRPr="00722B7B">
        <w:rPr>
          <w:sz w:val="24"/>
          <w:szCs w:val="24"/>
        </w:rPr>
        <w:t>_____</w:t>
      </w:r>
      <w:r w:rsidRPr="00722B7B">
        <w:rPr>
          <w:sz w:val="24"/>
          <w:szCs w:val="24"/>
        </w:rPr>
        <w:t xml:space="preserve">    ________________________   ____________</w:t>
      </w:r>
      <w:r w:rsidR="00B36C49" w:rsidRPr="00722B7B">
        <w:rPr>
          <w:sz w:val="24"/>
          <w:szCs w:val="24"/>
        </w:rPr>
        <w:t>__</w:t>
      </w:r>
    </w:p>
    <w:p w:rsidR="00C57EFB" w:rsidRPr="00722B7B" w:rsidRDefault="00C57EFB" w:rsidP="00C57EFB">
      <w:pPr>
        <w:autoSpaceDE w:val="0"/>
        <w:autoSpaceDN w:val="0"/>
        <w:adjustRightInd w:val="0"/>
        <w:jc w:val="both"/>
        <w:rPr>
          <w:sz w:val="16"/>
          <w:szCs w:val="16"/>
        </w:rPr>
      </w:pPr>
      <w:r w:rsidRPr="00722B7B">
        <w:rPr>
          <w:sz w:val="24"/>
          <w:szCs w:val="24"/>
        </w:rPr>
        <w:t xml:space="preserve">                                            </w:t>
      </w:r>
      <w:r w:rsidRPr="00722B7B">
        <w:rPr>
          <w:sz w:val="16"/>
          <w:szCs w:val="16"/>
        </w:rPr>
        <w:t xml:space="preserve">(должность)                                   </w:t>
      </w:r>
      <w:r w:rsidR="00B36C49" w:rsidRPr="00722B7B">
        <w:rPr>
          <w:sz w:val="16"/>
          <w:szCs w:val="16"/>
        </w:rPr>
        <w:t xml:space="preserve">                  </w:t>
      </w:r>
      <w:r w:rsidRPr="00722B7B">
        <w:rPr>
          <w:sz w:val="16"/>
          <w:szCs w:val="16"/>
        </w:rPr>
        <w:t xml:space="preserve">(подпись)                            </w:t>
      </w:r>
      <w:r w:rsidR="00B36C49" w:rsidRPr="00722B7B">
        <w:rPr>
          <w:sz w:val="16"/>
          <w:szCs w:val="16"/>
        </w:rPr>
        <w:t xml:space="preserve">              </w:t>
      </w:r>
      <w:r w:rsidRPr="00722B7B">
        <w:rPr>
          <w:sz w:val="16"/>
          <w:szCs w:val="16"/>
        </w:rPr>
        <w:t xml:space="preserve"> (расшифровка подписи)                         </w:t>
      </w:r>
      <w:r w:rsidR="00B36C49" w:rsidRPr="00722B7B">
        <w:rPr>
          <w:sz w:val="16"/>
          <w:szCs w:val="16"/>
        </w:rPr>
        <w:t xml:space="preserve">          </w:t>
      </w:r>
      <w:r w:rsidRPr="00722B7B">
        <w:rPr>
          <w:sz w:val="16"/>
          <w:szCs w:val="16"/>
        </w:rPr>
        <w:t xml:space="preserve"> (телефон)</w:t>
      </w:r>
    </w:p>
    <w:p w:rsidR="00C57EFB" w:rsidRPr="00722B7B" w:rsidRDefault="00C57EFB" w:rsidP="00C57EFB">
      <w:pPr>
        <w:autoSpaceDE w:val="0"/>
        <w:autoSpaceDN w:val="0"/>
        <w:adjustRightInd w:val="0"/>
        <w:jc w:val="both"/>
        <w:rPr>
          <w:sz w:val="24"/>
          <w:szCs w:val="24"/>
        </w:rPr>
      </w:pPr>
    </w:p>
    <w:p w:rsidR="00C57EFB" w:rsidRPr="00722B7B" w:rsidRDefault="00C57EFB" w:rsidP="00C57EFB">
      <w:pPr>
        <w:autoSpaceDE w:val="0"/>
        <w:autoSpaceDN w:val="0"/>
        <w:adjustRightInd w:val="0"/>
        <w:jc w:val="both"/>
        <w:rPr>
          <w:sz w:val="24"/>
          <w:szCs w:val="24"/>
        </w:rPr>
      </w:pPr>
      <w:r w:rsidRPr="00722B7B">
        <w:rPr>
          <w:sz w:val="24"/>
          <w:szCs w:val="24"/>
        </w:rPr>
        <w:t>«__» ___________ 20__ г.</w:t>
      </w:r>
    </w:p>
    <w:p w:rsidR="00C57EFB" w:rsidRPr="00722B7B" w:rsidRDefault="00C57EFB" w:rsidP="00C57EFB">
      <w:pPr>
        <w:autoSpaceDE w:val="0"/>
        <w:autoSpaceDN w:val="0"/>
        <w:adjustRightInd w:val="0"/>
        <w:jc w:val="both"/>
        <w:rPr>
          <w:sz w:val="24"/>
          <w:szCs w:val="24"/>
        </w:rPr>
      </w:pPr>
    </w:p>
    <w:p w:rsidR="00C57EFB" w:rsidRPr="00722B7B" w:rsidRDefault="00C57EFB" w:rsidP="00C57EFB">
      <w:pPr>
        <w:autoSpaceDE w:val="0"/>
        <w:autoSpaceDN w:val="0"/>
        <w:adjustRightInd w:val="0"/>
        <w:jc w:val="both"/>
        <w:rPr>
          <w:sz w:val="24"/>
          <w:szCs w:val="24"/>
        </w:rPr>
      </w:pPr>
      <w:r w:rsidRPr="00722B7B">
        <w:rPr>
          <w:sz w:val="24"/>
          <w:szCs w:val="24"/>
        </w:rPr>
        <w:t>М.П.</w:t>
      </w:r>
    </w:p>
    <w:p w:rsidR="00C57EFB" w:rsidRPr="00722B7B" w:rsidRDefault="00C57EFB" w:rsidP="00C57EFB">
      <w:pPr>
        <w:autoSpaceDE w:val="0"/>
        <w:autoSpaceDN w:val="0"/>
        <w:adjustRightInd w:val="0"/>
        <w:jc w:val="both"/>
        <w:rPr>
          <w:sz w:val="27"/>
          <w:szCs w:val="27"/>
        </w:rPr>
      </w:pPr>
      <w:bookmarkStart w:id="15" w:name="Par193"/>
      <w:bookmarkEnd w:id="15"/>
    </w:p>
    <w:p w:rsidR="00C57EFB" w:rsidRPr="00722B7B" w:rsidRDefault="00C57EFB" w:rsidP="00C57EFB">
      <w:pPr>
        <w:autoSpaceDE w:val="0"/>
        <w:autoSpaceDN w:val="0"/>
        <w:adjustRightInd w:val="0"/>
        <w:jc w:val="both"/>
        <w:rPr>
          <w:sz w:val="27"/>
          <w:szCs w:val="27"/>
        </w:rPr>
      </w:pPr>
    </w:p>
    <w:p w:rsidR="00F7738D" w:rsidRPr="00722B7B" w:rsidRDefault="00F7738D" w:rsidP="00C57EFB">
      <w:pPr>
        <w:autoSpaceDE w:val="0"/>
        <w:autoSpaceDN w:val="0"/>
        <w:adjustRightInd w:val="0"/>
        <w:jc w:val="both"/>
        <w:rPr>
          <w:sz w:val="27"/>
          <w:szCs w:val="27"/>
        </w:rPr>
        <w:sectPr w:rsidR="00F7738D" w:rsidRPr="00722B7B" w:rsidSect="00C57EFB">
          <w:pgSz w:w="16838" w:h="11906" w:orient="landscape" w:code="9"/>
          <w:pgMar w:top="1134" w:right="1134" w:bottom="851" w:left="1559" w:header="709" w:footer="709" w:gutter="0"/>
          <w:cols w:space="708"/>
          <w:docGrid w:linePitch="360"/>
        </w:sectPr>
      </w:pPr>
    </w:p>
    <w:p w:rsidR="004857D5" w:rsidRPr="00722B7B" w:rsidRDefault="004857D5" w:rsidP="002622A5">
      <w:pPr>
        <w:autoSpaceDE w:val="0"/>
        <w:autoSpaceDN w:val="0"/>
        <w:adjustRightInd w:val="0"/>
        <w:ind w:firstLine="3969"/>
        <w:outlineLvl w:val="0"/>
        <w:rPr>
          <w:sz w:val="28"/>
          <w:szCs w:val="28"/>
        </w:rPr>
      </w:pPr>
      <w:r w:rsidRPr="00722B7B">
        <w:rPr>
          <w:sz w:val="28"/>
          <w:szCs w:val="28"/>
        </w:rPr>
        <w:lastRenderedPageBreak/>
        <w:t>Приложение 3</w:t>
      </w:r>
    </w:p>
    <w:p w:rsidR="00587494" w:rsidRPr="00722B7B" w:rsidRDefault="00587494" w:rsidP="002622A5">
      <w:pPr>
        <w:autoSpaceDE w:val="0"/>
        <w:autoSpaceDN w:val="0"/>
        <w:adjustRightInd w:val="0"/>
        <w:ind w:firstLine="3969"/>
        <w:rPr>
          <w:sz w:val="28"/>
          <w:szCs w:val="28"/>
        </w:rPr>
      </w:pPr>
      <w:r w:rsidRPr="00722B7B">
        <w:rPr>
          <w:sz w:val="28"/>
          <w:szCs w:val="28"/>
        </w:rPr>
        <w:t xml:space="preserve">к Порядку формирования и </w:t>
      </w:r>
    </w:p>
    <w:p w:rsidR="00587494" w:rsidRPr="00722B7B" w:rsidRDefault="00587494" w:rsidP="002622A5">
      <w:pPr>
        <w:autoSpaceDE w:val="0"/>
        <w:autoSpaceDN w:val="0"/>
        <w:adjustRightInd w:val="0"/>
        <w:ind w:firstLine="3969"/>
        <w:rPr>
          <w:sz w:val="28"/>
          <w:szCs w:val="28"/>
        </w:rPr>
      </w:pPr>
      <w:r w:rsidRPr="00722B7B">
        <w:rPr>
          <w:sz w:val="28"/>
          <w:szCs w:val="28"/>
        </w:rPr>
        <w:t xml:space="preserve">предоставления единой субвенции </w:t>
      </w:r>
    </w:p>
    <w:p w:rsidR="00587494" w:rsidRPr="00722B7B" w:rsidRDefault="00587494" w:rsidP="002622A5">
      <w:pPr>
        <w:autoSpaceDE w:val="0"/>
        <w:autoSpaceDN w:val="0"/>
        <w:adjustRightInd w:val="0"/>
        <w:ind w:firstLine="3969"/>
        <w:rPr>
          <w:sz w:val="28"/>
          <w:szCs w:val="28"/>
        </w:rPr>
      </w:pPr>
      <w:r w:rsidRPr="00722B7B">
        <w:rPr>
          <w:sz w:val="28"/>
          <w:szCs w:val="28"/>
        </w:rPr>
        <w:t xml:space="preserve">бюджетам муниципальных образований </w:t>
      </w:r>
    </w:p>
    <w:p w:rsidR="00587494" w:rsidRPr="00722B7B" w:rsidRDefault="00587494" w:rsidP="002622A5">
      <w:pPr>
        <w:autoSpaceDE w:val="0"/>
        <w:autoSpaceDN w:val="0"/>
        <w:adjustRightInd w:val="0"/>
        <w:ind w:firstLine="3969"/>
        <w:rPr>
          <w:sz w:val="28"/>
          <w:szCs w:val="28"/>
        </w:rPr>
      </w:pPr>
      <w:r w:rsidRPr="00722B7B">
        <w:rPr>
          <w:sz w:val="28"/>
          <w:szCs w:val="28"/>
        </w:rPr>
        <w:t>Республики Мордовия из республиканского</w:t>
      </w:r>
    </w:p>
    <w:p w:rsidR="004857D5" w:rsidRPr="00722B7B" w:rsidRDefault="00587494" w:rsidP="002622A5">
      <w:pPr>
        <w:autoSpaceDE w:val="0"/>
        <w:autoSpaceDN w:val="0"/>
        <w:adjustRightInd w:val="0"/>
        <w:ind w:firstLine="3969"/>
        <w:rPr>
          <w:sz w:val="28"/>
          <w:szCs w:val="28"/>
        </w:rPr>
      </w:pPr>
      <w:r w:rsidRPr="00722B7B">
        <w:rPr>
          <w:sz w:val="28"/>
          <w:szCs w:val="28"/>
        </w:rPr>
        <w:t>бюджета Республики Мордовия</w:t>
      </w:r>
    </w:p>
    <w:p w:rsidR="00F7738D" w:rsidRPr="00722B7B" w:rsidRDefault="00F7738D" w:rsidP="00F7738D">
      <w:pPr>
        <w:autoSpaceDE w:val="0"/>
        <w:autoSpaceDN w:val="0"/>
        <w:adjustRightInd w:val="0"/>
        <w:jc w:val="center"/>
        <w:rPr>
          <w:b/>
          <w:sz w:val="28"/>
          <w:szCs w:val="28"/>
        </w:rPr>
      </w:pPr>
      <w:r w:rsidRPr="00722B7B">
        <w:rPr>
          <w:b/>
          <w:sz w:val="28"/>
          <w:szCs w:val="28"/>
        </w:rPr>
        <w:t>Отчет</w:t>
      </w:r>
    </w:p>
    <w:p w:rsidR="004A5155" w:rsidRPr="00722B7B" w:rsidRDefault="004A5155" w:rsidP="004A5155">
      <w:pPr>
        <w:jc w:val="center"/>
        <w:rPr>
          <w:b/>
        </w:rPr>
      </w:pPr>
      <w:r w:rsidRPr="00722B7B">
        <w:rPr>
          <w:b/>
          <w:sz w:val="28"/>
          <w:szCs w:val="28"/>
        </w:rPr>
        <w:t>___________________________________________________</w:t>
      </w:r>
    </w:p>
    <w:p w:rsidR="004A5155" w:rsidRPr="00722B7B" w:rsidRDefault="004A5155" w:rsidP="00F7738D">
      <w:pPr>
        <w:autoSpaceDE w:val="0"/>
        <w:autoSpaceDN w:val="0"/>
        <w:adjustRightInd w:val="0"/>
        <w:jc w:val="center"/>
        <w:rPr>
          <w:b/>
          <w:sz w:val="28"/>
          <w:szCs w:val="28"/>
        </w:rPr>
      </w:pPr>
      <w:r w:rsidRPr="00722B7B">
        <w:rPr>
          <w:b/>
          <w:sz w:val="16"/>
          <w:szCs w:val="16"/>
        </w:rPr>
        <w:t>(наименование муниципального образования Республики Мордовия)</w:t>
      </w:r>
    </w:p>
    <w:p w:rsidR="004A5155" w:rsidRPr="00722B7B" w:rsidRDefault="00F7738D" w:rsidP="00F7738D">
      <w:pPr>
        <w:autoSpaceDE w:val="0"/>
        <w:autoSpaceDN w:val="0"/>
        <w:adjustRightInd w:val="0"/>
        <w:jc w:val="center"/>
        <w:rPr>
          <w:b/>
          <w:sz w:val="28"/>
          <w:szCs w:val="28"/>
        </w:rPr>
      </w:pPr>
      <w:r w:rsidRPr="00722B7B">
        <w:rPr>
          <w:b/>
          <w:sz w:val="28"/>
          <w:szCs w:val="28"/>
        </w:rPr>
        <w:t xml:space="preserve">о фактически достигнутых значениях целевых показателей эффективности деятельности </w:t>
      </w:r>
      <w:r w:rsidR="005922D5" w:rsidRPr="00722B7B">
        <w:rPr>
          <w:b/>
          <w:sz w:val="28"/>
          <w:szCs w:val="28"/>
        </w:rPr>
        <w:t xml:space="preserve">органов местного самоуправления </w:t>
      </w:r>
      <w:r w:rsidR="004A5155" w:rsidRPr="00722B7B">
        <w:rPr>
          <w:b/>
          <w:sz w:val="28"/>
          <w:szCs w:val="28"/>
        </w:rPr>
        <w:t xml:space="preserve">по осуществлению переданных им государственных полномочий Республики Мордовия, </w:t>
      </w:r>
      <w:proofErr w:type="gramStart"/>
      <w:r w:rsidR="004A5155" w:rsidRPr="00722B7B">
        <w:rPr>
          <w:b/>
          <w:sz w:val="28"/>
          <w:szCs w:val="28"/>
        </w:rPr>
        <w:t>при  выполнении</w:t>
      </w:r>
      <w:proofErr w:type="gramEnd"/>
      <w:r w:rsidR="004A5155" w:rsidRPr="00722B7B">
        <w:rPr>
          <w:b/>
          <w:sz w:val="28"/>
          <w:szCs w:val="28"/>
        </w:rPr>
        <w:t xml:space="preserve"> которых возникают расходные обязательства  муниципальных образований Республики Мордовия, на исполнение которых предусмотрены субвенции, формирующие единую субвенцию</w:t>
      </w:r>
    </w:p>
    <w:p w:rsidR="004A5155" w:rsidRPr="00722B7B" w:rsidRDefault="00F7738D" w:rsidP="00F7738D">
      <w:pPr>
        <w:autoSpaceDE w:val="0"/>
        <w:autoSpaceDN w:val="0"/>
        <w:adjustRightInd w:val="0"/>
        <w:jc w:val="center"/>
        <w:rPr>
          <w:b/>
          <w:color w:val="000000"/>
          <w:sz w:val="28"/>
          <w:szCs w:val="28"/>
        </w:rPr>
      </w:pPr>
      <w:r w:rsidRPr="00722B7B">
        <w:rPr>
          <w:b/>
          <w:color w:val="000000"/>
          <w:sz w:val="28"/>
          <w:szCs w:val="28"/>
        </w:rPr>
        <w:t>за ____</w:t>
      </w:r>
      <w:r w:rsidR="004A5155" w:rsidRPr="00722B7B">
        <w:rPr>
          <w:b/>
          <w:color w:val="000000"/>
          <w:sz w:val="28"/>
          <w:szCs w:val="28"/>
        </w:rPr>
        <w:t>______________ 20__ г.</w:t>
      </w:r>
    </w:p>
    <w:p w:rsidR="004857D5" w:rsidRPr="00722B7B" w:rsidRDefault="004A5155" w:rsidP="004A5155">
      <w:pPr>
        <w:autoSpaceDE w:val="0"/>
        <w:autoSpaceDN w:val="0"/>
        <w:adjustRightInd w:val="0"/>
        <w:rPr>
          <w:b/>
          <w:color w:val="000000"/>
          <w:sz w:val="16"/>
          <w:szCs w:val="16"/>
        </w:rPr>
      </w:pPr>
      <w:r w:rsidRPr="00722B7B">
        <w:rPr>
          <w:b/>
          <w:color w:val="000000"/>
          <w:sz w:val="16"/>
          <w:szCs w:val="16"/>
        </w:rPr>
        <w:t xml:space="preserve">                                                                                               (отчетный период)</w:t>
      </w:r>
      <w:r w:rsidR="00F7738D" w:rsidRPr="00722B7B">
        <w:rPr>
          <w:b/>
          <w:color w:val="000000"/>
          <w:sz w:val="16"/>
          <w:szCs w:val="16"/>
        </w:rPr>
        <w:t xml:space="preserve"> </w:t>
      </w:r>
    </w:p>
    <w:p w:rsidR="004857D5" w:rsidRPr="00722B7B" w:rsidRDefault="004857D5" w:rsidP="00801783">
      <w:pPr>
        <w:ind w:firstLine="709"/>
        <w:jc w:val="both"/>
        <w:rPr>
          <w:color w:val="000000"/>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8"/>
        <w:gridCol w:w="3260"/>
        <w:gridCol w:w="992"/>
        <w:gridCol w:w="2552"/>
        <w:gridCol w:w="2126"/>
      </w:tblGrid>
      <w:tr w:rsidR="00F7738D" w:rsidRPr="00722B7B" w:rsidTr="00142E05">
        <w:tc>
          <w:tcPr>
            <w:tcW w:w="488" w:type="dxa"/>
            <w:tcBorders>
              <w:top w:val="single" w:sz="4" w:space="0" w:color="auto"/>
              <w:left w:val="single" w:sz="4" w:space="0" w:color="auto"/>
              <w:bottom w:val="single" w:sz="4" w:space="0" w:color="auto"/>
              <w:right w:val="single" w:sz="4" w:space="0" w:color="auto"/>
            </w:tcBorders>
            <w:vAlign w:val="center"/>
          </w:tcPr>
          <w:p w:rsidR="00F7738D" w:rsidRPr="00722B7B" w:rsidRDefault="00142E05" w:rsidP="00142E05">
            <w:pPr>
              <w:autoSpaceDE w:val="0"/>
              <w:autoSpaceDN w:val="0"/>
              <w:adjustRightInd w:val="0"/>
              <w:jc w:val="center"/>
              <w:rPr>
                <w:sz w:val="16"/>
                <w:szCs w:val="16"/>
              </w:rPr>
            </w:pPr>
            <w:r w:rsidRPr="00722B7B">
              <w:rPr>
                <w:sz w:val="16"/>
                <w:szCs w:val="16"/>
              </w:rPr>
              <w:t>№</w:t>
            </w:r>
            <w:r w:rsidR="00F7738D" w:rsidRPr="00722B7B">
              <w:rPr>
                <w:sz w:val="16"/>
                <w:szCs w:val="16"/>
              </w:rPr>
              <w:t xml:space="preserve"> п/п</w:t>
            </w:r>
          </w:p>
        </w:tc>
        <w:tc>
          <w:tcPr>
            <w:tcW w:w="3260" w:type="dxa"/>
            <w:tcBorders>
              <w:top w:val="single" w:sz="4" w:space="0" w:color="auto"/>
              <w:left w:val="single" w:sz="4" w:space="0" w:color="auto"/>
              <w:bottom w:val="single" w:sz="4" w:space="0" w:color="auto"/>
              <w:right w:val="single" w:sz="4" w:space="0" w:color="auto"/>
            </w:tcBorders>
            <w:vAlign w:val="center"/>
          </w:tcPr>
          <w:p w:rsidR="00F7738D" w:rsidRPr="00722B7B" w:rsidRDefault="00F7738D" w:rsidP="00142E05">
            <w:pPr>
              <w:autoSpaceDE w:val="0"/>
              <w:autoSpaceDN w:val="0"/>
              <w:adjustRightInd w:val="0"/>
              <w:jc w:val="center"/>
              <w:rPr>
                <w:sz w:val="16"/>
                <w:szCs w:val="16"/>
              </w:rPr>
            </w:pPr>
            <w:r w:rsidRPr="00722B7B">
              <w:rPr>
                <w:sz w:val="16"/>
                <w:szCs w:val="16"/>
              </w:rPr>
              <w:t xml:space="preserve">Наименование </w:t>
            </w:r>
            <w:r w:rsidR="00142E05" w:rsidRPr="00722B7B">
              <w:rPr>
                <w:sz w:val="16"/>
                <w:szCs w:val="16"/>
              </w:rPr>
              <w:t xml:space="preserve">целевого </w:t>
            </w:r>
            <w:r w:rsidRPr="00722B7B">
              <w:rPr>
                <w:sz w:val="16"/>
                <w:szCs w:val="16"/>
              </w:rPr>
              <w:t>показателя</w:t>
            </w:r>
            <w:r w:rsidR="00142E05" w:rsidRPr="00722B7B">
              <w:rPr>
                <w:sz w:val="16"/>
                <w:szCs w:val="16"/>
              </w:rPr>
              <w:t xml:space="preserve"> эффективности деятельности</w:t>
            </w:r>
          </w:p>
        </w:tc>
        <w:tc>
          <w:tcPr>
            <w:tcW w:w="992" w:type="dxa"/>
            <w:tcBorders>
              <w:top w:val="single" w:sz="4" w:space="0" w:color="auto"/>
              <w:left w:val="single" w:sz="4" w:space="0" w:color="auto"/>
              <w:bottom w:val="single" w:sz="4" w:space="0" w:color="auto"/>
              <w:right w:val="single" w:sz="4" w:space="0" w:color="auto"/>
            </w:tcBorders>
            <w:vAlign w:val="center"/>
          </w:tcPr>
          <w:p w:rsidR="00F7738D" w:rsidRPr="00722B7B" w:rsidRDefault="00F7738D" w:rsidP="00142E05">
            <w:pPr>
              <w:autoSpaceDE w:val="0"/>
              <w:autoSpaceDN w:val="0"/>
              <w:adjustRightInd w:val="0"/>
              <w:jc w:val="center"/>
              <w:rPr>
                <w:sz w:val="16"/>
                <w:szCs w:val="16"/>
              </w:rPr>
            </w:pPr>
            <w:r w:rsidRPr="00722B7B">
              <w:rPr>
                <w:sz w:val="16"/>
                <w:szCs w:val="16"/>
              </w:rPr>
              <w:t>Единица измерения</w:t>
            </w:r>
          </w:p>
        </w:tc>
        <w:tc>
          <w:tcPr>
            <w:tcW w:w="2552" w:type="dxa"/>
            <w:tcBorders>
              <w:top w:val="single" w:sz="4" w:space="0" w:color="auto"/>
              <w:left w:val="single" w:sz="4" w:space="0" w:color="auto"/>
              <w:bottom w:val="single" w:sz="4" w:space="0" w:color="auto"/>
              <w:right w:val="single" w:sz="4" w:space="0" w:color="auto"/>
            </w:tcBorders>
            <w:vAlign w:val="center"/>
          </w:tcPr>
          <w:p w:rsidR="00F7738D" w:rsidRPr="00722B7B" w:rsidRDefault="00F7738D" w:rsidP="00142E05">
            <w:pPr>
              <w:autoSpaceDE w:val="0"/>
              <w:autoSpaceDN w:val="0"/>
              <w:adjustRightInd w:val="0"/>
              <w:jc w:val="center"/>
              <w:rPr>
                <w:sz w:val="16"/>
                <w:szCs w:val="16"/>
              </w:rPr>
            </w:pPr>
            <w:r w:rsidRPr="00722B7B">
              <w:rPr>
                <w:sz w:val="16"/>
                <w:szCs w:val="16"/>
              </w:rPr>
              <w:t xml:space="preserve">Значение целевого показателя эффективности деятельности, утвержденное </w:t>
            </w:r>
            <w:r w:rsidR="00142E05" w:rsidRPr="00722B7B">
              <w:rPr>
                <w:sz w:val="16"/>
                <w:szCs w:val="16"/>
              </w:rPr>
              <w:t>уполномоченным исполнительным органом государственной власти Республики Мордовия</w:t>
            </w:r>
          </w:p>
        </w:tc>
        <w:tc>
          <w:tcPr>
            <w:tcW w:w="2126" w:type="dxa"/>
            <w:tcBorders>
              <w:top w:val="single" w:sz="4" w:space="0" w:color="auto"/>
              <w:left w:val="single" w:sz="4" w:space="0" w:color="auto"/>
              <w:bottom w:val="single" w:sz="4" w:space="0" w:color="auto"/>
              <w:right w:val="single" w:sz="4" w:space="0" w:color="auto"/>
            </w:tcBorders>
            <w:vAlign w:val="center"/>
          </w:tcPr>
          <w:p w:rsidR="00F7738D" w:rsidRPr="00722B7B" w:rsidRDefault="00F7738D" w:rsidP="00142E05">
            <w:pPr>
              <w:autoSpaceDE w:val="0"/>
              <w:autoSpaceDN w:val="0"/>
              <w:adjustRightInd w:val="0"/>
              <w:jc w:val="center"/>
              <w:rPr>
                <w:sz w:val="16"/>
                <w:szCs w:val="16"/>
              </w:rPr>
            </w:pPr>
            <w:r w:rsidRPr="00722B7B">
              <w:rPr>
                <w:sz w:val="16"/>
                <w:szCs w:val="16"/>
              </w:rPr>
              <w:t>Фактически достигнутое значение целевого показателя эффективности деятельности</w:t>
            </w:r>
          </w:p>
        </w:tc>
      </w:tr>
      <w:tr w:rsidR="00F7738D" w:rsidRPr="00722B7B" w:rsidTr="00142E05">
        <w:trPr>
          <w:trHeight w:val="76"/>
        </w:trPr>
        <w:tc>
          <w:tcPr>
            <w:tcW w:w="488" w:type="dxa"/>
            <w:tcBorders>
              <w:top w:val="single" w:sz="4" w:space="0" w:color="auto"/>
              <w:left w:val="single" w:sz="4" w:space="0" w:color="auto"/>
              <w:bottom w:val="single" w:sz="4" w:space="0" w:color="auto"/>
              <w:right w:val="single" w:sz="4" w:space="0" w:color="auto"/>
            </w:tcBorders>
          </w:tcPr>
          <w:p w:rsidR="00F7738D" w:rsidRPr="00722B7B" w:rsidRDefault="00F7738D">
            <w:pPr>
              <w:autoSpaceDE w:val="0"/>
              <w:autoSpaceDN w:val="0"/>
              <w:adjustRightInd w:val="0"/>
              <w:jc w:val="center"/>
              <w:rPr>
                <w:sz w:val="16"/>
                <w:szCs w:val="16"/>
              </w:rPr>
            </w:pPr>
            <w:r w:rsidRPr="00722B7B">
              <w:rPr>
                <w:sz w:val="16"/>
                <w:szCs w:val="16"/>
              </w:rPr>
              <w:t>1</w:t>
            </w:r>
          </w:p>
        </w:tc>
        <w:tc>
          <w:tcPr>
            <w:tcW w:w="3260" w:type="dxa"/>
            <w:tcBorders>
              <w:top w:val="single" w:sz="4" w:space="0" w:color="auto"/>
              <w:left w:val="single" w:sz="4" w:space="0" w:color="auto"/>
              <w:bottom w:val="single" w:sz="4" w:space="0" w:color="auto"/>
              <w:right w:val="single" w:sz="4" w:space="0" w:color="auto"/>
            </w:tcBorders>
          </w:tcPr>
          <w:p w:rsidR="00F7738D" w:rsidRPr="00722B7B" w:rsidRDefault="00F7738D">
            <w:pPr>
              <w:autoSpaceDE w:val="0"/>
              <w:autoSpaceDN w:val="0"/>
              <w:adjustRightInd w:val="0"/>
              <w:jc w:val="center"/>
              <w:rPr>
                <w:sz w:val="16"/>
                <w:szCs w:val="16"/>
              </w:rPr>
            </w:pPr>
            <w:r w:rsidRPr="00722B7B">
              <w:rPr>
                <w:sz w:val="16"/>
                <w:szCs w:val="16"/>
              </w:rPr>
              <w:t>2</w:t>
            </w:r>
          </w:p>
        </w:tc>
        <w:tc>
          <w:tcPr>
            <w:tcW w:w="992" w:type="dxa"/>
            <w:tcBorders>
              <w:top w:val="single" w:sz="4" w:space="0" w:color="auto"/>
              <w:left w:val="single" w:sz="4" w:space="0" w:color="auto"/>
              <w:bottom w:val="single" w:sz="4" w:space="0" w:color="auto"/>
              <w:right w:val="single" w:sz="4" w:space="0" w:color="auto"/>
            </w:tcBorders>
          </w:tcPr>
          <w:p w:rsidR="00F7738D" w:rsidRPr="00722B7B" w:rsidRDefault="00F7738D">
            <w:pPr>
              <w:autoSpaceDE w:val="0"/>
              <w:autoSpaceDN w:val="0"/>
              <w:adjustRightInd w:val="0"/>
              <w:jc w:val="center"/>
              <w:rPr>
                <w:sz w:val="16"/>
                <w:szCs w:val="16"/>
              </w:rPr>
            </w:pPr>
            <w:r w:rsidRPr="00722B7B">
              <w:rPr>
                <w:sz w:val="16"/>
                <w:szCs w:val="16"/>
              </w:rPr>
              <w:t>3</w:t>
            </w:r>
          </w:p>
        </w:tc>
        <w:tc>
          <w:tcPr>
            <w:tcW w:w="2552" w:type="dxa"/>
            <w:tcBorders>
              <w:top w:val="single" w:sz="4" w:space="0" w:color="auto"/>
              <w:left w:val="single" w:sz="4" w:space="0" w:color="auto"/>
              <w:bottom w:val="single" w:sz="4" w:space="0" w:color="auto"/>
              <w:right w:val="single" w:sz="4" w:space="0" w:color="auto"/>
            </w:tcBorders>
          </w:tcPr>
          <w:p w:rsidR="00F7738D" w:rsidRPr="00722B7B" w:rsidRDefault="00F7738D">
            <w:pPr>
              <w:autoSpaceDE w:val="0"/>
              <w:autoSpaceDN w:val="0"/>
              <w:adjustRightInd w:val="0"/>
              <w:jc w:val="center"/>
              <w:rPr>
                <w:sz w:val="16"/>
                <w:szCs w:val="16"/>
              </w:rPr>
            </w:pPr>
            <w:r w:rsidRPr="00722B7B">
              <w:rPr>
                <w:sz w:val="16"/>
                <w:szCs w:val="16"/>
              </w:rPr>
              <w:t>4</w:t>
            </w:r>
          </w:p>
        </w:tc>
        <w:tc>
          <w:tcPr>
            <w:tcW w:w="2126" w:type="dxa"/>
            <w:tcBorders>
              <w:top w:val="single" w:sz="4" w:space="0" w:color="auto"/>
              <w:left w:val="single" w:sz="4" w:space="0" w:color="auto"/>
              <w:bottom w:val="single" w:sz="4" w:space="0" w:color="auto"/>
              <w:right w:val="single" w:sz="4" w:space="0" w:color="auto"/>
            </w:tcBorders>
          </w:tcPr>
          <w:p w:rsidR="00F7738D" w:rsidRPr="00722B7B" w:rsidRDefault="00F7738D">
            <w:pPr>
              <w:autoSpaceDE w:val="0"/>
              <w:autoSpaceDN w:val="0"/>
              <w:adjustRightInd w:val="0"/>
              <w:jc w:val="center"/>
              <w:rPr>
                <w:sz w:val="16"/>
                <w:szCs w:val="16"/>
              </w:rPr>
            </w:pPr>
            <w:r w:rsidRPr="00722B7B">
              <w:rPr>
                <w:sz w:val="16"/>
                <w:szCs w:val="16"/>
              </w:rPr>
              <w:t>5</w:t>
            </w:r>
          </w:p>
        </w:tc>
      </w:tr>
      <w:tr w:rsidR="006D1B11" w:rsidRPr="00722B7B" w:rsidTr="004150B7">
        <w:trPr>
          <w:trHeight w:val="76"/>
        </w:trPr>
        <w:tc>
          <w:tcPr>
            <w:tcW w:w="488" w:type="dxa"/>
            <w:tcBorders>
              <w:top w:val="single" w:sz="4" w:space="0" w:color="auto"/>
              <w:left w:val="single" w:sz="4" w:space="0" w:color="auto"/>
              <w:bottom w:val="single" w:sz="4" w:space="0" w:color="auto"/>
              <w:right w:val="single" w:sz="4" w:space="0" w:color="auto"/>
            </w:tcBorders>
            <w:vAlign w:val="center"/>
          </w:tcPr>
          <w:p w:rsidR="006D1B11" w:rsidRPr="00722B7B" w:rsidRDefault="006D1B11" w:rsidP="004150B7">
            <w:pPr>
              <w:autoSpaceDE w:val="0"/>
              <w:autoSpaceDN w:val="0"/>
              <w:adjustRightInd w:val="0"/>
              <w:jc w:val="center"/>
              <w:rPr>
                <w:sz w:val="16"/>
                <w:szCs w:val="16"/>
              </w:rPr>
            </w:pPr>
            <w:r w:rsidRPr="00722B7B">
              <w:rPr>
                <w:sz w:val="16"/>
                <w:szCs w:val="16"/>
              </w:rPr>
              <w:t>X</w:t>
            </w:r>
          </w:p>
        </w:tc>
        <w:tc>
          <w:tcPr>
            <w:tcW w:w="8930" w:type="dxa"/>
            <w:gridSpan w:val="4"/>
            <w:tcBorders>
              <w:top w:val="single" w:sz="4" w:space="0" w:color="auto"/>
              <w:left w:val="single" w:sz="4" w:space="0" w:color="auto"/>
              <w:bottom w:val="single" w:sz="4" w:space="0" w:color="auto"/>
              <w:right w:val="single" w:sz="4" w:space="0" w:color="auto"/>
            </w:tcBorders>
          </w:tcPr>
          <w:p w:rsidR="006D1B11" w:rsidRPr="00722B7B" w:rsidRDefault="006D1B11" w:rsidP="006D1B11">
            <w:pPr>
              <w:autoSpaceDE w:val="0"/>
              <w:autoSpaceDN w:val="0"/>
              <w:adjustRightInd w:val="0"/>
              <w:rPr>
                <w:sz w:val="16"/>
                <w:szCs w:val="16"/>
              </w:rPr>
            </w:pPr>
            <w:r w:rsidRPr="00722B7B">
              <w:rPr>
                <w:sz w:val="16"/>
                <w:szCs w:val="16"/>
              </w:rPr>
              <w:t>Единая субвенция, в том числе:</w:t>
            </w:r>
          </w:p>
        </w:tc>
      </w:tr>
      <w:tr w:rsidR="00B53C2C" w:rsidRPr="00722B7B" w:rsidTr="00470D84">
        <w:trPr>
          <w:trHeight w:val="76"/>
        </w:trPr>
        <w:tc>
          <w:tcPr>
            <w:tcW w:w="488" w:type="dxa"/>
            <w:tcBorders>
              <w:top w:val="single" w:sz="4" w:space="0" w:color="auto"/>
              <w:left w:val="single" w:sz="4" w:space="0" w:color="auto"/>
              <w:bottom w:val="single" w:sz="4" w:space="0" w:color="auto"/>
              <w:right w:val="single" w:sz="4" w:space="0" w:color="auto"/>
            </w:tcBorders>
          </w:tcPr>
          <w:p w:rsidR="00B53C2C" w:rsidRPr="00722B7B" w:rsidRDefault="00B53C2C">
            <w:pPr>
              <w:autoSpaceDE w:val="0"/>
              <w:autoSpaceDN w:val="0"/>
              <w:adjustRightInd w:val="0"/>
              <w:jc w:val="center"/>
              <w:rPr>
                <w:sz w:val="16"/>
                <w:szCs w:val="16"/>
              </w:rPr>
            </w:pPr>
            <w:r w:rsidRPr="00722B7B">
              <w:rPr>
                <w:sz w:val="16"/>
                <w:szCs w:val="16"/>
              </w:rPr>
              <w:t>X</w:t>
            </w:r>
          </w:p>
        </w:tc>
        <w:tc>
          <w:tcPr>
            <w:tcW w:w="8930" w:type="dxa"/>
            <w:gridSpan w:val="4"/>
            <w:tcBorders>
              <w:top w:val="single" w:sz="4" w:space="0" w:color="auto"/>
              <w:left w:val="single" w:sz="4" w:space="0" w:color="auto"/>
              <w:bottom w:val="single" w:sz="4" w:space="0" w:color="auto"/>
              <w:right w:val="single" w:sz="4" w:space="0" w:color="auto"/>
            </w:tcBorders>
          </w:tcPr>
          <w:p w:rsidR="00B53C2C" w:rsidRPr="00722B7B" w:rsidRDefault="00B53C2C" w:rsidP="00B53C2C">
            <w:pPr>
              <w:autoSpaceDE w:val="0"/>
              <w:autoSpaceDN w:val="0"/>
              <w:adjustRightInd w:val="0"/>
              <w:rPr>
                <w:sz w:val="16"/>
                <w:szCs w:val="16"/>
              </w:rPr>
            </w:pPr>
            <w:r w:rsidRPr="00722B7B">
              <w:rPr>
                <w:sz w:val="16"/>
                <w:szCs w:val="16"/>
              </w:rPr>
              <w:t>субвенция 1</w:t>
            </w:r>
          </w:p>
        </w:tc>
      </w:tr>
      <w:tr w:rsidR="00F7738D" w:rsidRPr="00722B7B" w:rsidTr="00142E05">
        <w:tc>
          <w:tcPr>
            <w:tcW w:w="488" w:type="dxa"/>
            <w:tcBorders>
              <w:top w:val="single" w:sz="4" w:space="0" w:color="auto"/>
              <w:left w:val="single" w:sz="4" w:space="0" w:color="auto"/>
              <w:bottom w:val="single" w:sz="4" w:space="0" w:color="auto"/>
              <w:right w:val="single" w:sz="4" w:space="0" w:color="auto"/>
            </w:tcBorders>
          </w:tcPr>
          <w:p w:rsidR="00F7738D" w:rsidRPr="00722B7B" w:rsidRDefault="00F7738D">
            <w:pPr>
              <w:autoSpaceDE w:val="0"/>
              <w:autoSpaceDN w:val="0"/>
              <w:adjustRightInd w:val="0"/>
              <w:jc w:val="center"/>
              <w:rPr>
                <w:sz w:val="16"/>
                <w:szCs w:val="16"/>
              </w:rPr>
            </w:pPr>
            <w:r w:rsidRPr="00722B7B">
              <w:rPr>
                <w:sz w:val="16"/>
                <w:szCs w:val="16"/>
              </w:rPr>
              <w:t>1</w:t>
            </w:r>
          </w:p>
        </w:tc>
        <w:tc>
          <w:tcPr>
            <w:tcW w:w="3260" w:type="dxa"/>
            <w:tcBorders>
              <w:top w:val="single" w:sz="4" w:space="0" w:color="auto"/>
              <w:left w:val="single" w:sz="4" w:space="0" w:color="auto"/>
              <w:bottom w:val="single" w:sz="4" w:space="0" w:color="auto"/>
              <w:right w:val="single" w:sz="4" w:space="0" w:color="auto"/>
            </w:tcBorders>
          </w:tcPr>
          <w:p w:rsidR="00F7738D" w:rsidRPr="00722B7B" w:rsidRDefault="00F7738D">
            <w:pPr>
              <w:autoSpaceDE w:val="0"/>
              <w:autoSpaceDN w:val="0"/>
              <w:adjustRightInd w:val="0"/>
              <w:rPr>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F7738D" w:rsidRPr="00722B7B" w:rsidRDefault="00F7738D">
            <w:pPr>
              <w:autoSpaceDE w:val="0"/>
              <w:autoSpaceDN w:val="0"/>
              <w:adjustRightInd w:val="0"/>
              <w:jc w:val="center"/>
              <w:rPr>
                <w:sz w:val="16"/>
                <w:szCs w:val="16"/>
              </w:rPr>
            </w:pPr>
          </w:p>
        </w:tc>
        <w:tc>
          <w:tcPr>
            <w:tcW w:w="2552" w:type="dxa"/>
            <w:tcBorders>
              <w:top w:val="single" w:sz="4" w:space="0" w:color="auto"/>
              <w:left w:val="single" w:sz="4" w:space="0" w:color="auto"/>
              <w:bottom w:val="single" w:sz="4" w:space="0" w:color="auto"/>
              <w:right w:val="single" w:sz="4" w:space="0" w:color="auto"/>
            </w:tcBorders>
          </w:tcPr>
          <w:p w:rsidR="00F7738D" w:rsidRPr="00722B7B" w:rsidRDefault="00F7738D">
            <w:pPr>
              <w:autoSpaceDE w:val="0"/>
              <w:autoSpaceDN w:val="0"/>
              <w:adjustRightInd w:val="0"/>
              <w:outlineLvl w:val="0"/>
              <w:rPr>
                <w:sz w:val="16"/>
                <w:szCs w:val="16"/>
              </w:rPr>
            </w:pPr>
          </w:p>
        </w:tc>
        <w:tc>
          <w:tcPr>
            <w:tcW w:w="2126" w:type="dxa"/>
            <w:tcBorders>
              <w:top w:val="single" w:sz="4" w:space="0" w:color="auto"/>
              <w:left w:val="single" w:sz="4" w:space="0" w:color="auto"/>
              <w:bottom w:val="single" w:sz="4" w:space="0" w:color="auto"/>
              <w:right w:val="single" w:sz="4" w:space="0" w:color="auto"/>
            </w:tcBorders>
          </w:tcPr>
          <w:p w:rsidR="00F7738D" w:rsidRPr="00722B7B" w:rsidRDefault="00F7738D">
            <w:pPr>
              <w:autoSpaceDE w:val="0"/>
              <w:autoSpaceDN w:val="0"/>
              <w:adjustRightInd w:val="0"/>
              <w:rPr>
                <w:sz w:val="16"/>
                <w:szCs w:val="16"/>
              </w:rPr>
            </w:pPr>
          </w:p>
        </w:tc>
      </w:tr>
      <w:tr w:rsidR="00142E05" w:rsidRPr="00722B7B" w:rsidTr="00142E05">
        <w:tc>
          <w:tcPr>
            <w:tcW w:w="488" w:type="dxa"/>
            <w:tcBorders>
              <w:top w:val="single" w:sz="4" w:space="0" w:color="auto"/>
              <w:left w:val="single" w:sz="4" w:space="0" w:color="auto"/>
              <w:bottom w:val="single" w:sz="4" w:space="0" w:color="auto"/>
              <w:right w:val="single" w:sz="4" w:space="0" w:color="auto"/>
            </w:tcBorders>
          </w:tcPr>
          <w:p w:rsidR="00142E05" w:rsidRPr="00722B7B" w:rsidRDefault="00142E05">
            <w:pPr>
              <w:autoSpaceDE w:val="0"/>
              <w:autoSpaceDN w:val="0"/>
              <w:adjustRightInd w:val="0"/>
              <w:jc w:val="center"/>
              <w:rPr>
                <w:sz w:val="16"/>
                <w:szCs w:val="16"/>
              </w:rPr>
            </w:pPr>
            <w:r w:rsidRPr="00722B7B">
              <w:rPr>
                <w:sz w:val="16"/>
                <w:szCs w:val="16"/>
              </w:rPr>
              <w:t>2</w:t>
            </w:r>
          </w:p>
        </w:tc>
        <w:tc>
          <w:tcPr>
            <w:tcW w:w="3260" w:type="dxa"/>
            <w:tcBorders>
              <w:top w:val="single" w:sz="4" w:space="0" w:color="auto"/>
              <w:left w:val="single" w:sz="4" w:space="0" w:color="auto"/>
              <w:bottom w:val="single" w:sz="4" w:space="0" w:color="auto"/>
              <w:right w:val="single" w:sz="4" w:space="0" w:color="auto"/>
            </w:tcBorders>
          </w:tcPr>
          <w:p w:rsidR="00142E05" w:rsidRPr="00722B7B" w:rsidRDefault="00142E05">
            <w:pPr>
              <w:autoSpaceDE w:val="0"/>
              <w:autoSpaceDN w:val="0"/>
              <w:adjustRightInd w:val="0"/>
              <w:rPr>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142E05" w:rsidRPr="00722B7B" w:rsidRDefault="00142E05">
            <w:pPr>
              <w:autoSpaceDE w:val="0"/>
              <w:autoSpaceDN w:val="0"/>
              <w:adjustRightInd w:val="0"/>
              <w:jc w:val="center"/>
              <w:rPr>
                <w:sz w:val="16"/>
                <w:szCs w:val="16"/>
              </w:rPr>
            </w:pPr>
          </w:p>
        </w:tc>
        <w:tc>
          <w:tcPr>
            <w:tcW w:w="2552" w:type="dxa"/>
            <w:tcBorders>
              <w:top w:val="single" w:sz="4" w:space="0" w:color="auto"/>
              <w:left w:val="single" w:sz="4" w:space="0" w:color="auto"/>
              <w:bottom w:val="single" w:sz="4" w:space="0" w:color="auto"/>
              <w:right w:val="single" w:sz="4" w:space="0" w:color="auto"/>
            </w:tcBorders>
          </w:tcPr>
          <w:p w:rsidR="00142E05" w:rsidRPr="00722B7B" w:rsidRDefault="00142E05">
            <w:pPr>
              <w:autoSpaceDE w:val="0"/>
              <w:autoSpaceDN w:val="0"/>
              <w:adjustRightInd w:val="0"/>
              <w:outlineLvl w:val="0"/>
              <w:rPr>
                <w:sz w:val="16"/>
                <w:szCs w:val="16"/>
              </w:rPr>
            </w:pPr>
          </w:p>
        </w:tc>
        <w:tc>
          <w:tcPr>
            <w:tcW w:w="2126" w:type="dxa"/>
            <w:tcBorders>
              <w:top w:val="single" w:sz="4" w:space="0" w:color="auto"/>
              <w:left w:val="single" w:sz="4" w:space="0" w:color="auto"/>
              <w:bottom w:val="single" w:sz="4" w:space="0" w:color="auto"/>
              <w:right w:val="single" w:sz="4" w:space="0" w:color="auto"/>
            </w:tcBorders>
          </w:tcPr>
          <w:p w:rsidR="00142E05" w:rsidRPr="00722B7B" w:rsidRDefault="00142E05">
            <w:pPr>
              <w:autoSpaceDE w:val="0"/>
              <w:autoSpaceDN w:val="0"/>
              <w:adjustRightInd w:val="0"/>
              <w:rPr>
                <w:sz w:val="16"/>
                <w:szCs w:val="16"/>
              </w:rPr>
            </w:pPr>
          </w:p>
        </w:tc>
      </w:tr>
      <w:tr w:rsidR="00B53C2C" w:rsidRPr="00722B7B" w:rsidTr="00071A6A">
        <w:tc>
          <w:tcPr>
            <w:tcW w:w="488" w:type="dxa"/>
            <w:tcBorders>
              <w:top w:val="single" w:sz="4" w:space="0" w:color="auto"/>
              <w:left w:val="single" w:sz="4" w:space="0" w:color="auto"/>
              <w:bottom w:val="single" w:sz="4" w:space="0" w:color="auto"/>
              <w:right w:val="single" w:sz="4" w:space="0" w:color="auto"/>
            </w:tcBorders>
          </w:tcPr>
          <w:p w:rsidR="00B53C2C" w:rsidRPr="00722B7B" w:rsidRDefault="00B53C2C" w:rsidP="005D293C">
            <w:pPr>
              <w:autoSpaceDE w:val="0"/>
              <w:autoSpaceDN w:val="0"/>
              <w:adjustRightInd w:val="0"/>
              <w:jc w:val="center"/>
              <w:rPr>
                <w:sz w:val="16"/>
                <w:szCs w:val="16"/>
              </w:rPr>
            </w:pPr>
            <w:r w:rsidRPr="00722B7B">
              <w:rPr>
                <w:sz w:val="16"/>
                <w:szCs w:val="16"/>
              </w:rPr>
              <w:t>X</w:t>
            </w:r>
          </w:p>
        </w:tc>
        <w:tc>
          <w:tcPr>
            <w:tcW w:w="8930" w:type="dxa"/>
            <w:gridSpan w:val="4"/>
            <w:tcBorders>
              <w:top w:val="single" w:sz="4" w:space="0" w:color="auto"/>
              <w:left w:val="single" w:sz="4" w:space="0" w:color="auto"/>
              <w:bottom w:val="single" w:sz="4" w:space="0" w:color="auto"/>
              <w:right w:val="single" w:sz="4" w:space="0" w:color="auto"/>
            </w:tcBorders>
          </w:tcPr>
          <w:p w:rsidR="00B53C2C" w:rsidRPr="00722B7B" w:rsidRDefault="00B53C2C" w:rsidP="005D293C">
            <w:pPr>
              <w:autoSpaceDE w:val="0"/>
              <w:autoSpaceDN w:val="0"/>
              <w:adjustRightInd w:val="0"/>
              <w:rPr>
                <w:sz w:val="16"/>
                <w:szCs w:val="16"/>
              </w:rPr>
            </w:pPr>
            <w:r w:rsidRPr="00722B7B">
              <w:rPr>
                <w:sz w:val="16"/>
                <w:szCs w:val="16"/>
              </w:rPr>
              <w:t>субвенция 2</w:t>
            </w:r>
          </w:p>
        </w:tc>
      </w:tr>
      <w:tr w:rsidR="00B53C2C" w:rsidRPr="00722B7B" w:rsidTr="00142E05">
        <w:tc>
          <w:tcPr>
            <w:tcW w:w="488" w:type="dxa"/>
            <w:tcBorders>
              <w:top w:val="single" w:sz="4" w:space="0" w:color="auto"/>
              <w:left w:val="single" w:sz="4" w:space="0" w:color="auto"/>
              <w:bottom w:val="single" w:sz="4" w:space="0" w:color="auto"/>
              <w:right w:val="single" w:sz="4" w:space="0" w:color="auto"/>
            </w:tcBorders>
          </w:tcPr>
          <w:p w:rsidR="00B53C2C" w:rsidRPr="00722B7B" w:rsidRDefault="00B53C2C" w:rsidP="005D293C">
            <w:pPr>
              <w:autoSpaceDE w:val="0"/>
              <w:autoSpaceDN w:val="0"/>
              <w:adjustRightInd w:val="0"/>
              <w:jc w:val="center"/>
              <w:rPr>
                <w:sz w:val="16"/>
                <w:szCs w:val="16"/>
              </w:rPr>
            </w:pPr>
            <w:r w:rsidRPr="00722B7B">
              <w:rPr>
                <w:sz w:val="16"/>
                <w:szCs w:val="16"/>
              </w:rPr>
              <w:t>1</w:t>
            </w:r>
          </w:p>
        </w:tc>
        <w:tc>
          <w:tcPr>
            <w:tcW w:w="3260" w:type="dxa"/>
            <w:tcBorders>
              <w:top w:val="single" w:sz="4" w:space="0" w:color="auto"/>
              <w:left w:val="single" w:sz="4" w:space="0" w:color="auto"/>
              <w:bottom w:val="single" w:sz="4" w:space="0" w:color="auto"/>
              <w:right w:val="single" w:sz="4" w:space="0" w:color="auto"/>
            </w:tcBorders>
          </w:tcPr>
          <w:p w:rsidR="00B53C2C" w:rsidRPr="00722B7B" w:rsidRDefault="00B53C2C">
            <w:pPr>
              <w:autoSpaceDE w:val="0"/>
              <w:autoSpaceDN w:val="0"/>
              <w:adjustRightInd w:val="0"/>
              <w:rPr>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B53C2C" w:rsidRPr="00722B7B" w:rsidRDefault="00B53C2C">
            <w:pPr>
              <w:autoSpaceDE w:val="0"/>
              <w:autoSpaceDN w:val="0"/>
              <w:adjustRightInd w:val="0"/>
              <w:jc w:val="center"/>
              <w:rPr>
                <w:sz w:val="16"/>
                <w:szCs w:val="16"/>
              </w:rPr>
            </w:pPr>
          </w:p>
        </w:tc>
        <w:tc>
          <w:tcPr>
            <w:tcW w:w="2552" w:type="dxa"/>
            <w:tcBorders>
              <w:top w:val="single" w:sz="4" w:space="0" w:color="auto"/>
              <w:left w:val="single" w:sz="4" w:space="0" w:color="auto"/>
              <w:bottom w:val="single" w:sz="4" w:space="0" w:color="auto"/>
              <w:right w:val="single" w:sz="4" w:space="0" w:color="auto"/>
            </w:tcBorders>
          </w:tcPr>
          <w:p w:rsidR="00B53C2C" w:rsidRPr="00722B7B" w:rsidRDefault="00B53C2C">
            <w:pPr>
              <w:autoSpaceDE w:val="0"/>
              <w:autoSpaceDN w:val="0"/>
              <w:adjustRightInd w:val="0"/>
              <w:outlineLvl w:val="0"/>
              <w:rPr>
                <w:sz w:val="16"/>
                <w:szCs w:val="16"/>
              </w:rPr>
            </w:pPr>
          </w:p>
        </w:tc>
        <w:tc>
          <w:tcPr>
            <w:tcW w:w="2126" w:type="dxa"/>
            <w:tcBorders>
              <w:top w:val="single" w:sz="4" w:space="0" w:color="auto"/>
              <w:left w:val="single" w:sz="4" w:space="0" w:color="auto"/>
              <w:bottom w:val="single" w:sz="4" w:space="0" w:color="auto"/>
              <w:right w:val="single" w:sz="4" w:space="0" w:color="auto"/>
            </w:tcBorders>
          </w:tcPr>
          <w:p w:rsidR="00B53C2C" w:rsidRPr="00722B7B" w:rsidRDefault="00B53C2C">
            <w:pPr>
              <w:autoSpaceDE w:val="0"/>
              <w:autoSpaceDN w:val="0"/>
              <w:adjustRightInd w:val="0"/>
              <w:rPr>
                <w:sz w:val="16"/>
                <w:szCs w:val="16"/>
              </w:rPr>
            </w:pPr>
          </w:p>
        </w:tc>
      </w:tr>
      <w:tr w:rsidR="00B53C2C" w:rsidRPr="00722B7B" w:rsidTr="00142E05">
        <w:tc>
          <w:tcPr>
            <w:tcW w:w="488" w:type="dxa"/>
            <w:tcBorders>
              <w:top w:val="single" w:sz="4" w:space="0" w:color="auto"/>
              <w:left w:val="single" w:sz="4" w:space="0" w:color="auto"/>
              <w:bottom w:val="single" w:sz="4" w:space="0" w:color="auto"/>
              <w:right w:val="single" w:sz="4" w:space="0" w:color="auto"/>
            </w:tcBorders>
          </w:tcPr>
          <w:p w:rsidR="00B53C2C" w:rsidRPr="00722B7B" w:rsidRDefault="00B53C2C" w:rsidP="005D293C">
            <w:pPr>
              <w:autoSpaceDE w:val="0"/>
              <w:autoSpaceDN w:val="0"/>
              <w:adjustRightInd w:val="0"/>
              <w:jc w:val="center"/>
              <w:rPr>
                <w:sz w:val="16"/>
                <w:szCs w:val="16"/>
              </w:rPr>
            </w:pPr>
            <w:r w:rsidRPr="00722B7B">
              <w:rPr>
                <w:sz w:val="16"/>
                <w:szCs w:val="16"/>
              </w:rPr>
              <w:t>2</w:t>
            </w:r>
          </w:p>
        </w:tc>
        <w:tc>
          <w:tcPr>
            <w:tcW w:w="3260" w:type="dxa"/>
            <w:tcBorders>
              <w:top w:val="single" w:sz="4" w:space="0" w:color="auto"/>
              <w:left w:val="single" w:sz="4" w:space="0" w:color="auto"/>
              <w:bottom w:val="single" w:sz="4" w:space="0" w:color="auto"/>
              <w:right w:val="single" w:sz="4" w:space="0" w:color="auto"/>
            </w:tcBorders>
          </w:tcPr>
          <w:p w:rsidR="00B53C2C" w:rsidRPr="00722B7B" w:rsidRDefault="00B53C2C">
            <w:pPr>
              <w:autoSpaceDE w:val="0"/>
              <w:autoSpaceDN w:val="0"/>
              <w:adjustRightInd w:val="0"/>
              <w:rPr>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B53C2C" w:rsidRPr="00722B7B" w:rsidRDefault="00B53C2C">
            <w:pPr>
              <w:autoSpaceDE w:val="0"/>
              <w:autoSpaceDN w:val="0"/>
              <w:adjustRightInd w:val="0"/>
              <w:jc w:val="center"/>
              <w:rPr>
                <w:sz w:val="16"/>
                <w:szCs w:val="16"/>
              </w:rPr>
            </w:pPr>
          </w:p>
        </w:tc>
        <w:tc>
          <w:tcPr>
            <w:tcW w:w="2552" w:type="dxa"/>
            <w:tcBorders>
              <w:top w:val="single" w:sz="4" w:space="0" w:color="auto"/>
              <w:left w:val="single" w:sz="4" w:space="0" w:color="auto"/>
              <w:bottom w:val="single" w:sz="4" w:space="0" w:color="auto"/>
              <w:right w:val="single" w:sz="4" w:space="0" w:color="auto"/>
            </w:tcBorders>
          </w:tcPr>
          <w:p w:rsidR="00B53C2C" w:rsidRPr="00722B7B" w:rsidRDefault="00B53C2C">
            <w:pPr>
              <w:autoSpaceDE w:val="0"/>
              <w:autoSpaceDN w:val="0"/>
              <w:adjustRightInd w:val="0"/>
              <w:outlineLvl w:val="0"/>
              <w:rPr>
                <w:sz w:val="16"/>
                <w:szCs w:val="16"/>
              </w:rPr>
            </w:pPr>
          </w:p>
        </w:tc>
        <w:tc>
          <w:tcPr>
            <w:tcW w:w="2126" w:type="dxa"/>
            <w:tcBorders>
              <w:top w:val="single" w:sz="4" w:space="0" w:color="auto"/>
              <w:left w:val="single" w:sz="4" w:space="0" w:color="auto"/>
              <w:bottom w:val="single" w:sz="4" w:space="0" w:color="auto"/>
              <w:right w:val="single" w:sz="4" w:space="0" w:color="auto"/>
            </w:tcBorders>
          </w:tcPr>
          <w:p w:rsidR="00B53C2C" w:rsidRPr="00722B7B" w:rsidRDefault="00B53C2C">
            <w:pPr>
              <w:autoSpaceDE w:val="0"/>
              <w:autoSpaceDN w:val="0"/>
              <w:adjustRightInd w:val="0"/>
              <w:rPr>
                <w:sz w:val="16"/>
                <w:szCs w:val="16"/>
              </w:rPr>
            </w:pPr>
          </w:p>
        </w:tc>
      </w:tr>
    </w:tbl>
    <w:p w:rsidR="00D524F0" w:rsidRPr="00722B7B" w:rsidRDefault="00D524F0" w:rsidP="00142E05">
      <w:pPr>
        <w:autoSpaceDE w:val="0"/>
        <w:autoSpaceDN w:val="0"/>
        <w:adjustRightInd w:val="0"/>
        <w:jc w:val="both"/>
        <w:rPr>
          <w:sz w:val="24"/>
          <w:szCs w:val="24"/>
        </w:rPr>
      </w:pPr>
    </w:p>
    <w:p w:rsidR="00142E05" w:rsidRDefault="00142E05" w:rsidP="00142E05">
      <w:pPr>
        <w:autoSpaceDE w:val="0"/>
        <w:autoSpaceDN w:val="0"/>
        <w:adjustRightInd w:val="0"/>
        <w:jc w:val="both"/>
        <w:rPr>
          <w:sz w:val="24"/>
          <w:szCs w:val="24"/>
        </w:rPr>
      </w:pPr>
      <w:r w:rsidRPr="00722B7B">
        <w:rPr>
          <w:sz w:val="24"/>
          <w:szCs w:val="24"/>
        </w:rPr>
        <w:t xml:space="preserve">Глава </w:t>
      </w:r>
    </w:p>
    <w:p w:rsidR="00E5179A" w:rsidRPr="00722B7B" w:rsidRDefault="00E5179A" w:rsidP="00142E05">
      <w:pPr>
        <w:autoSpaceDE w:val="0"/>
        <w:autoSpaceDN w:val="0"/>
        <w:adjustRightInd w:val="0"/>
        <w:jc w:val="both"/>
        <w:rPr>
          <w:sz w:val="24"/>
          <w:szCs w:val="24"/>
        </w:rPr>
      </w:pPr>
      <w:r>
        <w:rPr>
          <w:sz w:val="24"/>
          <w:szCs w:val="24"/>
        </w:rPr>
        <w:t>местной администрации</w:t>
      </w:r>
    </w:p>
    <w:p w:rsidR="00142E05" w:rsidRPr="00722B7B" w:rsidRDefault="00142E05" w:rsidP="00142E05">
      <w:pPr>
        <w:autoSpaceDE w:val="0"/>
        <w:autoSpaceDN w:val="0"/>
        <w:adjustRightInd w:val="0"/>
        <w:jc w:val="both"/>
        <w:rPr>
          <w:sz w:val="24"/>
          <w:szCs w:val="24"/>
        </w:rPr>
      </w:pPr>
      <w:r w:rsidRPr="00722B7B">
        <w:rPr>
          <w:sz w:val="24"/>
          <w:szCs w:val="24"/>
        </w:rPr>
        <w:t xml:space="preserve">муниципального образования </w:t>
      </w:r>
    </w:p>
    <w:p w:rsidR="00142E05" w:rsidRPr="00722B7B" w:rsidRDefault="00142E05" w:rsidP="00142E05">
      <w:pPr>
        <w:autoSpaceDE w:val="0"/>
        <w:autoSpaceDN w:val="0"/>
        <w:adjustRightInd w:val="0"/>
        <w:jc w:val="both"/>
        <w:rPr>
          <w:sz w:val="24"/>
          <w:szCs w:val="24"/>
        </w:rPr>
      </w:pPr>
      <w:r w:rsidRPr="00722B7B">
        <w:rPr>
          <w:sz w:val="24"/>
          <w:szCs w:val="24"/>
        </w:rPr>
        <w:t>Республики Мордовия</w:t>
      </w:r>
    </w:p>
    <w:p w:rsidR="00142E05" w:rsidRPr="00722B7B" w:rsidRDefault="00142E05" w:rsidP="00142E05">
      <w:pPr>
        <w:autoSpaceDE w:val="0"/>
        <w:autoSpaceDN w:val="0"/>
        <w:adjustRightInd w:val="0"/>
        <w:jc w:val="both"/>
        <w:rPr>
          <w:sz w:val="24"/>
          <w:szCs w:val="24"/>
        </w:rPr>
      </w:pPr>
      <w:r w:rsidRPr="00722B7B">
        <w:rPr>
          <w:sz w:val="24"/>
          <w:szCs w:val="24"/>
        </w:rPr>
        <w:t xml:space="preserve"> </w:t>
      </w:r>
      <w:r w:rsidR="00D524F0" w:rsidRPr="00722B7B">
        <w:rPr>
          <w:sz w:val="24"/>
          <w:szCs w:val="24"/>
        </w:rPr>
        <w:t xml:space="preserve"> </w:t>
      </w:r>
      <w:r w:rsidR="00D841F7" w:rsidRPr="00722B7B">
        <w:rPr>
          <w:sz w:val="24"/>
          <w:szCs w:val="24"/>
        </w:rPr>
        <w:t xml:space="preserve">                                                </w:t>
      </w:r>
      <w:r w:rsidRPr="00722B7B">
        <w:rPr>
          <w:sz w:val="24"/>
          <w:szCs w:val="24"/>
        </w:rPr>
        <w:t>____________</w:t>
      </w:r>
      <w:r w:rsidR="00D841F7" w:rsidRPr="00722B7B">
        <w:rPr>
          <w:sz w:val="24"/>
          <w:szCs w:val="24"/>
        </w:rPr>
        <w:t xml:space="preserve">_______ </w:t>
      </w:r>
      <w:r w:rsidRPr="00722B7B">
        <w:rPr>
          <w:sz w:val="24"/>
          <w:szCs w:val="24"/>
        </w:rPr>
        <w:t xml:space="preserve">  </w:t>
      </w:r>
      <w:r w:rsidR="00D524F0" w:rsidRPr="00722B7B">
        <w:rPr>
          <w:sz w:val="24"/>
          <w:szCs w:val="24"/>
        </w:rPr>
        <w:t>__________________</w:t>
      </w:r>
      <w:r w:rsidR="00D841F7" w:rsidRPr="00722B7B">
        <w:rPr>
          <w:sz w:val="24"/>
          <w:szCs w:val="24"/>
        </w:rPr>
        <w:t>___</w:t>
      </w:r>
    </w:p>
    <w:p w:rsidR="00142E05" w:rsidRPr="00722B7B" w:rsidRDefault="00142E05" w:rsidP="00142E05">
      <w:pPr>
        <w:autoSpaceDE w:val="0"/>
        <w:autoSpaceDN w:val="0"/>
        <w:adjustRightInd w:val="0"/>
        <w:jc w:val="both"/>
        <w:rPr>
          <w:sz w:val="16"/>
          <w:szCs w:val="16"/>
        </w:rPr>
      </w:pPr>
      <w:r w:rsidRPr="00722B7B">
        <w:rPr>
          <w:sz w:val="16"/>
          <w:szCs w:val="16"/>
        </w:rPr>
        <w:t xml:space="preserve">    </w:t>
      </w:r>
      <w:r w:rsidR="00D524F0" w:rsidRPr="00722B7B">
        <w:rPr>
          <w:sz w:val="16"/>
          <w:szCs w:val="16"/>
        </w:rPr>
        <w:t xml:space="preserve">                 </w:t>
      </w:r>
      <w:r w:rsidRPr="00722B7B">
        <w:rPr>
          <w:sz w:val="16"/>
          <w:szCs w:val="16"/>
        </w:rPr>
        <w:t xml:space="preserve"> </w:t>
      </w:r>
      <w:r w:rsidR="00D841F7" w:rsidRPr="00722B7B">
        <w:rPr>
          <w:sz w:val="16"/>
          <w:szCs w:val="16"/>
        </w:rPr>
        <w:t xml:space="preserve">                                                                          </w:t>
      </w:r>
      <w:r w:rsidRPr="00722B7B">
        <w:rPr>
          <w:sz w:val="16"/>
          <w:szCs w:val="16"/>
        </w:rPr>
        <w:t xml:space="preserve">(подпись) </w:t>
      </w:r>
      <w:r w:rsidR="00D524F0" w:rsidRPr="00722B7B">
        <w:rPr>
          <w:sz w:val="16"/>
          <w:szCs w:val="16"/>
        </w:rPr>
        <w:t xml:space="preserve">               </w:t>
      </w:r>
      <w:r w:rsidR="00D841F7" w:rsidRPr="00722B7B">
        <w:rPr>
          <w:sz w:val="16"/>
          <w:szCs w:val="16"/>
        </w:rPr>
        <w:t xml:space="preserve">                       </w:t>
      </w:r>
      <w:r w:rsidR="00D524F0" w:rsidRPr="00722B7B">
        <w:rPr>
          <w:sz w:val="16"/>
          <w:szCs w:val="16"/>
        </w:rPr>
        <w:t xml:space="preserve"> </w:t>
      </w:r>
      <w:r w:rsidRPr="00722B7B">
        <w:rPr>
          <w:sz w:val="16"/>
          <w:szCs w:val="16"/>
        </w:rPr>
        <w:t>(расшифровка подписи)</w:t>
      </w:r>
    </w:p>
    <w:p w:rsidR="00142E05" w:rsidRPr="00722B7B" w:rsidRDefault="00142E05" w:rsidP="00142E05">
      <w:pPr>
        <w:autoSpaceDE w:val="0"/>
        <w:autoSpaceDN w:val="0"/>
        <w:adjustRightInd w:val="0"/>
        <w:jc w:val="both"/>
        <w:rPr>
          <w:sz w:val="24"/>
          <w:szCs w:val="24"/>
        </w:rPr>
      </w:pPr>
    </w:p>
    <w:p w:rsidR="00142E05" w:rsidRPr="00722B7B" w:rsidRDefault="00142E05" w:rsidP="00142E05">
      <w:pPr>
        <w:autoSpaceDE w:val="0"/>
        <w:autoSpaceDN w:val="0"/>
        <w:adjustRightInd w:val="0"/>
        <w:jc w:val="both"/>
        <w:rPr>
          <w:sz w:val="24"/>
          <w:szCs w:val="24"/>
        </w:rPr>
      </w:pPr>
      <w:r w:rsidRPr="00722B7B">
        <w:rPr>
          <w:sz w:val="24"/>
          <w:szCs w:val="24"/>
        </w:rPr>
        <w:t xml:space="preserve">Исполнитель  ___________________  ___________  </w:t>
      </w:r>
      <w:r w:rsidR="00D524F0" w:rsidRPr="00722B7B">
        <w:rPr>
          <w:sz w:val="24"/>
          <w:szCs w:val="24"/>
        </w:rPr>
        <w:t>__________________</w:t>
      </w:r>
      <w:r w:rsidRPr="00722B7B">
        <w:rPr>
          <w:sz w:val="24"/>
          <w:szCs w:val="24"/>
        </w:rPr>
        <w:t xml:space="preserve">  ____________</w:t>
      </w:r>
    </w:p>
    <w:p w:rsidR="00142E05" w:rsidRPr="00722B7B" w:rsidRDefault="00D524F0" w:rsidP="00142E05">
      <w:pPr>
        <w:autoSpaceDE w:val="0"/>
        <w:autoSpaceDN w:val="0"/>
        <w:adjustRightInd w:val="0"/>
        <w:jc w:val="both"/>
        <w:rPr>
          <w:sz w:val="16"/>
          <w:szCs w:val="16"/>
        </w:rPr>
      </w:pPr>
      <w:r w:rsidRPr="00722B7B">
        <w:rPr>
          <w:sz w:val="24"/>
          <w:szCs w:val="24"/>
        </w:rPr>
        <w:t xml:space="preserve">                                  </w:t>
      </w:r>
      <w:r w:rsidR="00142E05" w:rsidRPr="00722B7B">
        <w:rPr>
          <w:sz w:val="24"/>
          <w:szCs w:val="24"/>
        </w:rPr>
        <w:t xml:space="preserve"> </w:t>
      </w:r>
      <w:r w:rsidR="00142E05" w:rsidRPr="00722B7B">
        <w:rPr>
          <w:sz w:val="16"/>
          <w:szCs w:val="16"/>
        </w:rPr>
        <w:t>(должность)</w:t>
      </w:r>
      <w:r w:rsidRPr="00722B7B">
        <w:rPr>
          <w:sz w:val="16"/>
          <w:szCs w:val="16"/>
        </w:rPr>
        <w:t xml:space="preserve">                         </w:t>
      </w:r>
      <w:r w:rsidR="00D841F7" w:rsidRPr="00722B7B">
        <w:rPr>
          <w:sz w:val="16"/>
          <w:szCs w:val="16"/>
        </w:rPr>
        <w:t xml:space="preserve">      </w:t>
      </w:r>
      <w:r w:rsidR="00142E05" w:rsidRPr="00722B7B">
        <w:rPr>
          <w:sz w:val="16"/>
          <w:szCs w:val="16"/>
        </w:rPr>
        <w:t xml:space="preserve">(подпись) </w:t>
      </w:r>
      <w:r w:rsidRPr="00722B7B">
        <w:rPr>
          <w:sz w:val="16"/>
          <w:szCs w:val="16"/>
        </w:rPr>
        <w:t xml:space="preserve">                </w:t>
      </w:r>
      <w:r w:rsidR="00D841F7" w:rsidRPr="00722B7B">
        <w:rPr>
          <w:sz w:val="16"/>
          <w:szCs w:val="16"/>
        </w:rPr>
        <w:t xml:space="preserve">    </w:t>
      </w:r>
      <w:r w:rsidRPr="00722B7B">
        <w:rPr>
          <w:sz w:val="16"/>
          <w:szCs w:val="16"/>
        </w:rPr>
        <w:t xml:space="preserve"> </w:t>
      </w:r>
      <w:r w:rsidR="00142E05" w:rsidRPr="00722B7B">
        <w:rPr>
          <w:sz w:val="16"/>
          <w:szCs w:val="16"/>
        </w:rPr>
        <w:t xml:space="preserve">(расшифровка подписи) </w:t>
      </w:r>
      <w:r w:rsidRPr="00722B7B">
        <w:rPr>
          <w:sz w:val="16"/>
          <w:szCs w:val="16"/>
        </w:rPr>
        <w:t xml:space="preserve">                 </w:t>
      </w:r>
      <w:r w:rsidR="00D841F7" w:rsidRPr="00722B7B">
        <w:rPr>
          <w:sz w:val="16"/>
          <w:szCs w:val="16"/>
        </w:rPr>
        <w:t xml:space="preserve">    </w:t>
      </w:r>
      <w:r w:rsidR="00142E05" w:rsidRPr="00722B7B">
        <w:rPr>
          <w:sz w:val="16"/>
          <w:szCs w:val="16"/>
        </w:rPr>
        <w:t>(телефон)</w:t>
      </w:r>
    </w:p>
    <w:p w:rsidR="00142E05" w:rsidRPr="00722B7B" w:rsidRDefault="00142E05" w:rsidP="00142E05">
      <w:pPr>
        <w:autoSpaceDE w:val="0"/>
        <w:autoSpaceDN w:val="0"/>
        <w:adjustRightInd w:val="0"/>
        <w:jc w:val="both"/>
        <w:rPr>
          <w:sz w:val="24"/>
          <w:szCs w:val="24"/>
        </w:rPr>
      </w:pPr>
    </w:p>
    <w:p w:rsidR="00142E05" w:rsidRPr="00722B7B" w:rsidRDefault="00142E05" w:rsidP="00142E05">
      <w:pPr>
        <w:autoSpaceDE w:val="0"/>
        <w:autoSpaceDN w:val="0"/>
        <w:adjustRightInd w:val="0"/>
        <w:jc w:val="both"/>
        <w:rPr>
          <w:sz w:val="24"/>
          <w:szCs w:val="24"/>
        </w:rPr>
      </w:pPr>
      <w:r w:rsidRPr="00722B7B">
        <w:rPr>
          <w:sz w:val="24"/>
          <w:szCs w:val="24"/>
        </w:rPr>
        <w:t>«__» ___________ 20__ г.</w:t>
      </w:r>
    </w:p>
    <w:p w:rsidR="00142E05" w:rsidRPr="00722B7B" w:rsidRDefault="00142E05" w:rsidP="00142E05">
      <w:pPr>
        <w:autoSpaceDE w:val="0"/>
        <w:autoSpaceDN w:val="0"/>
        <w:adjustRightInd w:val="0"/>
        <w:jc w:val="both"/>
        <w:rPr>
          <w:sz w:val="24"/>
          <w:szCs w:val="24"/>
        </w:rPr>
      </w:pPr>
      <w:r w:rsidRPr="00722B7B">
        <w:rPr>
          <w:sz w:val="24"/>
          <w:szCs w:val="24"/>
        </w:rPr>
        <w:t>М.П.</w:t>
      </w:r>
    </w:p>
    <w:p w:rsidR="00085CF4" w:rsidRPr="00722B7B" w:rsidRDefault="00085CF4" w:rsidP="00844ACE">
      <w:pPr>
        <w:ind w:firstLine="709"/>
        <w:jc w:val="both"/>
        <w:rPr>
          <w:sz w:val="28"/>
          <w:szCs w:val="28"/>
        </w:rPr>
        <w:sectPr w:rsidR="00085CF4" w:rsidRPr="00722B7B" w:rsidSect="00142E05">
          <w:pgSz w:w="11906" w:h="16838" w:code="9"/>
          <w:pgMar w:top="1134" w:right="851" w:bottom="1559" w:left="1701" w:header="709" w:footer="709" w:gutter="0"/>
          <w:cols w:space="708"/>
          <w:docGrid w:linePitch="360"/>
        </w:sectPr>
      </w:pPr>
    </w:p>
    <w:p w:rsidR="004150B7" w:rsidRPr="00722B7B" w:rsidRDefault="004150B7" w:rsidP="00D874C7">
      <w:pPr>
        <w:autoSpaceDE w:val="0"/>
        <w:autoSpaceDN w:val="0"/>
        <w:adjustRightInd w:val="0"/>
        <w:ind w:firstLine="7088"/>
        <w:outlineLvl w:val="0"/>
        <w:rPr>
          <w:sz w:val="28"/>
          <w:szCs w:val="28"/>
        </w:rPr>
      </w:pPr>
      <w:r w:rsidRPr="00722B7B">
        <w:rPr>
          <w:sz w:val="28"/>
          <w:szCs w:val="28"/>
        </w:rPr>
        <w:lastRenderedPageBreak/>
        <w:t>Приложение 4</w:t>
      </w:r>
    </w:p>
    <w:p w:rsidR="004150B7" w:rsidRPr="00722B7B" w:rsidRDefault="004150B7" w:rsidP="00D874C7">
      <w:pPr>
        <w:autoSpaceDE w:val="0"/>
        <w:autoSpaceDN w:val="0"/>
        <w:adjustRightInd w:val="0"/>
        <w:ind w:firstLine="7088"/>
        <w:rPr>
          <w:sz w:val="28"/>
          <w:szCs w:val="28"/>
        </w:rPr>
      </w:pPr>
      <w:r w:rsidRPr="00722B7B">
        <w:rPr>
          <w:sz w:val="28"/>
          <w:szCs w:val="28"/>
        </w:rPr>
        <w:t xml:space="preserve">к Порядку формирования и </w:t>
      </w:r>
    </w:p>
    <w:p w:rsidR="004150B7" w:rsidRPr="00722B7B" w:rsidRDefault="004150B7" w:rsidP="00D874C7">
      <w:pPr>
        <w:autoSpaceDE w:val="0"/>
        <w:autoSpaceDN w:val="0"/>
        <w:adjustRightInd w:val="0"/>
        <w:ind w:firstLine="7088"/>
        <w:rPr>
          <w:sz w:val="28"/>
          <w:szCs w:val="28"/>
        </w:rPr>
      </w:pPr>
      <w:r w:rsidRPr="00722B7B">
        <w:rPr>
          <w:sz w:val="28"/>
          <w:szCs w:val="28"/>
        </w:rPr>
        <w:t xml:space="preserve">предоставления единой субвенции </w:t>
      </w:r>
    </w:p>
    <w:p w:rsidR="004150B7" w:rsidRPr="00722B7B" w:rsidRDefault="004150B7" w:rsidP="00D874C7">
      <w:pPr>
        <w:autoSpaceDE w:val="0"/>
        <w:autoSpaceDN w:val="0"/>
        <w:adjustRightInd w:val="0"/>
        <w:ind w:firstLine="7088"/>
        <w:rPr>
          <w:sz w:val="28"/>
          <w:szCs w:val="28"/>
        </w:rPr>
      </w:pPr>
      <w:r w:rsidRPr="00722B7B">
        <w:rPr>
          <w:sz w:val="28"/>
          <w:szCs w:val="28"/>
        </w:rPr>
        <w:t xml:space="preserve">бюджетам муниципальных образований </w:t>
      </w:r>
    </w:p>
    <w:p w:rsidR="004150B7" w:rsidRPr="00722B7B" w:rsidRDefault="004150B7" w:rsidP="00D874C7">
      <w:pPr>
        <w:autoSpaceDE w:val="0"/>
        <w:autoSpaceDN w:val="0"/>
        <w:adjustRightInd w:val="0"/>
        <w:ind w:firstLine="7088"/>
        <w:rPr>
          <w:sz w:val="28"/>
          <w:szCs w:val="28"/>
        </w:rPr>
      </w:pPr>
      <w:r w:rsidRPr="00722B7B">
        <w:rPr>
          <w:sz w:val="28"/>
          <w:szCs w:val="28"/>
        </w:rPr>
        <w:t>Республики Мордовия из республиканского</w:t>
      </w:r>
    </w:p>
    <w:p w:rsidR="004150B7" w:rsidRPr="00722B7B" w:rsidRDefault="004150B7" w:rsidP="00D874C7">
      <w:pPr>
        <w:autoSpaceDE w:val="0"/>
        <w:autoSpaceDN w:val="0"/>
        <w:adjustRightInd w:val="0"/>
        <w:ind w:firstLine="7088"/>
        <w:rPr>
          <w:sz w:val="28"/>
          <w:szCs w:val="28"/>
        </w:rPr>
      </w:pPr>
      <w:r w:rsidRPr="00722B7B">
        <w:rPr>
          <w:sz w:val="28"/>
          <w:szCs w:val="28"/>
        </w:rPr>
        <w:t>бюджета Республики Мордовия</w:t>
      </w:r>
    </w:p>
    <w:p w:rsidR="004150B7" w:rsidRPr="00722B7B" w:rsidRDefault="004150B7" w:rsidP="00844ACE">
      <w:pPr>
        <w:ind w:firstLine="709"/>
        <w:jc w:val="both"/>
        <w:rPr>
          <w:sz w:val="28"/>
          <w:szCs w:val="28"/>
        </w:rPr>
      </w:pPr>
    </w:p>
    <w:p w:rsidR="004150B7" w:rsidRPr="00722B7B" w:rsidRDefault="004150B7" w:rsidP="003D7EC6">
      <w:pPr>
        <w:jc w:val="center"/>
        <w:rPr>
          <w:b/>
          <w:sz w:val="28"/>
          <w:szCs w:val="28"/>
        </w:rPr>
      </w:pPr>
      <w:r w:rsidRPr="00722B7B">
        <w:rPr>
          <w:b/>
          <w:sz w:val="28"/>
          <w:szCs w:val="28"/>
        </w:rPr>
        <w:t>Информация</w:t>
      </w:r>
    </w:p>
    <w:p w:rsidR="00D841F7" w:rsidRPr="00722B7B" w:rsidRDefault="004150B7" w:rsidP="00D841F7">
      <w:pPr>
        <w:jc w:val="center"/>
        <w:rPr>
          <w:b/>
        </w:rPr>
      </w:pPr>
      <w:r w:rsidRPr="00722B7B">
        <w:rPr>
          <w:b/>
          <w:sz w:val="28"/>
          <w:szCs w:val="28"/>
        </w:rPr>
        <w:t>об объемах</w:t>
      </w:r>
      <w:r w:rsidR="003D7EC6" w:rsidRPr="00722B7B">
        <w:rPr>
          <w:b/>
          <w:sz w:val="28"/>
          <w:szCs w:val="28"/>
        </w:rPr>
        <w:t xml:space="preserve"> расходов бюджета </w:t>
      </w:r>
      <w:r w:rsidR="00D841F7" w:rsidRPr="00722B7B">
        <w:rPr>
          <w:b/>
          <w:sz w:val="28"/>
          <w:szCs w:val="28"/>
        </w:rPr>
        <w:t>________________________________________________</w:t>
      </w:r>
    </w:p>
    <w:p w:rsidR="00D841F7" w:rsidRPr="00722B7B" w:rsidRDefault="00D841F7" w:rsidP="00D841F7">
      <w:pPr>
        <w:autoSpaceDE w:val="0"/>
        <w:autoSpaceDN w:val="0"/>
        <w:adjustRightInd w:val="0"/>
        <w:jc w:val="center"/>
        <w:rPr>
          <w:b/>
          <w:sz w:val="28"/>
          <w:szCs w:val="28"/>
        </w:rPr>
      </w:pPr>
      <w:r w:rsidRPr="00722B7B">
        <w:rPr>
          <w:b/>
          <w:sz w:val="16"/>
          <w:szCs w:val="16"/>
        </w:rPr>
        <w:t xml:space="preserve">                                                                                      (наименование муниципального образования Республики Мордовия)</w:t>
      </w:r>
    </w:p>
    <w:p w:rsidR="004150B7" w:rsidRPr="00722B7B" w:rsidRDefault="003D7EC6" w:rsidP="00B733F7">
      <w:pPr>
        <w:jc w:val="center"/>
        <w:rPr>
          <w:b/>
          <w:sz w:val="28"/>
          <w:szCs w:val="28"/>
        </w:rPr>
      </w:pPr>
      <w:r w:rsidRPr="00722B7B">
        <w:rPr>
          <w:b/>
          <w:sz w:val="28"/>
          <w:szCs w:val="28"/>
        </w:rPr>
        <w:t xml:space="preserve">на осуществление переданных государственных полномочий Республики Мордовия, </w:t>
      </w:r>
      <w:r w:rsidR="001C5A4E" w:rsidRPr="00722B7B">
        <w:rPr>
          <w:b/>
          <w:sz w:val="28"/>
          <w:szCs w:val="28"/>
        </w:rPr>
        <w:t xml:space="preserve">в целях финансового обеспечения которых предусмотрены </w:t>
      </w:r>
      <w:r w:rsidRPr="00722B7B">
        <w:rPr>
          <w:b/>
          <w:sz w:val="28"/>
          <w:szCs w:val="28"/>
        </w:rPr>
        <w:t xml:space="preserve">субвенции, формирующие единую субвенцию на </w:t>
      </w:r>
      <w:r w:rsidR="00BF550E" w:rsidRPr="00722B7B">
        <w:rPr>
          <w:b/>
          <w:sz w:val="28"/>
          <w:szCs w:val="28"/>
        </w:rPr>
        <w:t>соответствующий финансовый</w:t>
      </w:r>
      <w:r w:rsidRPr="00722B7B">
        <w:rPr>
          <w:b/>
          <w:sz w:val="28"/>
          <w:szCs w:val="28"/>
        </w:rPr>
        <w:t xml:space="preserve"> год</w:t>
      </w:r>
      <w:r w:rsidR="00B733F7" w:rsidRPr="00722B7B">
        <w:rPr>
          <w:b/>
          <w:sz w:val="28"/>
          <w:szCs w:val="28"/>
        </w:rPr>
        <w:t xml:space="preserve"> </w:t>
      </w:r>
      <w:r w:rsidR="00085CF4" w:rsidRPr="00722B7B">
        <w:rPr>
          <w:b/>
          <w:sz w:val="28"/>
          <w:szCs w:val="28"/>
        </w:rPr>
        <w:t>и плановый период</w:t>
      </w:r>
      <w:r w:rsidR="00C817EC" w:rsidRPr="00722B7B">
        <w:rPr>
          <w:b/>
          <w:sz w:val="28"/>
          <w:szCs w:val="28"/>
        </w:rPr>
        <w:t xml:space="preserve"> </w:t>
      </w:r>
      <w:r w:rsidR="00085CF4" w:rsidRPr="00722B7B">
        <w:rPr>
          <w:b/>
          <w:sz w:val="28"/>
          <w:szCs w:val="28"/>
        </w:rPr>
        <w:t>в соответствии с решением представительного органа муниципального образования Республики Мордовия о бюджете муниципального образования Республики Мордовия</w:t>
      </w:r>
    </w:p>
    <w:p w:rsidR="00D874C7" w:rsidRPr="00722B7B" w:rsidRDefault="00D874C7" w:rsidP="00B733F7">
      <w:pPr>
        <w:jc w:val="center"/>
        <w:rPr>
          <w:sz w:val="28"/>
          <w:szCs w:val="28"/>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80"/>
        <w:gridCol w:w="7181"/>
      </w:tblGrid>
      <w:tr w:rsidR="00D874C7" w:rsidRPr="00722B7B" w:rsidTr="00D874C7">
        <w:tc>
          <w:tcPr>
            <w:tcW w:w="7180" w:type="dxa"/>
          </w:tcPr>
          <w:p w:rsidR="00D874C7" w:rsidRPr="00722B7B" w:rsidRDefault="00D874C7" w:rsidP="00C817EC">
            <w:pPr>
              <w:jc w:val="both"/>
              <w:rPr>
                <w:sz w:val="28"/>
                <w:szCs w:val="28"/>
              </w:rPr>
            </w:pPr>
            <w:r w:rsidRPr="00722B7B">
              <w:rPr>
                <w:sz w:val="24"/>
                <w:szCs w:val="24"/>
              </w:rPr>
              <w:t xml:space="preserve">Наименование муниципального </w:t>
            </w:r>
            <w:r w:rsidR="00C817EC" w:rsidRPr="00722B7B">
              <w:rPr>
                <w:sz w:val="24"/>
                <w:szCs w:val="24"/>
              </w:rPr>
              <w:t>образования</w:t>
            </w:r>
            <w:r w:rsidRPr="00722B7B">
              <w:rPr>
                <w:sz w:val="24"/>
                <w:szCs w:val="24"/>
              </w:rPr>
              <w:t xml:space="preserve"> Республики Мордовия:  </w:t>
            </w:r>
          </w:p>
        </w:tc>
        <w:tc>
          <w:tcPr>
            <w:tcW w:w="7181" w:type="dxa"/>
          </w:tcPr>
          <w:p w:rsidR="00C817EC" w:rsidRPr="00722B7B" w:rsidRDefault="00C817EC" w:rsidP="00D874C7">
            <w:pPr>
              <w:jc w:val="both"/>
              <w:rPr>
                <w:sz w:val="24"/>
                <w:szCs w:val="24"/>
              </w:rPr>
            </w:pPr>
          </w:p>
          <w:p w:rsidR="00D874C7" w:rsidRPr="00722B7B" w:rsidRDefault="00D874C7" w:rsidP="00C817EC">
            <w:pPr>
              <w:jc w:val="both"/>
              <w:rPr>
                <w:sz w:val="24"/>
                <w:szCs w:val="24"/>
              </w:rPr>
            </w:pPr>
            <w:r w:rsidRPr="00722B7B">
              <w:rPr>
                <w:sz w:val="24"/>
                <w:szCs w:val="24"/>
              </w:rPr>
              <w:t>_____________________________________________________</w:t>
            </w:r>
            <w:r w:rsidR="00813464" w:rsidRPr="00722B7B">
              <w:rPr>
                <w:sz w:val="24"/>
                <w:szCs w:val="24"/>
              </w:rPr>
              <w:t>____</w:t>
            </w:r>
          </w:p>
          <w:p w:rsidR="00C817EC" w:rsidRPr="00722B7B" w:rsidRDefault="00C817EC" w:rsidP="00C817EC">
            <w:pPr>
              <w:jc w:val="both"/>
              <w:rPr>
                <w:sz w:val="28"/>
                <w:szCs w:val="28"/>
              </w:rPr>
            </w:pPr>
          </w:p>
        </w:tc>
      </w:tr>
      <w:tr w:rsidR="00D874C7" w:rsidRPr="00722B7B" w:rsidTr="00D874C7">
        <w:tc>
          <w:tcPr>
            <w:tcW w:w="7180" w:type="dxa"/>
          </w:tcPr>
          <w:p w:rsidR="00D874C7" w:rsidRPr="00722B7B" w:rsidRDefault="00813464" w:rsidP="00813464">
            <w:pPr>
              <w:jc w:val="both"/>
              <w:rPr>
                <w:sz w:val="24"/>
                <w:szCs w:val="24"/>
              </w:rPr>
            </w:pPr>
            <w:r w:rsidRPr="00722B7B">
              <w:rPr>
                <w:sz w:val="24"/>
                <w:szCs w:val="24"/>
              </w:rPr>
              <w:t>Уполномоченный орган местного самоуправления:</w:t>
            </w:r>
          </w:p>
          <w:p w:rsidR="00813464" w:rsidRPr="00722B7B" w:rsidRDefault="00813464" w:rsidP="00813464">
            <w:pPr>
              <w:jc w:val="both"/>
              <w:rPr>
                <w:sz w:val="28"/>
                <w:szCs w:val="28"/>
              </w:rPr>
            </w:pPr>
          </w:p>
        </w:tc>
        <w:tc>
          <w:tcPr>
            <w:tcW w:w="7181" w:type="dxa"/>
          </w:tcPr>
          <w:p w:rsidR="00813464" w:rsidRPr="00722B7B" w:rsidRDefault="00813464" w:rsidP="00813464">
            <w:pPr>
              <w:jc w:val="both"/>
              <w:rPr>
                <w:sz w:val="24"/>
                <w:szCs w:val="24"/>
              </w:rPr>
            </w:pPr>
            <w:r w:rsidRPr="00722B7B">
              <w:rPr>
                <w:sz w:val="24"/>
                <w:szCs w:val="24"/>
              </w:rPr>
              <w:t>_________________________________________________________</w:t>
            </w:r>
          </w:p>
          <w:p w:rsidR="00D874C7" w:rsidRPr="00722B7B" w:rsidRDefault="00D874C7" w:rsidP="00B733F7">
            <w:pPr>
              <w:jc w:val="center"/>
              <w:rPr>
                <w:sz w:val="28"/>
                <w:szCs w:val="28"/>
              </w:rPr>
            </w:pPr>
          </w:p>
        </w:tc>
      </w:tr>
      <w:tr w:rsidR="00D874C7" w:rsidRPr="00722B7B" w:rsidTr="00D874C7">
        <w:tc>
          <w:tcPr>
            <w:tcW w:w="7180" w:type="dxa"/>
          </w:tcPr>
          <w:p w:rsidR="00813464" w:rsidRPr="00722B7B" w:rsidRDefault="00813464" w:rsidP="00813464">
            <w:pPr>
              <w:jc w:val="both"/>
              <w:rPr>
                <w:sz w:val="24"/>
                <w:szCs w:val="24"/>
              </w:rPr>
            </w:pPr>
            <w:r w:rsidRPr="00722B7B">
              <w:rPr>
                <w:sz w:val="24"/>
                <w:szCs w:val="24"/>
              </w:rPr>
              <w:t xml:space="preserve">Главный администратор доходов бюджета муниципального образования Республики Мордовия, за которым закреплен вид доходов бюджета муниципального образования Республики Мордовия от поступления из республиканского бюджета республики Мордовия единой субвенции:      </w:t>
            </w:r>
          </w:p>
          <w:p w:rsidR="00D874C7" w:rsidRPr="00722B7B" w:rsidRDefault="00D874C7" w:rsidP="00813464">
            <w:pPr>
              <w:jc w:val="both"/>
              <w:rPr>
                <w:sz w:val="28"/>
                <w:szCs w:val="28"/>
              </w:rPr>
            </w:pPr>
          </w:p>
        </w:tc>
        <w:tc>
          <w:tcPr>
            <w:tcW w:w="7181" w:type="dxa"/>
          </w:tcPr>
          <w:p w:rsidR="00813464" w:rsidRPr="00722B7B" w:rsidRDefault="00813464" w:rsidP="00813464">
            <w:pPr>
              <w:jc w:val="both"/>
              <w:rPr>
                <w:sz w:val="24"/>
                <w:szCs w:val="24"/>
              </w:rPr>
            </w:pPr>
          </w:p>
          <w:p w:rsidR="00813464" w:rsidRPr="00722B7B" w:rsidRDefault="00813464" w:rsidP="00813464">
            <w:pPr>
              <w:jc w:val="both"/>
              <w:rPr>
                <w:sz w:val="24"/>
                <w:szCs w:val="24"/>
              </w:rPr>
            </w:pPr>
          </w:p>
          <w:p w:rsidR="00813464" w:rsidRPr="00722B7B" w:rsidRDefault="00813464" w:rsidP="00813464">
            <w:pPr>
              <w:jc w:val="both"/>
              <w:rPr>
                <w:sz w:val="24"/>
                <w:szCs w:val="24"/>
              </w:rPr>
            </w:pPr>
          </w:p>
          <w:p w:rsidR="00813464" w:rsidRPr="00722B7B" w:rsidRDefault="00813464" w:rsidP="00813464">
            <w:pPr>
              <w:jc w:val="both"/>
              <w:rPr>
                <w:sz w:val="24"/>
                <w:szCs w:val="24"/>
              </w:rPr>
            </w:pPr>
          </w:p>
          <w:p w:rsidR="00813464" w:rsidRPr="00722B7B" w:rsidRDefault="00813464" w:rsidP="00813464">
            <w:pPr>
              <w:jc w:val="both"/>
              <w:rPr>
                <w:sz w:val="24"/>
                <w:szCs w:val="24"/>
              </w:rPr>
            </w:pPr>
            <w:r w:rsidRPr="00722B7B">
              <w:rPr>
                <w:sz w:val="24"/>
                <w:szCs w:val="24"/>
              </w:rPr>
              <w:t>_________________________________________________________</w:t>
            </w:r>
          </w:p>
          <w:p w:rsidR="00D874C7" w:rsidRPr="00722B7B" w:rsidRDefault="00D874C7" w:rsidP="00B733F7">
            <w:pPr>
              <w:jc w:val="center"/>
              <w:rPr>
                <w:sz w:val="28"/>
                <w:szCs w:val="28"/>
              </w:rPr>
            </w:pPr>
          </w:p>
        </w:tc>
      </w:tr>
      <w:tr w:rsidR="00D874C7" w:rsidRPr="00722B7B" w:rsidTr="00D874C7">
        <w:tc>
          <w:tcPr>
            <w:tcW w:w="7180" w:type="dxa"/>
          </w:tcPr>
          <w:p w:rsidR="00D874C7" w:rsidRPr="00722B7B" w:rsidRDefault="00813464" w:rsidP="00813464">
            <w:pPr>
              <w:jc w:val="both"/>
              <w:rPr>
                <w:sz w:val="24"/>
                <w:szCs w:val="24"/>
              </w:rPr>
            </w:pPr>
            <w:r w:rsidRPr="00722B7B">
              <w:rPr>
                <w:color w:val="000000"/>
                <w:sz w:val="24"/>
                <w:szCs w:val="24"/>
              </w:rPr>
              <w:t>Единица измерения: тыс. рублей (с точностью до одного знака после запятой)</w:t>
            </w:r>
          </w:p>
        </w:tc>
        <w:tc>
          <w:tcPr>
            <w:tcW w:w="7181" w:type="dxa"/>
          </w:tcPr>
          <w:p w:rsidR="00D874C7" w:rsidRPr="00722B7B" w:rsidRDefault="00D874C7" w:rsidP="00813464">
            <w:pPr>
              <w:jc w:val="both"/>
              <w:rPr>
                <w:sz w:val="24"/>
                <w:szCs w:val="24"/>
              </w:rPr>
            </w:pPr>
          </w:p>
        </w:tc>
      </w:tr>
      <w:tr w:rsidR="00D874C7" w:rsidRPr="00722B7B" w:rsidTr="00D874C7">
        <w:tc>
          <w:tcPr>
            <w:tcW w:w="7180" w:type="dxa"/>
          </w:tcPr>
          <w:p w:rsidR="00D874C7" w:rsidRPr="00722B7B" w:rsidRDefault="00813464" w:rsidP="007C7308">
            <w:pPr>
              <w:jc w:val="both"/>
              <w:rPr>
                <w:sz w:val="24"/>
                <w:szCs w:val="24"/>
              </w:rPr>
            </w:pPr>
            <w:r w:rsidRPr="00722B7B">
              <w:rPr>
                <w:color w:val="000000"/>
                <w:sz w:val="24"/>
                <w:szCs w:val="24"/>
              </w:rPr>
              <w:t>Объем единой субвенции бюджету муниципального образования Республики Мордовия в соответствии с таблицей</w:t>
            </w:r>
            <w:r w:rsidR="007C7308" w:rsidRPr="00722B7B">
              <w:rPr>
                <w:color w:val="000000"/>
                <w:sz w:val="24"/>
                <w:szCs w:val="24"/>
              </w:rPr>
              <w:t xml:space="preserve"> </w:t>
            </w:r>
            <w:r w:rsidRPr="00722B7B">
              <w:rPr>
                <w:color w:val="000000"/>
                <w:sz w:val="24"/>
                <w:szCs w:val="24"/>
              </w:rPr>
              <w:t xml:space="preserve">приложения к </w:t>
            </w:r>
            <w:r w:rsidR="00A711A4" w:rsidRPr="00722B7B">
              <w:rPr>
                <w:color w:val="000000"/>
                <w:sz w:val="24"/>
                <w:szCs w:val="24"/>
              </w:rPr>
              <w:t xml:space="preserve">закону Республики Мордовия о республиканском бюджете Республики Мордовия на соответствующий финансовый год и </w:t>
            </w:r>
            <w:r w:rsidR="00A711A4" w:rsidRPr="00722B7B">
              <w:rPr>
                <w:color w:val="000000"/>
                <w:sz w:val="24"/>
                <w:szCs w:val="24"/>
              </w:rPr>
              <w:lastRenderedPageBreak/>
              <w:t>плановый период:</w:t>
            </w:r>
          </w:p>
        </w:tc>
        <w:tc>
          <w:tcPr>
            <w:tcW w:w="7181" w:type="dxa"/>
          </w:tcPr>
          <w:p w:rsidR="00BF550E" w:rsidRPr="00722B7B" w:rsidRDefault="00BF550E" w:rsidP="00A711A4">
            <w:pPr>
              <w:ind w:firstLine="1892"/>
              <w:jc w:val="both"/>
              <w:rPr>
                <w:sz w:val="24"/>
                <w:szCs w:val="24"/>
              </w:rPr>
            </w:pPr>
          </w:p>
          <w:p w:rsidR="00D874C7" w:rsidRPr="00722B7B" w:rsidRDefault="00A711A4" w:rsidP="00A711A4">
            <w:pPr>
              <w:ind w:firstLine="1892"/>
              <w:jc w:val="both"/>
              <w:rPr>
                <w:sz w:val="24"/>
                <w:szCs w:val="24"/>
              </w:rPr>
            </w:pPr>
            <w:r w:rsidRPr="00722B7B">
              <w:rPr>
                <w:sz w:val="24"/>
                <w:szCs w:val="24"/>
              </w:rPr>
              <w:t xml:space="preserve">на 20__ год: </w:t>
            </w:r>
            <w:r w:rsidR="00813464" w:rsidRPr="00722B7B">
              <w:rPr>
                <w:sz w:val="24"/>
                <w:szCs w:val="24"/>
              </w:rPr>
              <w:t>___________</w:t>
            </w:r>
          </w:p>
          <w:p w:rsidR="00A711A4" w:rsidRPr="00722B7B" w:rsidRDefault="00A711A4" w:rsidP="00A711A4">
            <w:pPr>
              <w:ind w:firstLine="1892"/>
              <w:jc w:val="both"/>
              <w:rPr>
                <w:sz w:val="24"/>
                <w:szCs w:val="24"/>
              </w:rPr>
            </w:pPr>
            <w:r w:rsidRPr="00722B7B">
              <w:rPr>
                <w:sz w:val="24"/>
                <w:szCs w:val="24"/>
              </w:rPr>
              <w:t>на 20__ год: ___________</w:t>
            </w:r>
          </w:p>
          <w:p w:rsidR="00A711A4" w:rsidRPr="00722B7B" w:rsidRDefault="00A711A4" w:rsidP="00A711A4">
            <w:pPr>
              <w:ind w:firstLine="1892"/>
              <w:jc w:val="both"/>
              <w:rPr>
                <w:sz w:val="24"/>
                <w:szCs w:val="24"/>
              </w:rPr>
            </w:pPr>
            <w:r w:rsidRPr="00722B7B">
              <w:rPr>
                <w:sz w:val="24"/>
                <w:szCs w:val="24"/>
              </w:rPr>
              <w:t>на 20__ год: ___________</w:t>
            </w:r>
          </w:p>
        </w:tc>
      </w:tr>
    </w:tbl>
    <w:tbl>
      <w:tblPr>
        <w:tblW w:w="14459" w:type="dxa"/>
        <w:tblInd w:w="-112" w:type="dxa"/>
        <w:tblLayout w:type="fixed"/>
        <w:tblCellMar>
          <w:left w:w="30" w:type="dxa"/>
          <w:right w:w="30" w:type="dxa"/>
        </w:tblCellMar>
        <w:tblLook w:val="0000" w:firstRow="0" w:lastRow="0" w:firstColumn="0" w:lastColumn="0" w:noHBand="0" w:noVBand="0"/>
      </w:tblPr>
      <w:tblGrid>
        <w:gridCol w:w="426"/>
        <w:gridCol w:w="4394"/>
        <w:gridCol w:w="1559"/>
        <w:gridCol w:w="1418"/>
        <w:gridCol w:w="1559"/>
        <w:gridCol w:w="1418"/>
        <w:gridCol w:w="1559"/>
        <w:gridCol w:w="2126"/>
      </w:tblGrid>
      <w:tr w:rsidR="00B53C2C" w:rsidRPr="00722B7B" w:rsidTr="00BF550E">
        <w:trPr>
          <w:trHeight w:val="959"/>
        </w:trPr>
        <w:tc>
          <w:tcPr>
            <w:tcW w:w="426" w:type="dxa"/>
            <w:vMerge w:val="restart"/>
            <w:tcBorders>
              <w:top w:val="single" w:sz="2" w:space="0" w:color="auto"/>
              <w:left w:val="single" w:sz="2" w:space="0" w:color="auto"/>
              <w:right w:val="single" w:sz="2" w:space="0" w:color="auto"/>
            </w:tcBorders>
            <w:vAlign w:val="center"/>
          </w:tcPr>
          <w:p w:rsidR="00B53C2C" w:rsidRPr="00722B7B" w:rsidRDefault="00B53C2C" w:rsidP="00CA66B6">
            <w:pPr>
              <w:autoSpaceDE w:val="0"/>
              <w:autoSpaceDN w:val="0"/>
              <w:adjustRightInd w:val="0"/>
              <w:jc w:val="center"/>
              <w:rPr>
                <w:color w:val="000000"/>
                <w:sz w:val="16"/>
                <w:szCs w:val="16"/>
              </w:rPr>
            </w:pPr>
            <w:r w:rsidRPr="00722B7B">
              <w:rPr>
                <w:color w:val="000000"/>
                <w:sz w:val="16"/>
                <w:szCs w:val="16"/>
              </w:rPr>
              <w:lastRenderedPageBreak/>
              <w:t>№ п/п</w:t>
            </w:r>
          </w:p>
        </w:tc>
        <w:tc>
          <w:tcPr>
            <w:tcW w:w="4394" w:type="dxa"/>
            <w:vMerge w:val="restart"/>
            <w:tcBorders>
              <w:top w:val="single" w:sz="2" w:space="0" w:color="auto"/>
              <w:left w:val="single" w:sz="2" w:space="0" w:color="auto"/>
              <w:right w:val="single" w:sz="2" w:space="0" w:color="auto"/>
            </w:tcBorders>
            <w:vAlign w:val="center"/>
          </w:tcPr>
          <w:p w:rsidR="00B53C2C" w:rsidRPr="00722B7B" w:rsidRDefault="00B53C2C" w:rsidP="00CA66B6">
            <w:pPr>
              <w:autoSpaceDE w:val="0"/>
              <w:autoSpaceDN w:val="0"/>
              <w:adjustRightInd w:val="0"/>
              <w:jc w:val="center"/>
              <w:rPr>
                <w:color w:val="000000"/>
                <w:sz w:val="16"/>
                <w:szCs w:val="16"/>
              </w:rPr>
            </w:pPr>
            <w:r w:rsidRPr="00722B7B">
              <w:rPr>
                <w:sz w:val="16"/>
                <w:szCs w:val="16"/>
              </w:rPr>
              <w:t>Осуществление переданных органам местного самоуправления государственных полномочий Республики Мордовия, в целях финансового обеспечения которых предусмотрены субвенции, формирующие единую субвенцию</w:t>
            </w:r>
          </w:p>
        </w:tc>
        <w:tc>
          <w:tcPr>
            <w:tcW w:w="7513" w:type="dxa"/>
            <w:gridSpan w:val="5"/>
            <w:tcBorders>
              <w:top w:val="single" w:sz="2" w:space="0" w:color="auto"/>
              <w:left w:val="single" w:sz="2" w:space="0" w:color="auto"/>
              <w:bottom w:val="single" w:sz="2" w:space="0" w:color="auto"/>
              <w:right w:val="single" w:sz="2" w:space="0" w:color="auto"/>
            </w:tcBorders>
            <w:vAlign w:val="center"/>
          </w:tcPr>
          <w:p w:rsidR="00B53C2C" w:rsidRPr="00722B7B" w:rsidRDefault="00B53C2C" w:rsidP="00B53C2C">
            <w:pPr>
              <w:autoSpaceDE w:val="0"/>
              <w:autoSpaceDN w:val="0"/>
              <w:adjustRightInd w:val="0"/>
              <w:jc w:val="center"/>
              <w:rPr>
                <w:color w:val="000000"/>
                <w:sz w:val="16"/>
                <w:szCs w:val="16"/>
              </w:rPr>
            </w:pPr>
            <w:r w:rsidRPr="00722B7B">
              <w:rPr>
                <w:color w:val="000000"/>
                <w:sz w:val="16"/>
                <w:szCs w:val="16"/>
              </w:rPr>
              <w:t>Объем расходов бюджета муниципального образования Республики Мордовия на осуществление переданных органам местного самоуправления государственных полномочий Республики Мордовия, в целях финансового обеспечения которых предусмотрены субвенции, формирующие единую субвенцию, в соответствии с решением представительного органа муниципального образования Республики Мордовия о бюджете муниципального образования Республики Мордовия</w:t>
            </w:r>
          </w:p>
        </w:tc>
        <w:tc>
          <w:tcPr>
            <w:tcW w:w="2126" w:type="dxa"/>
            <w:vMerge w:val="restart"/>
            <w:tcBorders>
              <w:top w:val="single" w:sz="2" w:space="0" w:color="auto"/>
              <w:left w:val="single" w:sz="2" w:space="0" w:color="auto"/>
              <w:right w:val="single" w:sz="2" w:space="0" w:color="auto"/>
            </w:tcBorders>
            <w:vAlign w:val="center"/>
          </w:tcPr>
          <w:p w:rsidR="00B53C2C" w:rsidRPr="00722B7B" w:rsidRDefault="00B53C2C" w:rsidP="00B53C2C">
            <w:pPr>
              <w:autoSpaceDE w:val="0"/>
              <w:autoSpaceDN w:val="0"/>
              <w:adjustRightInd w:val="0"/>
              <w:jc w:val="center"/>
              <w:rPr>
                <w:color w:val="000000"/>
                <w:sz w:val="16"/>
                <w:szCs w:val="16"/>
              </w:rPr>
            </w:pPr>
            <w:r w:rsidRPr="00722B7B">
              <w:rPr>
                <w:color w:val="000000"/>
                <w:sz w:val="16"/>
                <w:szCs w:val="16"/>
              </w:rPr>
              <w:t>Главный распорядитель средств бюджета муниципального образования Республики Мордовия</w:t>
            </w:r>
          </w:p>
        </w:tc>
      </w:tr>
      <w:tr w:rsidR="00B53C2C" w:rsidRPr="00722B7B" w:rsidTr="00BF550E">
        <w:trPr>
          <w:trHeight w:val="136"/>
        </w:trPr>
        <w:tc>
          <w:tcPr>
            <w:tcW w:w="426" w:type="dxa"/>
            <w:vMerge/>
            <w:tcBorders>
              <w:left w:val="single" w:sz="2" w:space="0" w:color="auto"/>
              <w:right w:val="single" w:sz="2" w:space="0" w:color="auto"/>
            </w:tcBorders>
          </w:tcPr>
          <w:p w:rsidR="00B53C2C" w:rsidRPr="00722B7B" w:rsidRDefault="00B53C2C">
            <w:pPr>
              <w:autoSpaceDE w:val="0"/>
              <w:autoSpaceDN w:val="0"/>
              <w:adjustRightInd w:val="0"/>
              <w:jc w:val="center"/>
              <w:rPr>
                <w:color w:val="000000"/>
                <w:sz w:val="16"/>
                <w:szCs w:val="16"/>
              </w:rPr>
            </w:pPr>
          </w:p>
        </w:tc>
        <w:tc>
          <w:tcPr>
            <w:tcW w:w="4394" w:type="dxa"/>
            <w:vMerge/>
            <w:tcBorders>
              <w:left w:val="single" w:sz="2" w:space="0" w:color="auto"/>
              <w:right w:val="single" w:sz="2" w:space="0" w:color="auto"/>
            </w:tcBorders>
          </w:tcPr>
          <w:p w:rsidR="00B53C2C" w:rsidRPr="00722B7B" w:rsidRDefault="00B53C2C">
            <w:pPr>
              <w:autoSpaceDE w:val="0"/>
              <w:autoSpaceDN w:val="0"/>
              <w:adjustRightInd w:val="0"/>
              <w:jc w:val="center"/>
              <w:rPr>
                <w:color w:val="000000"/>
                <w:sz w:val="16"/>
                <w:szCs w:val="16"/>
              </w:rPr>
            </w:pPr>
          </w:p>
        </w:tc>
        <w:tc>
          <w:tcPr>
            <w:tcW w:w="4536" w:type="dxa"/>
            <w:gridSpan w:val="3"/>
            <w:vMerge w:val="restart"/>
            <w:tcBorders>
              <w:top w:val="single" w:sz="2" w:space="0" w:color="auto"/>
              <w:left w:val="single" w:sz="2" w:space="0" w:color="auto"/>
              <w:right w:val="single" w:sz="2" w:space="0" w:color="auto"/>
            </w:tcBorders>
            <w:vAlign w:val="center"/>
          </w:tcPr>
          <w:p w:rsidR="00B53C2C" w:rsidRPr="00722B7B" w:rsidRDefault="00B53C2C" w:rsidP="00B53C2C">
            <w:pPr>
              <w:autoSpaceDE w:val="0"/>
              <w:autoSpaceDN w:val="0"/>
              <w:adjustRightInd w:val="0"/>
              <w:jc w:val="center"/>
              <w:rPr>
                <w:color w:val="000000"/>
                <w:sz w:val="16"/>
                <w:szCs w:val="16"/>
              </w:rPr>
            </w:pPr>
            <w:r w:rsidRPr="00722B7B">
              <w:rPr>
                <w:color w:val="000000"/>
                <w:sz w:val="16"/>
                <w:szCs w:val="16"/>
              </w:rPr>
              <w:t>20__ год</w:t>
            </w:r>
          </w:p>
        </w:tc>
        <w:tc>
          <w:tcPr>
            <w:tcW w:w="2977" w:type="dxa"/>
            <w:gridSpan w:val="2"/>
            <w:tcBorders>
              <w:top w:val="single" w:sz="2" w:space="0" w:color="auto"/>
              <w:left w:val="single" w:sz="2" w:space="0" w:color="auto"/>
              <w:bottom w:val="single" w:sz="2" w:space="0" w:color="auto"/>
              <w:right w:val="single" w:sz="2" w:space="0" w:color="auto"/>
            </w:tcBorders>
            <w:vAlign w:val="center"/>
          </w:tcPr>
          <w:p w:rsidR="00B53C2C" w:rsidRPr="00722B7B" w:rsidRDefault="00B53C2C" w:rsidP="00B53C2C">
            <w:pPr>
              <w:autoSpaceDE w:val="0"/>
              <w:autoSpaceDN w:val="0"/>
              <w:adjustRightInd w:val="0"/>
              <w:jc w:val="center"/>
              <w:rPr>
                <w:color w:val="000000"/>
                <w:sz w:val="16"/>
                <w:szCs w:val="16"/>
              </w:rPr>
            </w:pPr>
            <w:r w:rsidRPr="00722B7B">
              <w:rPr>
                <w:color w:val="000000"/>
                <w:sz w:val="16"/>
                <w:szCs w:val="16"/>
              </w:rPr>
              <w:t>плановый период</w:t>
            </w:r>
          </w:p>
        </w:tc>
        <w:tc>
          <w:tcPr>
            <w:tcW w:w="2126" w:type="dxa"/>
            <w:vMerge/>
            <w:tcBorders>
              <w:left w:val="single" w:sz="2" w:space="0" w:color="auto"/>
              <w:right w:val="single" w:sz="2" w:space="0" w:color="auto"/>
            </w:tcBorders>
          </w:tcPr>
          <w:p w:rsidR="00B53C2C" w:rsidRPr="00722B7B" w:rsidRDefault="00B53C2C">
            <w:pPr>
              <w:autoSpaceDE w:val="0"/>
              <w:autoSpaceDN w:val="0"/>
              <w:adjustRightInd w:val="0"/>
              <w:jc w:val="center"/>
              <w:rPr>
                <w:color w:val="000000"/>
                <w:sz w:val="16"/>
                <w:szCs w:val="16"/>
              </w:rPr>
            </w:pPr>
          </w:p>
        </w:tc>
      </w:tr>
      <w:tr w:rsidR="00B53C2C" w:rsidRPr="00722B7B" w:rsidTr="00BF550E">
        <w:trPr>
          <w:trHeight w:val="223"/>
        </w:trPr>
        <w:tc>
          <w:tcPr>
            <w:tcW w:w="426" w:type="dxa"/>
            <w:vMerge/>
            <w:tcBorders>
              <w:left w:val="single" w:sz="2" w:space="0" w:color="auto"/>
              <w:right w:val="single" w:sz="2" w:space="0" w:color="auto"/>
            </w:tcBorders>
          </w:tcPr>
          <w:p w:rsidR="00B53C2C" w:rsidRPr="00722B7B" w:rsidRDefault="00B53C2C">
            <w:pPr>
              <w:autoSpaceDE w:val="0"/>
              <w:autoSpaceDN w:val="0"/>
              <w:adjustRightInd w:val="0"/>
              <w:jc w:val="center"/>
              <w:rPr>
                <w:color w:val="000000"/>
                <w:sz w:val="16"/>
                <w:szCs w:val="16"/>
              </w:rPr>
            </w:pPr>
          </w:p>
        </w:tc>
        <w:tc>
          <w:tcPr>
            <w:tcW w:w="4394" w:type="dxa"/>
            <w:vMerge/>
            <w:tcBorders>
              <w:left w:val="single" w:sz="2" w:space="0" w:color="auto"/>
              <w:right w:val="single" w:sz="2" w:space="0" w:color="auto"/>
            </w:tcBorders>
          </w:tcPr>
          <w:p w:rsidR="00B53C2C" w:rsidRPr="00722B7B" w:rsidRDefault="00B53C2C">
            <w:pPr>
              <w:autoSpaceDE w:val="0"/>
              <w:autoSpaceDN w:val="0"/>
              <w:adjustRightInd w:val="0"/>
              <w:jc w:val="center"/>
              <w:rPr>
                <w:color w:val="000000"/>
                <w:sz w:val="16"/>
                <w:szCs w:val="16"/>
              </w:rPr>
            </w:pPr>
          </w:p>
        </w:tc>
        <w:tc>
          <w:tcPr>
            <w:tcW w:w="4536" w:type="dxa"/>
            <w:gridSpan w:val="3"/>
            <w:vMerge/>
            <w:tcBorders>
              <w:left w:val="single" w:sz="2" w:space="0" w:color="auto"/>
              <w:bottom w:val="single" w:sz="2" w:space="0" w:color="auto"/>
              <w:right w:val="single" w:sz="2" w:space="0" w:color="auto"/>
            </w:tcBorders>
            <w:vAlign w:val="center"/>
          </w:tcPr>
          <w:p w:rsidR="00B53C2C" w:rsidRPr="00722B7B" w:rsidRDefault="00B53C2C" w:rsidP="00B53C2C">
            <w:pPr>
              <w:autoSpaceDE w:val="0"/>
              <w:autoSpaceDN w:val="0"/>
              <w:adjustRightInd w:val="0"/>
              <w:jc w:val="center"/>
              <w:rPr>
                <w:color w:val="000000"/>
                <w:sz w:val="16"/>
                <w:szCs w:val="16"/>
              </w:rPr>
            </w:pPr>
          </w:p>
        </w:tc>
        <w:tc>
          <w:tcPr>
            <w:tcW w:w="1418" w:type="dxa"/>
            <w:tcBorders>
              <w:top w:val="single" w:sz="2" w:space="0" w:color="auto"/>
              <w:left w:val="single" w:sz="2" w:space="0" w:color="auto"/>
              <w:bottom w:val="single" w:sz="2" w:space="0" w:color="auto"/>
              <w:right w:val="single" w:sz="2" w:space="0" w:color="auto"/>
            </w:tcBorders>
            <w:vAlign w:val="center"/>
          </w:tcPr>
          <w:p w:rsidR="00B53C2C" w:rsidRPr="00722B7B" w:rsidRDefault="00B53C2C" w:rsidP="00B53C2C">
            <w:pPr>
              <w:autoSpaceDE w:val="0"/>
              <w:autoSpaceDN w:val="0"/>
              <w:adjustRightInd w:val="0"/>
              <w:jc w:val="center"/>
              <w:rPr>
                <w:color w:val="000000"/>
                <w:sz w:val="16"/>
                <w:szCs w:val="16"/>
              </w:rPr>
            </w:pPr>
            <w:r w:rsidRPr="00722B7B">
              <w:rPr>
                <w:color w:val="000000"/>
                <w:sz w:val="16"/>
                <w:szCs w:val="16"/>
              </w:rPr>
              <w:t>20__ год</w:t>
            </w:r>
          </w:p>
        </w:tc>
        <w:tc>
          <w:tcPr>
            <w:tcW w:w="1559" w:type="dxa"/>
            <w:tcBorders>
              <w:top w:val="single" w:sz="2" w:space="0" w:color="auto"/>
              <w:left w:val="single" w:sz="2" w:space="0" w:color="auto"/>
              <w:bottom w:val="single" w:sz="2" w:space="0" w:color="auto"/>
              <w:right w:val="single" w:sz="2" w:space="0" w:color="auto"/>
            </w:tcBorders>
            <w:vAlign w:val="center"/>
          </w:tcPr>
          <w:p w:rsidR="00B53C2C" w:rsidRPr="00722B7B" w:rsidRDefault="00B53C2C" w:rsidP="00B53C2C">
            <w:pPr>
              <w:autoSpaceDE w:val="0"/>
              <w:autoSpaceDN w:val="0"/>
              <w:adjustRightInd w:val="0"/>
              <w:jc w:val="center"/>
              <w:rPr>
                <w:color w:val="000000"/>
                <w:sz w:val="16"/>
                <w:szCs w:val="16"/>
              </w:rPr>
            </w:pPr>
            <w:r w:rsidRPr="00722B7B">
              <w:rPr>
                <w:color w:val="000000"/>
                <w:sz w:val="16"/>
                <w:szCs w:val="16"/>
              </w:rPr>
              <w:t>20__ год</w:t>
            </w:r>
          </w:p>
        </w:tc>
        <w:tc>
          <w:tcPr>
            <w:tcW w:w="2126" w:type="dxa"/>
            <w:vMerge/>
            <w:tcBorders>
              <w:left w:val="single" w:sz="2" w:space="0" w:color="auto"/>
              <w:right w:val="single" w:sz="2" w:space="0" w:color="auto"/>
            </w:tcBorders>
          </w:tcPr>
          <w:p w:rsidR="00B53C2C" w:rsidRPr="00722B7B" w:rsidRDefault="00B53C2C">
            <w:pPr>
              <w:autoSpaceDE w:val="0"/>
              <w:autoSpaceDN w:val="0"/>
              <w:adjustRightInd w:val="0"/>
              <w:jc w:val="center"/>
              <w:rPr>
                <w:color w:val="000000"/>
                <w:sz w:val="16"/>
                <w:szCs w:val="16"/>
              </w:rPr>
            </w:pPr>
          </w:p>
        </w:tc>
      </w:tr>
      <w:tr w:rsidR="00B53C2C" w:rsidRPr="00722B7B" w:rsidTr="00BF550E">
        <w:trPr>
          <w:trHeight w:val="282"/>
        </w:trPr>
        <w:tc>
          <w:tcPr>
            <w:tcW w:w="426" w:type="dxa"/>
            <w:vMerge/>
            <w:tcBorders>
              <w:left w:val="single" w:sz="2" w:space="0" w:color="auto"/>
              <w:bottom w:val="single" w:sz="2" w:space="0" w:color="auto"/>
              <w:right w:val="single" w:sz="2" w:space="0" w:color="auto"/>
            </w:tcBorders>
          </w:tcPr>
          <w:p w:rsidR="00B53C2C" w:rsidRPr="00722B7B" w:rsidRDefault="00B53C2C">
            <w:pPr>
              <w:autoSpaceDE w:val="0"/>
              <w:autoSpaceDN w:val="0"/>
              <w:adjustRightInd w:val="0"/>
              <w:jc w:val="center"/>
              <w:rPr>
                <w:color w:val="000000"/>
                <w:sz w:val="16"/>
                <w:szCs w:val="16"/>
              </w:rPr>
            </w:pPr>
          </w:p>
        </w:tc>
        <w:tc>
          <w:tcPr>
            <w:tcW w:w="4394" w:type="dxa"/>
            <w:vMerge/>
            <w:tcBorders>
              <w:left w:val="single" w:sz="2" w:space="0" w:color="auto"/>
              <w:bottom w:val="single" w:sz="2" w:space="0" w:color="auto"/>
              <w:right w:val="single" w:sz="2" w:space="0" w:color="auto"/>
            </w:tcBorders>
          </w:tcPr>
          <w:p w:rsidR="00B53C2C" w:rsidRPr="00722B7B" w:rsidRDefault="00B53C2C">
            <w:pPr>
              <w:autoSpaceDE w:val="0"/>
              <w:autoSpaceDN w:val="0"/>
              <w:adjustRightInd w:val="0"/>
              <w:jc w:val="center"/>
              <w:rPr>
                <w:color w:val="000000"/>
                <w:sz w:val="16"/>
                <w:szCs w:val="16"/>
              </w:rPr>
            </w:pPr>
          </w:p>
        </w:tc>
        <w:tc>
          <w:tcPr>
            <w:tcW w:w="1559" w:type="dxa"/>
            <w:tcBorders>
              <w:top w:val="single" w:sz="2" w:space="0" w:color="auto"/>
              <w:left w:val="single" w:sz="2" w:space="0" w:color="auto"/>
              <w:bottom w:val="single" w:sz="2" w:space="0" w:color="auto"/>
              <w:right w:val="single" w:sz="2" w:space="0" w:color="auto"/>
            </w:tcBorders>
            <w:vAlign w:val="center"/>
          </w:tcPr>
          <w:p w:rsidR="00B53C2C" w:rsidRPr="00722B7B" w:rsidRDefault="00B53C2C" w:rsidP="00B53C2C">
            <w:pPr>
              <w:autoSpaceDE w:val="0"/>
              <w:autoSpaceDN w:val="0"/>
              <w:adjustRightInd w:val="0"/>
              <w:jc w:val="center"/>
              <w:rPr>
                <w:color w:val="000000"/>
                <w:sz w:val="16"/>
                <w:szCs w:val="16"/>
              </w:rPr>
            </w:pPr>
            <w:r w:rsidRPr="00722B7B">
              <w:rPr>
                <w:color w:val="000000"/>
                <w:sz w:val="16"/>
                <w:szCs w:val="16"/>
              </w:rPr>
              <w:t>Утверждено</w:t>
            </w:r>
          </w:p>
        </w:tc>
        <w:tc>
          <w:tcPr>
            <w:tcW w:w="1418" w:type="dxa"/>
            <w:tcBorders>
              <w:top w:val="single" w:sz="2" w:space="0" w:color="auto"/>
              <w:left w:val="single" w:sz="2" w:space="0" w:color="auto"/>
              <w:bottom w:val="single" w:sz="2" w:space="0" w:color="auto"/>
              <w:right w:val="single" w:sz="2" w:space="0" w:color="auto"/>
            </w:tcBorders>
            <w:vAlign w:val="center"/>
          </w:tcPr>
          <w:p w:rsidR="00B53C2C" w:rsidRPr="00722B7B" w:rsidRDefault="00B53C2C" w:rsidP="00B53C2C">
            <w:pPr>
              <w:autoSpaceDE w:val="0"/>
              <w:autoSpaceDN w:val="0"/>
              <w:adjustRightInd w:val="0"/>
              <w:jc w:val="center"/>
              <w:rPr>
                <w:color w:val="000000"/>
                <w:sz w:val="16"/>
                <w:szCs w:val="16"/>
              </w:rPr>
            </w:pPr>
            <w:r w:rsidRPr="00722B7B">
              <w:rPr>
                <w:color w:val="000000"/>
                <w:sz w:val="16"/>
                <w:szCs w:val="16"/>
              </w:rPr>
              <w:t>Изменения</w:t>
            </w:r>
          </w:p>
          <w:p w:rsidR="00B53C2C" w:rsidRPr="00722B7B" w:rsidRDefault="00B53C2C" w:rsidP="00B53C2C">
            <w:pPr>
              <w:autoSpaceDE w:val="0"/>
              <w:autoSpaceDN w:val="0"/>
              <w:adjustRightInd w:val="0"/>
              <w:jc w:val="center"/>
              <w:rPr>
                <w:color w:val="000000"/>
                <w:sz w:val="16"/>
                <w:szCs w:val="16"/>
              </w:rPr>
            </w:pPr>
            <w:r w:rsidRPr="00722B7B">
              <w:rPr>
                <w:color w:val="000000"/>
                <w:sz w:val="16"/>
                <w:szCs w:val="16"/>
              </w:rPr>
              <w:t>(+/-)</w:t>
            </w:r>
          </w:p>
        </w:tc>
        <w:tc>
          <w:tcPr>
            <w:tcW w:w="1559" w:type="dxa"/>
            <w:tcBorders>
              <w:top w:val="single" w:sz="2" w:space="0" w:color="auto"/>
              <w:left w:val="single" w:sz="2" w:space="0" w:color="auto"/>
              <w:bottom w:val="single" w:sz="2" w:space="0" w:color="auto"/>
              <w:right w:val="single" w:sz="2" w:space="0" w:color="auto"/>
            </w:tcBorders>
            <w:vAlign w:val="center"/>
          </w:tcPr>
          <w:p w:rsidR="00B53C2C" w:rsidRPr="00722B7B" w:rsidRDefault="00B53C2C" w:rsidP="00B53C2C">
            <w:pPr>
              <w:autoSpaceDE w:val="0"/>
              <w:autoSpaceDN w:val="0"/>
              <w:adjustRightInd w:val="0"/>
              <w:jc w:val="center"/>
              <w:rPr>
                <w:color w:val="000000"/>
                <w:sz w:val="16"/>
                <w:szCs w:val="16"/>
              </w:rPr>
            </w:pPr>
            <w:r w:rsidRPr="00722B7B">
              <w:rPr>
                <w:color w:val="000000"/>
                <w:sz w:val="16"/>
                <w:szCs w:val="16"/>
              </w:rPr>
              <w:t>Утверждено</w:t>
            </w:r>
          </w:p>
          <w:p w:rsidR="00B53C2C" w:rsidRPr="00722B7B" w:rsidRDefault="00B53C2C" w:rsidP="00B53C2C">
            <w:pPr>
              <w:autoSpaceDE w:val="0"/>
              <w:autoSpaceDN w:val="0"/>
              <w:adjustRightInd w:val="0"/>
              <w:jc w:val="center"/>
              <w:rPr>
                <w:color w:val="000000"/>
                <w:sz w:val="16"/>
                <w:szCs w:val="16"/>
              </w:rPr>
            </w:pPr>
            <w:r w:rsidRPr="00722B7B">
              <w:rPr>
                <w:color w:val="000000"/>
                <w:sz w:val="16"/>
                <w:szCs w:val="16"/>
              </w:rPr>
              <w:t>с учетом изменений</w:t>
            </w:r>
          </w:p>
        </w:tc>
        <w:tc>
          <w:tcPr>
            <w:tcW w:w="1418" w:type="dxa"/>
            <w:tcBorders>
              <w:top w:val="single" w:sz="2" w:space="0" w:color="auto"/>
              <w:left w:val="single" w:sz="2" w:space="0" w:color="auto"/>
              <w:bottom w:val="single" w:sz="2" w:space="0" w:color="auto"/>
              <w:right w:val="single" w:sz="2" w:space="0" w:color="auto"/>
            </w:tcBorders>
            <w:vAlign w:val="center"/>
          </w:tcPr>
          <w:p w:rsidR="00B53C2C" w:rsidRPr="00722B7B" w:rsidRDefault="00B53C2C" w:rsidP="00B53C2C">
            <w:pPr>
              <w:autoSpaceDE w:val="0"/>
              <w:autoSpaceDN w:val="0"/>
              <w:adjustRightInd w:val="0"/>
              <w:jc w:val="center"/>
              <w:rPr>
                <w:color w:val="000000"/>
                <w:sz w:val="16"/>
                <w:szCs w:val="16"/>
              </w:rPr>
            </w:pPr>
            <w:r w:rsidRPr="00722B7B">
              <w:rPr>
                <w:color w:val="000000"/>
                <w:sz w:val="16"/>
                <w:szCs w:val="16"/>
              </w:rPr>
              <w:t>Утверждено</w:t>
            </w:r>
          </w:p>
        </w:tc>
        <w:tc>
          <w:tcPr>
            <w:tcW w:w="1559" w:type="dxa"/>
            <w:tcBorders>
              <w:top w:val="single" w:sz="2" w:space="0" w:color="auto"/>
              <w:left w:val="single" w:sz="2" w:space="0" w:color="auto"/>
              <w:bottom w:val="single" w:sz="2" w:space="0" w:color="auto"/>
              <w:right w:val="single" w:sz="2" w:space="0" w:color="auto"/>
            </w:tcBorders>
            <w:vAlign w:val="center"/>
          </w:tcPr>
          <w:p w:rsidR="00B53C2C" w:rsidRPr="00722B7B" w:rsidRDefault="00B53C2C" w:rsidP="00B53C2C">
            <w:pPr>
              <w:autoSpaceDE w:val="0"/>
              <w:autoSpaceDN w:val="0"/>
              <w:adjustRightInd w:val="0"/>
              <w:jc w:val="center"/>
              <w:rPr>
                <w:color w:val="000000"/>
                <w:sz w:val="16"/>
                <w:szCs w:val="16"/>
              </w:rPr>
            </w:pPr>
            <w:r w:rsidRPr="00722B7B">
              <w:rPr>
                <w:color w:val="000000"/>
                <w:sz w:val="16"/>
                <w:szCs w:val="16"/>
              </w:rPr>
              <w:t>Утверждено</w:t>
            </w:r>
          </w:p>
        </w:tc>
        <w:tc>
          <w:tcPr>
            <w:tcW w:w="2126" w:type="dxa"/>
            <w:vMerge/>
            <w:tcBorders>
              <w:left w:val="single" w:sz="2" w:space="0" w:color="auto"/>
              <w:bottom w:val="single" w:sz="2" w:space="0" w:color="auto"/>
              <w:right w:val="single" w:sz="2" w:space="0" w:color="auto"/>
            </w:tcBorders>
          </w:tcPr>
          <w:p w:rsidR="00B53C2C" w:rsidRPr="00722B7B" w:rsidRDefault="00B53C2C">
            <w:pPr>
              <w:autoSpaceDE w:val="0"/>
              <w:autoSpaceDN w:val="0"/>
              <w:adjustRightInd w:val="0"/>
              <w:jc w:val="center"/>
              <w:rPr>
                <w:color w:val="000000"/>
                <w:sz w:val="16"/>
                <w:szCs w:val="16"/>
              </w:rPr>
            </w:pPr>
          </w:p>
        </w:tc>
      </w:tr>
      <w:tr w:rsidR="00BF550E" w:rsidRPr="00722B7B" w:rsidTr="00BF550E">
        <w:trPr>
          <w:trHeight w:val="331"/>
        </w:trPr>
        <w:tc>
          <w:tcPr>
            <w:tcW w:w="426" w:type="dxa"/>
            <w:tcBorders>
              <w:top w:val="single" w:sz="2" w:space="0" w:color="auto"/>
              <w:left w:val="single" w:sz="2" w:space="0" w:color="auto"/>
              <w:bottom w:val="single" w:sz="2" w:space="0" w:color="auto"/>
              <w:right w:val="single" w:sz="2" w:space="0" w:color="auto"/>
            </w:tcBorders>
            <w:vAlign w:val="center"/>
          </w:tcPr>
          <w:p w:rsidR="004150B7" w:rsidRPr="00722B7B" w:rsidRDefault="004150B7" w:rsidP="00BF550E">
            <w:pPr>
              <w:autoSpaceDE w:val="0"/>
              <w:autoSpaceDN w:val="0"/>
              <w:adjustRightInd w:val="0"/>
              <w:jc w:val="center"/>
              <w:rPr>
                <w:color w:val="000000"/>
                <w:sz w:val="16"/>
                <w:szCs w:val="16"/>
              </w:rPr>
            </w:pPr>
            <w:r w:rsidRPr="00722B7B">
              <w:rPr>
                <w:color w:val="000000"/>
                <w:sz w:val="16"/>
                <w:szCs w:val="16"/>
              </w:rPr>
              <w:t>1</w:t>
            </w:r>
          </w:p>
        </w:tc>
        <w:tc>
          <w:tcPr>
            <w:tcW w:w="4394" w:type="dxa"/>
            <w:tcBorders>
              <w:top w:val="single" w:sz="2" w:space="0" w:color="auto"/>
              <w:left w:val="single" w:sz="2" w:space="0" w:color="auto"/>
              <w:bottom w:val="single" w:sz="2" w:space="0" w:color="auto"/>
              <w:right w:val="single" w:sz="2" w:space="0" w:color="auto"/>
            </w:tcBorders>
            <w:vAlign w:val="center"/>
          </w:tcPr>
          <w:p w:rsidR="004150B7" w:rsidRPr="00722B7B" w:rsidRDefault="004150B7" w:rsidP="00BF550E">
            <w:pPr>
              <w:autoSpaceDE w:val="0"/>
              <w:autoSpaceDN w:val="0"/>
              <w:adjustRightInd w:val="0"/>
              <w:jc w:val="center"/>
              <w:rPr>
                <w:color w:val="000000"/>
                <w:sz w:val="16"/>
                <w:szCs w:val="16"/>
              </w:rPr>
            </w:pPr>
            <w:r w:rsidRPr="00722B7B">
              <w:rPr>
                <w:color w:val="000000"/>
                <w:sz w:val="16"/>
                <w:szCs w:val="16"/>
              </w:rPr>
              <w:t>2</w:t>
            </w:r>
          </w:p>
        </w:tc>
        <w:tc>
          <w:tcPr>
            <w:tcW w:w="1559" w:type="dxa"/>
            <w:tcBorders>
              <w:top w:val="single" w:sz="2" w:space="0" w:color="auto"/>
              <w:left w:val="single" w:sz="2" w:space="0" w:color="auto"/>
              <w:bottom w:val="single" w:sz="2" w:space="0" w:color="auto"/>
              <w:right w:val="single" w:sz="2" w:space="0" w:color="auto"/>
            </w:tcBorders>
            <w:vAlign w:val="center"/>
          </w:tcPr>
          <w:p w:rsidR="004150B7" w:rsidRPr="00722B7B" w:rsidRDefault="004150B7" w:rsidP="00BF550E">
            <w:pPr>
              <w:autoSpaceDE w:val="0"/>
              <w:autoSpaceDN w:val="0"/>
              <w:adjustRightInd w:val="0"/>
              <w:jc w:val="center"/>
              <w:rPr>
                <w:color w:val="000000"/>
                <w:sz w:val="16"/>
                <w:szCs w:val="16"/>
              </w:rPr>
            </w:pPr>
            <w:r w:rsidRPr="00722B7B">
              <w:rPr>
                <w:color w:val="000000"/>
                <w:sz w:val="16"/>
                <w:szCs w:val="16"/>
              </w:rPr>
              <w:t>3</w:t>
            </w:r>
          </w:p>
        </w:tc>
        <w:tc>
          <w:tcPr>
            <w:tcW w:w="1418" w:type="dxa"/>
            <w:tcBorders>
              <w:top w:val="single" w:sz="2" w:space="0" w:color="auto"/>
              <w:left w:val="single" w:sz="2" w:space="0" w:color="auto"/>
              <w:bottom w:val="single" w:sz="2" w:space="0" w:color="auto"/>
              <w:right w:val="single" w:sz="2" w:space="0" w:color="auto"/>
            </w:tcBorders>
            <w:vAlign w:val="center"/>
          </w:tcPr>
          <w:p w:rsidR="004150B7" w:rsidRPr="00722B7B" w:rsidRDefault="004150B7" w:rsidP="00BF550E">
            <w:pPr>
              <w:autoSpaceDE w:val="0"/>
              <w:autoSpaceDN w:val="0"/>
              <w:adjustRightInd w:val="0"/>
              <w:jc w:val="center"/>
              <w:rPr>
                <w:color w:val="000000"/>
                <w:sz w:val="16"/>
                <w:szCs w:val="16"/>
              </w:rPr>
            </w:pPr>
            <w:r w:rsidRPr="00722B7B">
              <w:rPr>
                <w:color w:val="000000"/>
                <w:sz w:val="16"/>
                <w:szCs w:val="16"/>
              </w:rPr>
              <w:t>4</w:t>
            </w:r>
          </w:p>
        </w:tc>
        <w:tc>
          <w:tcPr>
            <w:tcW w:w="1559" w:type="dxa"/>
            <w:tcBorders>
              <w:top w:val="single" w:sz="2" w:space="0" w:color="auto"/>
              <w:left w:val="single" w:sz="2" w:space="0" w:color="auto"/>
              <w:bottom w:val="single" w:sz="2" w:space="0" w:color="auto"/>
              <w:right w:val="single" w:sz="2" w:space="0" w:color="auto"/>
            </w:tcBorders>
            <w:vAlign w:val="center"/>
          </w:tcPr>
          <w:p w:rsidR="004150B7" w:rsidRPr="00722B7B" w:rsidRDefault="004150B7" w:rsidP="00BF550E">
            <w:pPr>
              <w:autoSpaceDE w:val="0"/>
              <w:autoSpaceDN w:val="0"/>
              <w:adjustRightInd w:val="0"/>
              <w:jc w:val="center"/>
              <w:rPr>
                <w:color w:val="000000"/>
                <w:sz w:val="16"/>
                <w:szCs w:val="16"/>
              </w:rPr>
            </w:pPr>
            <w:r w:rsidRPr="00722B7B">
              <w:rPr>
                <w:color w:val="000000"/>
                <w:sz w:val="16"/>
                <w:szCs w:val="16"/>
              </w:rPr>
              <w:t>5 = 3 + 4</w:t>
            </w:r>
          </w:p>
        </w:tc>
        <w:tc>
          <w:tcPr>
            <w:tcW w:w="1418" w:type="dxa"/>
            <w:tcBorders>
              <w:top w:val="single" w:sz="2" w:space="0" w:color="auto"/>
              <w:left w:val="single" w:sz="2" w:space="0" w:color="auto"/>
              <w:bottom w:val="single" w:sz="2" w:space="0" w:color="auto"/>
              <w:right w:val="single" w:sz="2" w:space="0" w:color="auto"/>
            </w:tcBorders>
            <w:vAlign w:val="center"/>
          </w:tcPr>
          <w:p w:rsidR="004150B7" w:rsidRPr="00722B7B" w:rsidRDefault="004150B7" w:rsidP="00BF550E">
            <w:pPr>
              <w:autoSpaceDE w:val="0"/>
              <w:autoSpaceDN w:val="0"/>
              <w:adjustRightInd w:val="0"/>
              <w:jc w:val="center"/>
              <w:rPr>
                <w:color w:val="000000"/>
                <w:sz w:val="16"/>
                <w:szCs w:val="16"/>
              </w:rPr>
            </w:pPr>
            <w:r w:rsidRPr="00722B7B">
              <w:rPr>
                <w:color w:val="000000"/>
                <w:sz w:val="16"/>
                <w:szCs w:val="16"/>
              </w:rPr>
              <w:t>6</w:t>
            </w:r>
          </w:p>
        </w:tc>
        <w:tc>
          <w:tcPr>
            <w:tcW w:w="1559" w:type="dxa"/>
            <w:tcBorders>
              <w:top w:val="single" w:sz="2" w:space="0" w:color="auto"/>
              <w:left w:val="single" w:sz="2" w:space="0" w:color="auto"/>
              <w:bottom w:val="single" w:sz="2" w:space="0" w:color="auto"/>
              <w:right w:val="single" w:sz="2" w:space="0" w:color="auto"/>
            </w:tcBorders>
            <w:vAlign w:val="center"/>
          </w:tcPr>
          <w:p w:rsidR="004150B7" w:rsidRPr="00722B7B" w:rsidRDefault="004150B7" w:rsidP="00BF550E">
            <w:pPr>
              <w:autoSpaceDE w:val="0"/>
              <w:autoSpaceDN w:val="0"/>
              <w:adjustRightInd w:val="0"/>
              <w:jc w:val="center"/>
              <w:rPr>
                <w:color w:val="000000"/>
                <w:sz w:val="16"/>
                <w:szCs w:val="16"/>
              </w:rPr>
            </w:pPr>
            <w:r w:rsidRPr="00722B7B">
              <w:rPr>
                <w:color w:val="000000"/>
                <w:sz w:val="16"/>
                <w:szCs w:val="16"/>
              </w:rPr>
              <w:t>7</w:t>
            </w:r>
          </w:p>
        </w:tc>
        <w:tc>
          <w:tcPr>
            <w:tcW w:w="2126" w:type="dxa"/>
            <w:tcBorders>
              <w:top w:val="single" w:sz="2" w:space="0" w:color="auto"/>
              <w:left w:val="single" w:sz="2" w:space="0" w:color="auto"/>
              <w:bottom w:val="single" w:sz="2" w:space="0" w:color="auto"/>
              <w:right w:val="single" w:sz="2" w:space="0" w:color="auto"/>
            </w:tcBorders>
            <w:vAlign w:val="center"/>
          </w:tcPr>
          <w:p w:rsidR="004150B7" w:rsidRPr="00722B7B" w:rsidRDefault="004150B7" w:rsidP="00BF550E">
            <w:pPr>
              <w:autoSpaceDE w:val="0"/>
              <w:autoSpaceDN w:val="0"/>
              <w:adjustRightInd w:val="0"/>
              <w:jc w:val="center"/>
              <w:rPr>
                <w:color w:val="000000"/>
                <w:sz w:val="16"/>
                <w:szCs w:val="16"/>
              </w:rPr>
            </w:pPr>
            <w:r w:rsidRPr="00722B7B">
              <w:rPr>
                <w:color w:val="000000"/>
                <w:sz w:val="16"/>
                <w:szCs w:val="16"/>
              </w:rPr>
              <w:t>8</w:t>
            </w:r>
          </w:p>
        </w:tc>
      </w:tr>
      <w:tr w:rsidR="00BF550E" w:rsidRPr="00722B7B" w:rsidTr="00BF550E">
        <w:trPr>
          <w:trHeight w:val="278"/>
        </w:trPr>
        <w:tc>
          <w:tcPr>
            <w:tcW w:w="426" w:type="dxa"/>
            <w:tcBorders>
              <w:top w:val="single" w:sz="2" w:space="0" w:color="auto"/>
              <w:left w:val="single" w:sz="2" w:space="0" w:color="auto"/>
              <w:bottom w:val="single" w:sz="2" w:space="0" w:color="auto"/>
              <w:right w:val="single" w:sz="2" w:space="0" w:color="auto"/>
            </w:tcBorders>
            <w:vAlign w:val="center"/>
          </w:tcPr>
          <w:p w:rsidR="004150B7" w:rsidRPr="00722B7B" w:rsidRDefault="004150B7" w:rsidP="00BF550E">
            <w:pPr>
              <w:autoSpaceDE w:val="0"/>
              <w:autoSpaceDN w:val="0"/>
              <w:adjustRightInd w:val="0"/>
              <w:jc w:val="center"/>
              <w:rPr>
                <w:color w:val="000000"/>
                <w:sz w:val="16"/>
                <w:szCs w:val="16"/>
              </w:rPr>
            </w:pPr>
            <w:r w:rsidRPr="00722B7B">
              <w:rPr>
                <w:color w:val="000000"/>
                <w:sz w:val="16"/>
                <w:szCs w:val="16"/>
              </w:rPr>
              <w:t>1</w:t>
            </w:r>
          </w:p>
        </w:tc>
        <w:tc>
          <w:tcPr>
            <w:tcW w:w="4394" w:type="dxa"/>
            <w:tcBorders>
              <w:top w:val="single" w:sz="2" w:space="0" w:color="auto"/>
              <w:left w:val="single" w:sz="2" w:space="0" w:color="auto"/>
              <w:bottom w:val="single" w:sz="2" w:space="0" w:color="auto"/>
              <w:right w:val="nil"/>
            </w:tcBorders>
            <w:vAlign w:val="center"/>
          </w:tcPr>
          <w:p w:rsidR="004150B7" w:rsidRPr="00722B7B" w:rsidRDefault="00BF550E" w:rsidP="00BF550E">
            <w:pPr>
              <w:autoSpaceDE w:val="0"/>
              <w:autoSpaceDN w:val="0"/>
              <w:adjustRightInd w:val="0"/>
              <w:rPr>
                <w:color w:val="000000"/>
                <w:sz w:val="16"/>
                <w:szCs w:val="16"/>
              </w:rPr>
            </w:pPr>
            <w:r w:rsidRPr="00722B7B">
              <w:rPr>
                <w:color w:val="000000"/>
                <w:sz w:val="16"/>
                <w:szCs w:val="16"/>
              </w:rPr>
              <w:t>с</w:t>
            </w:r>
            <w:r w:rsidR="00B53C2C" w:rsidRPr="00722B7B">
              <w:rPr>
                <w:color w:val="000000"/>
                <w:sz w:val="16"/>
                <w:szCs w:val="16"/>
              </w:rPr>
              <w:t>убвенция 1</w:t>
            </w:r>
          </w:p>
        </w:tc>
        <w:tc>
          <w:tcPr>
            <w:tcW w:w="1559" w:type="dxa"/>
            <w:tcBorders>
              <w:top w:val="nil"/>
              <w:left w:val="single" w:sz="2" w:space="0" w:color="auto"/>
              <w:bottom w:val="single" w:sz="2" w:space="0" w:color="auto"/>
              <w:right w:val="single" w:sz="2" w:space="0" w:color="auto"/>
            </w:tcBorders>
          </w:tcPr>
          <w:p w:rsidR="004150B7" w:rsidRPr="00722B7B" w:rsidRDefault="004150B7">
            <w:pPr>
              <w:autoSpaceDE w:val="0"/>
              <w:autoSpaceDN w:val="0"/>
              <w:adjustRightInd w:val="0"/>
              <w:jc w:val="right"/>
              <w:rPr>
                <w:color w:val="000000"/>
                <w:sz w:val="16"/>
                <w:szCs w:val="16"/>
              </w:rPr>
            </w:pPr>
          </w:p>
        </w:tc>
        <w:tc>
          <w:tcPr>
            <w:tcW w:w="1418" w:type="dxa"/>
            <w:tcBorders>
              <w:top w:val="single" w:sz="2" w:space="0" w:color="auto"/>
              <w:left w:val="single" w:sz="2" w:space="0" w:color="auto"/>
              <w:bottom w:val="single" w:sz="2" w:space="0" w:color="auto"/>
              <w:right w:val="single" w:sz="2" w:space="0" w:color="auto"/>
            </w:tcBorders>
          </w:tcPr>
          <w:p w:rsidR="004150B7" w:rsidRPr="00722B7B" w:rsidRDefault="004150B7">
            <w:pPr>
              <w:autoSpaceDE w:val="0"/>
              <w:autoSpaceDN w:val="0"/>
              <w:adjustRightInd w:val="0"/>
              <w:jc w:val="right"/>
              <w:rPr>
                <w:color w:val="000000"/>
                <w:sz w:val="16"/>
                <w:szCs w:val="16"/>
              </w:rPr>
            </w:pPr>
          </w:p>
        </w:tc>
        <w:tc>
          <w:tcPr>
            <w:tcW w:w="1559" w:type="dxa"/>
            <w:tcBorders>
              <w:top w:val="single" w:sz="2" w:space="0" w:color="auto"/>
              <w:left w:val="single" w:sz="2" w:space="0" w:color="auto"/>
              <w:bottom w:val="single" w:sz="2" w:space="0" w:color="auto"/>
              <w:right w:val="single" w:sz="2" w:space="0" w:color="auto"/>
            </w:tcBorders>
          </w:tcPr>
          <w:p w:rsidR="004150B7" w:rsidRPr="00722B7B" w:rsidRDefault="004150B7">
            <w:pPr>
              <w:autoSpaceDE w:val="0"/>
              <w:autoSpaceDN w:val="0"/>
              <w:adjustRightInd w:val="0"/>
              <w:jc w:val="right"/>
              <w:rPr>
                <w:color w:val="000000"/>
                <w:sz w:val="16"/>
                <w:szCs w:val="16"/>
              </w:rPr>
            </w:pPr>
          </w:p>
        </w:tc>
        <w:tc>
          <w:tcPr>
            <w:tcW w:w="1418" w:type="dxa"/>
            <w:tcBorders>
              <w:top w:val="nil"/>
              <w:left w:val="single" w:sz="2" w:space="0" w:color="auto"/>
              <w:bottom w:val="single" w:sz="2" w:space="0" w:color="auto"/>
              <w:right w:val="single" w:sz="2" w:space="0" w:color="auto"/>
            </w:tcBorders>
          </w:tcPr>
          <w:p w:rsidR="004150B7" w:rsidRPr="00722B7B" w:rsidRDefault="004150B7">
            <w:pPr>
              <w:autoSpaceDE w:val="0"/>
              <w:autoSpaceDN w:val="0"/>
              <w:adjustRightInd w:val="0"/>
              <w:jc w:val="right"/>
              <w:rPr>
                <w:color w:val="000000"/>
                <w:sz w:val="16"/>
                <w:szCs w:val="16"/>
              </w:rPr>
            </w:pPr>
          </w:p>
        </w:tc>
        <w:tc>
          <w:tcPr>
            <w:tcW w:w="1559" w:type="dxa"/>
            <w:tcBorders>
              <w:top w:val="nil"/>
              <w:left w:val="single" w:sz="2" w:space="0" w:color="auto"/>
              <w:bottom w:val="single" w:sz="2" w:space="0" w:color="auto"/>
              <w:right w:val="single" w:sz="2" w:space="0" w:color="auto"/>
            </w:tcBorders>
          </w:tcPr>
          <w:p w:rsidR="004150B7" w:rsidRPr="00722B7B" w:rsidRDefault="004150B7">
            <w:pPr>
              <w:autoSpaceDE w:val="0"/>
              <w:autoSpaceDN w:val="0"/>
              <w:adjustRightInd w:val="0"/>
              <w:jc w:val="right"/>
              <w:rPr>
                <w:color w:val="000000"/>
                <w:sz w:val="16"/>
                <w:szCs w:val="16"/>
              </w:rPr>
            </w:pPr>
          </w:p>
        </w:tc>
        <w:tc>
          <w:tcPr>
            <w:tcW w:w="2126" w:type="dxa"/>
            <w:tcBorders>
              <w:top w:val="single" w:sz="2" w:space="0" w:color="auto"/>
              <w:left w:val="single" w:sz="2" w:space="0" w:color="auto"/>
              <w:bottom w:val="single" w:sz="2" w:space="0" w:color="auto"/>
              <w:right w:val="single" w:sz="2" w:space="0" w:color="auto"/>
            </w:tcBorders>
            <w:shd w:val="solid" w:color="FFFFFF" w:fill="auto"/>
          </w:tcPr>
          <w:p w:rsidR="004150B7" w:rsidRPr="00722B7B" w:rsidRDefault="004150B7">
            <w:pPr>
              <w:autoSpaceDE w:val="0"/>
              <w:autoSpaceDN w:val="0"/>
              <w:adjustRightInd w:val="0"/>
              <w:jc w:val="center"/>
              <w:rPr>
                <w:color w:val="000000"/>
                <w:sz w:val="16"/>
                <w:szCs w:val="16"/>
              </w:rPr>
            </w:pPr>
          </w:p>
        </w:tc>
      </w:tr>
      <w:tr w:rsidR="00BF550E" w:rsidRPr="00722B7B" w:rsidTr="00BF550E">
        <w:trPr>
          <w:trHeight w:val="283"/>
        </w:trPr>
        <w:tc>
          <w:tcPr>
            <w:tcW w:w="426" w:type="dxa"/>
            <w:tcBorders>
              <w:top w:val="single" w:sz="2" w:space="0" w:color="auto"/>
              <w:left w:val="single" w:sz="2" w:space="0" w:color="auto"/>
              <w:bottom w:val="single" w:sz="2" w:space="0" w:color="auto"/>
              <w:right w:val="single" w:sz="2" w:space="0" w:color="auto"/>
            </w:tcBorders>
            <w:vAlign w:val="center"/>
          </w:tcPr>
          <w:p w:rsidR="004150B7" w:rsidRPr="00722B7B" w:rsidRDefault="004150B7" w:rsidP="00BF550E">
            <w:pPr>
              <w:autoSpaceDE w:val="0"/>
              <w:autoSpaceDN w:val="0"/>
              <w:adjustRightInd w:val="0"/>
              <w:jc w:val="center"/>
              <w:rPr>
                <w:color w:val="000000"/>
                <w:sz w:val="16"/>
                <w:szCs w:val="16"/>
              </w:rPr>
            </w:pPr>
            <w:r w:rsidRPr="00722B7B">
              <w:rPr>
                <w:color w:val="000000"/>
                <w:sz w:val="16"/>
                <w:szCs w:val="16"/>
              </w:rPr>
              <w:t>2</w:t>
            </w:r>
          </w:p>
        </w:tc>
        <w:tc>
          <w:tcPr>
            <w:tcW w:w="4394" w:type="dxa"/>
            <w:tcBorders>
              <w:top w:val="single" w:sz="2" w:space="0" w:color="auto"/>
              <w:left w:val="single" w:sz="2" w:space="0" w:color="auto"/>
              <w:bottom w:val="single" w:sz="2" w:space="0" w:color="auto"/>
              <w:right w:val="nil"/>
            </w:tcBorders>
            <w:vAlign w:val="center"/>
          </w:tcPr>
          <w:p w:rsidR="004150B7" w:rsidRPr="00722B7B" w:rsidRDefault="00BF550E" w:rsidP="00BF550E">
            <w:pPr>
              <w:autoSpaceDE w:val="0"/>
              <w:autoSpaceDN w:val="0"/>
              <w:adjustRightInd w:val="0"/>
              <w:rPr>
                <w:color w:val="000000"/>
                <w:sz w:val="16"/>
                <w:szCs w:val="16"/>
              </w:rPr>
            </w:pPr>
            <w:r w:rsidRPr="00722B7B">
              <w:rPr>
                <w:color w:val="000000"/>
                <w:sz w:val="16"/>
                <w:szCs w:val="16"/>
              </w:rPr>
              <w:t>с</w:t>
            </w:r>
            <w:r w:rsidR="00B53C2C" w:rsidRPr="00722B7B">
              <w:rPr>
                <w:color w:val="000000"/>
                <w:sz w:val="16"/>
                <w:szCs w:val="16"/>
              </w:rPr>
              <w:t>убвенция 2</w:t>
            </w:r>
          </w:p>
        </w:tc>
        <w:tc>
          <w:tcPr>
            <w:tcW w:w="1559" w:type="dxa"/>
            <w:tcBorders>
              <w:top w:val="nil"/>
              <w:left w:val="single" w:sz="2" w:space="0" w:color="auto"/>
              <w:bottom w:val="single" w:sz="2" w:space="0" w:color="auto"/>
              <w:right w:val="single" w:sz="2" w:space="0" w:color="auto"/>
            </w:tcBorders>
          </w:tcPr>
          <w:p w:rsidR="004150B7" w:rsidRPr="00722B7B" w:rsidRDefault="004150B7">
            <w:pPr>
              <w:autoSpaceDE w:val="0"/>
              <w:autoSpaceDN w:val="0"/>
              <w:adjustRightInd w:val="0"/>
              <w:jc w:val="right"/>
              <w:rPr>
                <w:color w:val="000000"/>
                <w:sz w:val="16"/>
                <w:szCs w:val="16"/>
              </w:rPr>
            </w:pPr>
          </w:p>
        </w:tc>
        <w:tc>
          <w:tcPr>
            <w:tcW w:w="1418" w:type="dxa"/>
            <w:tcBorders>
              <w:top w:val="single" w:sz="2" w:space="0" w:color="auto"/>
              <w:left w:val="single" w:sz="2" w:space="0" w:color="auto"/>
              <w:bottom w:val="single" w:sz="2" w:space="0" w:color="auto"/>
              <w:right w:val="single" w:sz="2" w:space="0" w:color="auto"/>
            </w:tcBorders>
          </w:tcPr>
          <w:p w:rsidR="004150B7" w:rsidRPr="00722B7B" w:rsidRDefault="004150B7">
            <w:pPr>
              <w:autoSpaceDE w:val="0"/>
              <w:autoSpaceDN w:val="0"/>
              <w:adjustRightInd w:val="0"/>
              <w:jc w:val="right"/>
              <w:rPr>
                <w:color w:val="000000"/>
                <w:sz w:val="16"/>
                <w:szCs w:val="16"/>
              </w:rPr>
            </w:pPr>
          </w:p>
        </w:tc>
        <w:tc>
          <w:tcPr>
            <w:tcW w:w="1559" w:type="dxa"/>
            <w:tcBorders>
              <w:top w:val="single" w:sz="2" w:space="0" w:color="auto"/>
              <w:left w:val="single" w:sz="2" w:space="0" w:color="auto"/>
              <w:bottom w:val="single" w:sz="2" w:space="0" w:color="auto"/>
              <w:right w:val="single" w:sz="2" w:space="0" w:color="auto"/>
            </w:tcBorders>
          </w:tcPr>
          <w:p w:rsidR="004150B7" w:rsidRPr="00722B7B" w:rsidRDefault="004150B7">
            <w:pPr>
              <w:autoSpaceDE w:val="0"/>
              <w:autoSpaceDN w:val="0"/>
              <w:adjustRightInd w:val="0"/>
              <w:jc w:val="right"/>
              <w:rPr>
                <w:color w:val="000000"/>
                <w:sz w:val="16"/>
                <w:szCs w:val="16"/>
              </w:rPr>
            </w:pPr>
          </w:p>
        </w:tc>
        <w:tc>
          <w:tcPr>
            <w:tcW w:w="1418" w:type="dxa"/>
            <w:tcBorders>
              <w:top w:val="nil"/>
              <w:left w:val="single" w:sz="2" w:space="0" w:color="auto"/>
              <w:bottom w:val="single" w:sz="2" w:space="0" w:color="auto"/>
              <w:right w:val="single" w:sz="2" w:space="0" w:color="auto"/>
            </w:tcBorders>
          </w:tcPr>
          <w:p w:rsidR="004150B7" w:rsidRPr="00722B7B" w:rsidRDefault="004150B7">
            <w:pPr>
              <w:autoSpaceDE w:val="0"/>
              <w:autoSpaceDN w:val="0"/>
              <w:adjustRightInd w:val="0"/>
              <w:jc w:val="right"/>
              <w:rPr>
                <w:color w:val="000000"/>
                <w:sz w:val="16"/>
                <w:szCs w:val="16"/>
              </w:rPr>
            </w:pPr>
          </w:p>
        </w:tc>
        <w:tc>
          <w:tcPr>
            <w:tcW w:w="1559" w:type="dxa"/>
            <w:tcBorders>
              <w:top w:val="nil"/>
              <w:left w:val="single" w:sz="2" w:space="0" w:color="auto"/>
              <w:bottom w:val="single" w:sz="2" w:space="0" w:color="auto"/>
              <w:right w:val="single" w:sz="2" w:space="0" w:color="auto"/>
            </w:tcBorders>
          </w:tcPr>
          <w:p w:rsidR="004150B7" w:rsidRPr="00722B7B" w:rsidRDefault="004150B7">
            <w:pPr>
              <w:autoSpaceDE w:val="0"/>
              <w:autoSpaceDN w:val="0"/>
              <w:adjustRightInd w:val="0"/>
              <w:jc w:val="right"/>
              <w:rPr>
                <w:color w:val="000000"/>
                <w:sz w:val="16"/>
                <w:szCs w:val="16"/>
              </w:rPr>
            </w:pPr>
          </w:p>
        </w:tc>
        <w:tc>
          <w:tcPr>
            <w:tcW w:w="2126" w:type="dxa"/>
            <w:tcBorders>
              <w:top w:val="single" w:sz="2" w:space="0" w:color="auto"/>
              <w:left w:val="single" w:sz="2" w:space="0" w:color="auto"/>
              <w:bottom w:val="single" w:sz="2" w:space="0" w:color="auto"/>
              <w:right w:val="single" w:sz="2" w:space="0" w:color="auto"/>
            </w:tcBorders>
            <w:shd w:val="solid" w:color="FFFFFF" w:fill="auto"/>
          </w:tcPr>
          <w:p w:rsidR="004150B7" w:rsidRPr="00722B7B" w:rsidRDefault="004150B7">
            <w:pPr>
              <w:autoSpaceDE w:val="0"/>
              <w:autoSpaceDN w:val="0"/>
              <w:adjustRightInd w:val="0"/>
              <w:jc w:val="center"/>
              <w:rPr>
                <w:color w:val="000000"/>
                <w:sz w:val="16"/>
                <w:szCs w:val="16"/>
              </w:rPr>
            </w:pPr>
          </w:p>
        </w:tc>
      </w:tr>
      <w:tr w:rsidR="00BF550E" w:rsidRPr="00722B7B" w:rsidTr="00BF550E">
        <w:trPr>
          <w:trHeight w:val="272"/>
        </w:trPr>
        <w:tc>
          <w:tcPr>
            <w:tcW w:w="426" w:type="dxa"/>
            <w:tcBorders>
              <w:top w:val="single" w:sz="2" w:space="0" w:color="auto"/>
              <w:left w:val="single" w:sz="2" w:space="0" w:color="auto"/>
              <w:bottom w:val="single" w:sz="2" w:space="0" w:color="auto"/>
              <w:right w:val="single" w:sz="2" w:space="0" w:color="auto"/>
            </w:tcBorders>
            <w:vAlign w:val="center"/>
          </w:tcPr>
          <w:p w:rsidR="004150B7" w:rsidRPr="00722B7B" w:rsidRDefault="004150B7" w:rsidP="00BF550E">
            <w:pPr>
              <w:autoSpaceDE w:val="0"/>
              <w:autoSpaceDN w:val="0"/>
              <w:adjustRightInd w:val="0"/>
              <w:jc w:val="center"/>
              <w:rPr>
                <w:color w:val="000000"/>
                <w:sz w:val="16"/>
                <w:szCs w:val="16"/>
              </w:rPr>
            </w:pPr>
            <w:r w:rsidRPr="00722B7B">
              <w:rPr>
                <w:color w:val="000000"/>
                <w:sz w:val="16"/>
                <w:szCs w:val="16"/>
              </w:rPr>
              <w:t>3</w:t>
            </w:r>
          </w:p>
        </w:tc>
        <w:tc>
          <w:tcPr>
            <w:tcW w:w="4394" w:type="dxa"/>
            <w:tcBorders>
              <w:top w:val="single" w:sz="2" w:space="0" w:color="auto"/>
              <w:left w:val="single" w:sz="2" w:space="0" w:color="auto"/>
              <w:bottom w:val="single" w:sz="2" w:space="0" w:color="auto"/>
              <w:right w:val="nil"/>
            </w:tcBorders>
            <w:vAlign w:val="center"/>
          </w:tcPr>
          <w:p w:rsidR="004150B7" w:rsidRPr="00722B7B" w:rsidRDefault="00B53C2C" w:rsidP="00BF550E">
            <w:pPr>
              <w:autoSpaceDE w:val="0"/>
              <w:autoSpaceDN w:val="0"/>
              <w:adjustRightInd w:val="0"/>
              <w:rPr>
                <w:color w:val="000000"/>
                <w:sz w:val="16"/>
                <w:szCs w:val="16"/>
              </w:rPr>
            </w:pPr>
            <w:r w:rsidRPr="00722B7B">
              <w:rPr>
                <w:color w:val="000000"/>
                <w:sz w:val="16"/>
                <w:szCs w:val="16"/>
              </w:rPr>
              <w:t>…..</w:t>
            </w:r>
          </w:p>
        </w:tc>
        <w:tc>
          <w:tcPr>
            <w:tcW w:w="1559" w:type="dxa"/>
            <w:tcBorders>
              <w:top w:val="nil"/>
              <w:left w:val="single" w:sz="2" w:space="0" w:color="auto"/>
              <w:bottom w:val="single" w:sz="2" w:space="0" w:color="auto"/>
              <w:right w:val="single" w:sz="2" w:space="0" w:color="auto"/>
            </w:tcBorders>
          </w:tcPr>
          <w:p w:rsidR="004150B7" w:rsidRPr="00722B7B" w:rsidRDefault="004150B7">
            <w:pPr>
              <w:autoSpaceDE w:val="0"/>
              <w:autoSpaceDN w:val="0"/>
              <w:adjustRightInd w:val="0"/>
              <w:jc w:val="right"/>
              <w:rPr>
                <w:color w:val="000000"/>
                <w:sz w:val="16"/>
                <w:szCs w:val="16"/>
              </w:rPr>
            </w:pPr>
          </w:p>
        </w:tc>
        <w:tc>
          <w:tcPr>
            <w:tcW w:w="1418" w:type="dxa"/>
            <w:tcBorders>
              <w:top w:val="single" w:sz="2" w:space="0" w:color="auto"/>
              <w:left w:val="single" w:sz="2" w:space="0" w:color="auto"/>
              <w:bottom w:val="single" w:sz="2" w:space="0" w:color="auto"/>
              <w:right w:val="single" w:sz="2" w:space="0" w:color="auto"/>
            </w:tcBorders>
          </w:tcPr>
          <w:p w:rsidR="004150B7" w:rsidRPr="00722B7B" w:rsidRDefault="004150B7">
            <w:pPr>
              <w:autoSpaceDE w:val="0"/>
              <w:autoSpaceDN w:val="0"/>
              <w:adjustRightInd w:val="0"/>
              <w:jc w:val="right"/>
              <w:rPr>
                <w:color w:val="000000"/>
                <w:sz w:val="16"/>
                <w:szCs w:val="16"/>
              </w:rPr>
            </w:pPr>
          </w:p>
        </w:tc>
        <w:tc>
          <w:tcPr>
            <w:tcW w:w="1559" w:type="dxa"/>
            <w:tcBorders>
              <w:top w:val="single" w:sz="2" w:space="0" w:color="auto"/>
              <w:left w:val="single" w:sz="2" w:space="0" w:color="auto"/>
              <w:bottom w:val="single" w:sz="2" w:space="0" w:color="auto"/>
              <w:right w:val="single" w:sz="2" w:space="0" w:color="auto"/>
            </w:tcBorders>
          </w:tcPr>
          <w:p w:rsidR="004150B7" w:rsidRPr="00722B7B" w:rsidRDefault="004150B7">
            <w:pPr>
              <w:autoSpaceDE w:val="0"/>
              <w:autoSpaceDN w:val="0"/>
              <w:adjustRightInd w:val="0"/>
              <w:jc w:val="right"/>
              <w:rPr>
                <w:color w:val="000000"/>
                <w:sz w:val="16"/>
                <w:szCs w:val="16"/>
              </w:rPr>
            </w:pPr>
          </w:p>
        </w:tc>
        <w:tc>
          <w:tcPr>
            <w:tcW w:w="1418" w:type="dxa"/>
            <w:tcBorders>
              <w:top w:val="single" w:sz="2" w:space="0" w:color="auto"/>
              <w:left w:val="single" w:sz="2" w:space="0" w:color="auto"/>
              <w:bottom w:val="single" w:sz="2" w:space="0" w:color="auto"/>
              <w:right w:val="single" w:sz="2" w:space="0" w:color="auto"/>
            </w:tcBorders>
          </w:tcPr>
          <w:p w:rsidR="004150B7" w:rsidRPr="00722B7B" w:rsidRDefault="004150B7">
            <w:pPr>
              <w:autoSpaceDE w:val="0"/>
              <w:autoSpaceDN w:val="0"/>
              <w:adjustRightInd w:val="0"/>
              <w:jc w:val="right"/>
              <w:rPr>
                <w:color w:val="000000"/>
                <w:sz w:val="16"/>
                <w:szCs w:val="16"/>
              </w:rPr>
            </w:pPr>
          </w:p>
        </w:tc>
        <w:tc>
          <w:tcPr>
            <w:tcW w:w="1559" w:type="dxa"/>
            <w:tcBorders>
              <w:top w:val="single" w:sz="2" w:space="0" w:color="auto"/>
              <w:left w:val="single" w:sz="2" w:space="0" w:color="auto"/>
              <w:bottom w:val="single" w:sz="2" w:space="0" w:color="auto"/>
              <w:right w:val="single" w:sz="2" w:space="0" w:color="auto"/>
            </w:tcBorders>
          </w:tcPr>
          <w:p w:rsidR="004150B7" w:rsidRPr="00722B7B" w:rsidRDefault="004150B7">
            <w:pPr>
              <w:autoSpaceDE w:val="0"/>
              <w:autoSpaceDN w:val="0"/>
              <w:adjustRightInd w:val="0"/>
              <w:jc w:val="right"/>
              <w:rPr>
                <w:color w:val="000000"/>
                <w:sz w:val="16"/>
                <w:szCs w:val="16"/>
              </w:rPr>
            </w:pPr>
          </w:p>
        </w:tc>
        <w:tc>
          <w:tcPr>
            <w:tcW w:w="2126" w:type="dxa"/>
            <w:tcBorders>
              <w:top w:val="single" w:sz="2" w:space="0" w:color="auto"/>
              <w:left w:val="single" w:sz="2" w:space="0" w:color="auto"/>
              <w:bottom w:val="single" w:sz="2" w:space="0" w:color="auto"/>
              <w:right w:val="single" w:sz="2" w:space="0" w:color="auto"/>
            </w:tcBorders>
          </w:tcPr>
          <w:p w:rsidR="004150B7" w:rsidRPr="00722B7B" w:rsidRDefault="004150B7">
            <w:pPr>
              <w:autoSpaceDE w:val="0"/>
              <w:autoSpaceDN w:val="0"/>
              <w:adjustRightInd w:val="0"/>
              <w:jc w:val="center"/>
              <w:rPr>
                <w:color w:val="000000"/>
                <w:sz w:val="16"/>
                <w:szCs w:val="16"/>
              </w:rPr>
            </w:pPr>
          </w:p>
        </w:tc>
      </w:tr>
      <w:tr w:rsidR="00BF550E" w:rsidRPr="00722B7B" w:rsidTr="00BF550E">
        <w:trPr>
          <w:trHeight w:val="277"/>
        </w:trPr>
        <w:tc>
          <w:tcPr>
            <w:tcW w:w="426" w:type="dxa"/>
            <w:tcBorders>
              <w:top w:val="single" w:sz="2" w:space="0" w:color="auto"/>
              <w:left w:val="single" w:sz="2" w:space="0" w:color="auto"/>
              <w:bottom w:val="single" w:sz="2" w:space="0" w:color="auto"/>
              <w:right w:val="single" w:sz="2" w:space="0" w:color="auto"/>
            </w:tcBorders>
            <w:vAlign w:val="center"/>
          </w:tcPr>
          <w:p w:rsidR="004150B7" w:rsidRPr="00722B7B" w:rsidRDefault="004150B7" w:rsidP="00BF550E">
            <w:pPr>
              <w:autoSpaceDE w:val="0"/>
              <w:autoSpaceDN w:val="0"/>
              <w:adjustRightInd w:val="0"/>
              <w:jc w:val="center"/>
              <w:rPr>
                <w:color w:val="000000"/>
                <w:sz w:val="16"/>
                <w:szCs w:val="16"/>
              </w:rPr>
            </w:pPr>
          </w:p>
        </w:tc>
        <w:tc>
          <w:tcPr>
            <w:tcW w:w="4394" w:type="dxa"/>
            <w:tcBorders>
              <w:top w:val="single" w:sz="2" w:space="0" w:color="auto"/>
              <w:left w:val="single" w:sz="2" w:space="0" w:color="auto"/>
              <w:bottom w:val="single" w:sz="2" w:space="0" w:color="auto"/>
              <w:right w:val="single" w:sz="2" w:space="0" w:color="auto"/>
            </w:tcBorders>
            <w:vAlign w:val="center"/>
          </w:tcPr>
          <w:p w:rsidR="004150B7" w:rsidRPr="00722B7B" w:rsidRDefault="004150B7" w:rsidP="00BF550E">
            <w:pPr>
              <w:autoSpaceDE w:val="0"/>
              <w:autoSpaceDN w:val="0"/>
              <w:adjustRightInd w:val="0"/>
              <w:rPr>
                <w:color w:val="000000"/>
                <w:sz w:val="16"/>
                <w:szCs w:val="16"/>
              </w:rPr>
            </w:pPr>
            <w:r w:rsidRPr="00722B7B">
              <w:rPr>
                <w:color w:val="000000"/>
                <w:sz w:val="16"/>
                <w:szCs w:val="16"/>
              </w:rPr>
              <w:t>Всего (сумма строк</w:t>
            </w:r>
            <w:r w:rsidR="000F0522" w:rsidRPr="00722B7B">
              <w:rPr>
                <w:color w:val="000000"/>
                <w:sz w:val="16"/>
                <w:szCs w:val="16"/>
              </w:rPr>
              <w:t>)</w:t>
            </w:r>
          </w:p>
        </w:tc>
        <w:tc>
          <w:tcPr>
            <w:tcW w:w="1559" w:type="dxa"/>
            <w:tcBorders>
              <w:top w:val="nil"/>
              <w:left w:val="single" w:sz="2" w:space="0" w:color="auto"/>
              <w:bottom w:val="single" w:sz="2" w:space="0" w:color="auto"/>
              <w:right w:val="single" w:sz="2" w:space="0" w:color="auto"/>
            </w:tcBorders>
          </w:tcPr>
          <w:p w:rsidR="004150B7" w:rsidRPr="00722B7B" w:rsidRDefault="004150B7">
            <w:pPr>
              <w:autoSpaceDE w:val="0"/>
              <w:autoSpaceDN w:val="0"/>
              <w:adjustRightInd w:val="0"/>
              <w:jc w:val="right"/>
              <w:rPr>
                <w:color w:val="000000"/>
                <w:sz w:val="16"/>
                <w:szCs w:val="16"/>
              </w:rPr>
            </w:pPr>
          </w:p>
        </w:tc>
        <w:tc>
          <w:tcPr>
            <w:tcW w:w="1418" w:type="dxa"/>
            <w:tcBorders>
              <w:top w:val="single" w:sz="2" w:space="0" w:color="auto"/>
              <w:left w:val="single" w:sz="2" w:space="0" w:color="auto"/>
              <w:bottom w:val="single" w:sz="2" w:space="0" w:color="auto"/>
              <w:right w:val="single" w:sz="2" w:space="0" w:color="auto"/>
            </w:tcBorders>
          </w:tcPr>
          <w:p w:rsidR="004150B7" w:rsidRPr="00722B7B" w:rsidRDefault="004150B7">
            <w:pPr>
              <w:autoSpaceDE w:val="0"/>
              <w:autoSpaceDN w:val="0"/>
              <w:adjustRightInd w:val="0"/>
              <w:jc w:val="right"/>
              <w:rPr>
                <w:color w:val="000000"/>
                <w:sz w:val="16"/>
                <w:szCs w:val="16"/>
              </w:rPr>
            </w:pPr>
          </w:p>
        </w:tc>
        <w:tc>
          <w:tcPr>
            <w:tcW w:w="1559" w:type="dxa"/>
            <w:tcBorders>
              <w:top w:val="single" w:sz="2" w:space="0" w:color="auto"/>
              <w:left w:val="single" w:sz="2" w:space="0" w:color="auto"/>
              <w:bottom w:val="single" w:sz="2" w:space="0" w:color="auto"/>
              <w:right w:val="single" w:sz="2" w:space="0" w:color="auto"/>
            </w:tcBorders>
          </w:tcPr>
          <w:p w:rsidR="004150B7" w:rsidRPr="00722B7B" w:rsidRDefault="004150B7">
            <w:pPr>
              <w:autoSpaceDE w:val="0"/>
              <w:autoSpaceDN w:val="0"/>
              <w:adjustRightInd w:val="0"/>
              <w:jc w:val="right"/>
              <w:rPr>
                <w:color w:val="000000"/>
                <w:sz w:val="16"/>
                <w:szCs w:val="16"/>
              </w:rPr>
            </w:pPr>
          </w:p>
        </w:tc>
        <w:tc>
          <w:tcPr>
            <w:tcW w:w="1418" w:type="dxa"/>
            <w:tcBorders>
              <w:top w:val="single" w:sz="2" w:space="0" w:color="auto"/>
              <w:left w:val="single" w:sz="2" w:space="0" w:color="auto"/>
              <w:bottom w:val="single" w:sz="2" w:space="0" w:color="auto"/>
              <w:right w:val="single" w:sz="2" w:space="0" w:color="auto"/>
            </w:tcBorders>
          </w:tcPr>
          <w:p w:rsidR="004150B7" w:rsidRPr="00722B7B" w:rsidRDefault="004150B7">
            <w:pPr>
              <w:autoSpaceDE w:val="0"/>
              <w:autoSpaceDN w:val="0"/>
              <w:adjustRightInd w:val="0"/>
              <w:jc w:val="right"/>
              <w:rPr>
                <w:color w:val="000000"/>
                <w:sz w:val="16"/>
                <w:szCs w:val="16"/>
              </w:rPr>
            </w:pPr>
          </w:p>
        </w:tc>
        <w:tc>
          <w:tcPr>
            <w:tcW w:w="1559" w:type="dxa"/>
            <w:tcBorders>
              <w:top w:val="single" w:sz="2" w:space="0" w:color="auto"/>
              <w:left w:val="single" w:sz="2" w:space="0" w:color="auto"/>
              <w:bottom w:val="single" w:sz="2" w:space="0" w:color="auto"/>
              <w:right w:val="single" w:sz="2" w:space="0" w:color="auto"/>
            </w:tcBorders>
          </w:tcPr>
          <w:p w:rsidR="004150B7" w:rsidRPr="00722B7B" w:rsidRDefault="004150B7">
            <w:pPr>
              <w:autoSpaceDE w:val="0"/>
              <w:autoSpaceDN w:val="0"/>
              <w:adjustRightInd w:val="0"/>
              <w:jc w:val="right"/>
              <w:rPr>
                <w:color w:val="000000"/>
                <w:sz w:val="16"/>
                <w:szCs w:val="16"/>
              </w:rPr>
            </w:pPr>
          </w:p>
        </w:tc>
        <w:tc>
          <w:tcPr>
            <w:tcW w:w="2126" w:type="dxa"/>
            <w:tcBorders>
              <w:top w:val="single" w:sz="2" w:space="0" w:color="auto"/>
              <w:left w:val="single" w:sz="2" w:space="0" w:color="auto"/>
              <w:bottom w:val="single" w:sz="2" w:space="0" w:color="auto"/>
              <w:right w:val="single" w:sz="2" w:space="0" w:color="auto"/>
            </w:tcBorders>
          </w:tcPr>
          <w:p w:rsidR="004150B7" w:rsidRPr="00722B7B" w:rsidRDefault="004150B7">
            <w:pPr>
              <w:autoSpaceDE w:val="0"/>
              <w:autoSpaceDN w:val="0"/>
              <w:adjustRightInd w:val="0"/>
              <w:jc w:val="center"/>
              <w:rPr>
                <w:b/>
                <w:bCs/>
                <w:color w:val="000000"/>
              </w:rPr>
            </w:pPr>
            <w:r w:rsidRPr="00722B7B">
              <w:rPr>
                <w:b/>
                <w:bCs/>
                <w:color w:val="000000"/>
              </w:rPr>
              <w:t>×</w:t>
            </w:r>
          </w:p>
        </w:tc>
      </w:tr>
    </w:tbl>
    <w:p w:rsidR="004150B7" w:rsidRPr="00722B7B" w:rsidRDefault="004150B7" w:rsidP="00555D5B">
      <w:pPr>
        <w:autoSpaceDE w:val="0"/>
        <w:autoSpaceDN w:val="0"/>
        <w:adjustRightInd w:val="0"/>
        <w:ind w:firstLine="709"/>
        <w:jc w:val="both"/>
        <w:rPr>
          <w:b/>
          <w:sz w:val="28"/>
          <w:szCs w:val="28"/>
        </w:rPr>
      </w:pPr>
    </w:p>
    <w:p w:rsidR="00BF550E" w:rsidRDefault="00BF550E" w:rsidP="00BF550E">
      <w:pPr>
        <w:autoSpaceDE w:val="0"/>
        <w:autoSpaceDN w:val="0"/>
        <w:adjustRightInd w:val="0"/>
        <w:jc w:val="both"/>
        <w:rPr>
          <w:sz w:val="24"/>
          <w:szCs w:val="24"/>
        </w:rPr>
      </w:pPr>
      <w:r w:rsidRPr="00722B7B">
        <w:rPr>
          <w:sz w:val="24"/>
          <w:szCs w:val="24"/>
        </w:rPr>
        <w:t xml:space="preserve">Глава </w:t>
      </w:r>
    </w:p>
    <w:p w:rsidR="00E5179A" w:rsidRPr="00722B7B" w:rsidRDefault="00E5179A" w:rsidP="00BF550E">
      <w:pPr>
        <w:autoSpaceDE w:val="0"/>
        <w:autoSpaceDN w:val="0"/>
        <w:adjustRightInd w:val="0"/>
        <w:jc w:val="both"/>
        <w:rPr>
          <w:sz w:val="24"/>
          <w:szCs w:val="24"/>
        </w:rPr>
      </w:pPr>
      <w:r>
        <w:rPr>
          <w:sz w:val="24"/>
          <w:szCs w:val="24"/>
        </w:rPr>
        <w:t>местной администрации</w:t>
      </w:r>
    </w:p>
    <w:p w:rsidR="00BF550E" w:rsidRPr="00722B7B" w:rsidRDefault="00BF550E" w:rsidP="00BF550E">
      <w:pPr>
        <w:autoSpaceDE w:val="0"/>
        <w:autoSpaceDN w:val="0"/>
        <w:adjustRightInd w:val="0"/>
        <w:jc w:val="both"/>
        <w:rPr>
          <w:sz w:val="24"/>
          <w:szCs w:val="24"/>
        </w:rPr>
      </w:pPr>
      <w:r w:rsidRPr="00722B7B">
        <w:rPr>
          <w:sz w:val="24"/>
          <w:szCs w:val="24"/>
        </w:rPr>
        <w:t xml:space="preserve">муниципального образования </w:t>
      </w:r>
    </w:p>
    <w:p w:rsidR="00BF550E" w:rsidRPr="00722B7B" w:rsidRDefault="00BF550E" w:rsidP="00BF550E">
      <w:pPr>
        <w:autoSpaceDE w:val="0"/>
        <w:autoSpaceDN w:val="0"/>
        <w:adjustRightInd w:val="0"/>
        <w:jc w:val="both"/>
        <w:rPr>
          <w:sz w:val="24"/>
          <w:szCs w:val="24"/>
        </w:rPr>
      </w:pPr>
      <w:r w:rsidRPr="00722B7B">
        <w:rPr>
          <w:sz w:val="24"/>
          <w:szCs w:val="24"/>
        </w:rPr>
        <w:t>Республики Мордовия</w:t>
      </w:r>
    </w:p>
    <w:p w:rsidR="00BF550E" w:rsidRPr="00722B7B" w:rsidRDefault="00BF550E" w:rsidP="00BF550E">
      <w:pPr>
        <w:autoSpaceDE w:val="0"/>
        <w:autoSpaceDN w:val="0"/>
        <w:adjustRightInd w:val="0"/>
        <w:jc w:val="both"/>
        <w:rPr>
          <w:sz w:val="24"/>
          <w:szCs w:val="24"/>
        </w:rPr>
      </w:pPr>
      <w:r w:rsidRPr="00722B7B">
        <w:rPr>
          <w:sz w:val="24"/>
          <w:szCs w:val="24"/>
        </w:rPr>
        <w:t xml:space="preserve">                                                     ____________________________    ___________________________</w:t>
      </w:r>
    </w:p>
    <w:p w:rsidR="00BF550E" w:rsidRPr="00722B7B" w:rsidRDefault="00BF550E" w:rsidP="00BF550E">
      <w:pPr>
        <w:autoSpaceDE w:val="0"/>
        <w:autoSpaceDN w:val="0"/>
        <w:adjustRightInd w:val="0"/>
        <w:jc w:val="both"/>
        <w:rPr>
          <w:sz w:val="16"/>
          <w:szCs w:val="16"/>
        </w:rPr>
      </w:pPr>
      <w:r w:rsidRPr="00722B7B">
        <w:rPr>
          <w:sz w:val="16"/>
          <w:szCs w:val="16"/>
        </w:rPr>
        <w:t xml:space="preserve">                                                                                                                    ( подпись)                                                                 (расшифровка подписи)</w:t>
      </w:r>
    </w:p>
    <w:p w:rsidR="00BF550E" w:rsidRPr="00722B7B" w:rsidRDefault="00BF550E" w:rsidP="00BF550E">
      <w:pPr>
        <w:autoSpaceDE w:val="0"/>
        <w:autoSpaceDN w:val="0"/>
        <w:adjustRightInd w:val="0"/>
        <w:jc w:val="both"/>
        <w:rPr>
          <w:sz w:val="24"/>
          <w:szCs w:val="24"/>
        </w:rPr>
      </w:pPr>
    </w:p>
    <w:p w:rsidR="00BF550E" w:rsidRPr="00722B7B" w:rsidRDefault="00BF550E" w:rsidP="00BF550E">
      <w:pPr>
        <w:autoSpaceDE w:val="0"/>
        <w:autoSpaceDN w:val="0"/>
        <w:adjustRightInd w:val="0"/>
        <w:jc w:val="both"/>
        <w:rPr>
          <w:sz w:val="24"/>
          <w:szCs w:val="24"/>
        </w:rPr>
      </w:pPr>
    </w:p>
    <w:p w:rsidR="00BF550E" w:rsidRPr="00722B7B" w:rsidRDefault="00BF550E" w:rsidP="00BF550E">
      <w:pPr>
        <w:autoSpaceDE w:val="0"/>
        <w:autoSpaceDN w:val="0"/>
        <w:adjustRightInd w:val="0"/>
        <w:jc w:val="both"/>
        <w:rPr>
          <w:sz w:val="24"/>
          <w:szCs w:val="24"/>
        </w:rPr>
      </w:pPr>
      <w:r w:rsidRPr="00722B7B">
        <w:rPr>
          <w:sz w:val="24"/>
          <w:szCs w:val="24"/>
        </w:rPr>
        <w:t>Исполнитель    __________________________    ________________    ________________________   ______________</w:t>
      </w:r>
    </w:p>
    <w:p w:rsidR="00BF550E" w:rsidRPr="00722B7B" w:rsidRDefault="00BF550E" w:rsidP="00BF550E">
      <w:pPr>
        <w:autoSpaceDE w:val="0"/>
        <w:autoSpaceDN w:val="0"/>
        <w:adjustRightInd w:val="0"/>
        <w:jc w:val="both"/>
        <w:rPr>
          <w:sz w:val="16"/>
          <w:szCs w:val="16"/>
        </w:rPr>
      </w:pPr>
      <w:r w:rsidRPr="00722B7B">
        <w:rPr>
          <w:sz w:val="24"/>
          <w:szCs w:val="24"/>
        </w:rPr>
        <w:t xml:space="preserve">                                            </w:t>
      </w:r>
      <w:r w:rsidRPr="00722B7B">
        <w:rPr>
          <w:sz w:val="16"/>
          <w:szCs w:val="16"/>
        </w:rPr>
        <w:t>(должность)                                                     (подпись)                                           (расшифровка подписи)                                    (телефон)</w:t>
      </w:r>
    </w:p>
    <w:p w:rsidR="00BF550E" w:rsidRPr="00722B7B" w:rsidRDefault="00BF550E" w:rsidP="00BF550E">
      <w:pPr>
        <w:autoSpaceDE w:val="0"/>
        <w:autoSpaceDN w:val="0"/>
        <w:adjustRightInd w:val="0"/>
        <w:jc w:val="both"/>
        <w:rPr>
          <w:sz w:val="24"/>
          <w:szCs w:val="24"/>
        </w:rPr>
      </w:pPr>
    </w:p>
    <w:p w:rsidR="00BF550E" w:rsidRPr="00722B7B" w:rsidRDefault="00BF550E" w:rsidP="00BF550E">
      <w:pPr>
        <w:autoSpaceDE w:val="0"/>
        <w:autoSpaceDN w:val="0"/>
        <w:adjustRightInd w:val="0"/>
        <w:jc w:val="both"/>
        <w:rPr>
          <w:sz w:val="24"/>
          <w:szCs w:val="24"/>
        </w:rPr>
      </w:pPr>
      <w:r w:rsidRPr="00722B7B">
        <w:rPr>
          <w:sz w:val="24"/>
          <w:szCs w:val="24"/>
        </w:rPr>
        <w:t>«__» ___________ 20__ г.</w:t>
      </w:r>
    </w:p>
    <w:p w:rsidR="00BF550E" w:rsidRPr="00722B7B" w:rsidRDefault="00BF550E" w:rsidP="00BF550E">
      <w:pPr>
        <w:autoSpaceDE w:val="0"/>
        <w:autoSpaceDN w:val="0"/>
        <w:adjustRightInd w:val="0"/>
        <w:jc w:val="both"/>
        <w:rPr>
          <w:sz w:val="24"/>
          <w:szCs w:val="24"/>
        </w:rPr>
      </w:pPr>
    </w:p>
    <w:p w:rsidR="00BF550E" w:rsidRPr="00722B7B" w:rsidRDefault="00967B8F" w:rsidP="00BF550E">
      <w:pPr>
        <w:autoSpaceDE w:val="0"/>
        <w:autoSpaceDN w:val="0"/>
        <w:adjustRightInd w:val="0"/>
        <w:jc w:val="both"/>
        <w:rPr>
          <w:sz w:val="24"/>
          <w:szCs w:val="24"/>
        </w:rPr>
      </w:pPr>
      <w:r>
        <w:rPr>
          <w:sz w:val="24"/>
          <w:szCs w:val="24"/>
        </w:rPr>
        <w:t>М.П.</w:t>
      </w:r>
    </w:p>
    <w:p w:rsidR="005F3C85" w:rsidRPr="00722B7B" w:rsidRDefault="005F3C85" w:rsidP="005F3C85">
      <w:pPr>
        <w:autoSpaceDE w:val="0"/>
        <w:autoSpaceDN w:val="0"/>
        <w:adjustRightInd w:val="0"/>
        <w:jc w:val="both"/>
        <w:rPr>
          <w:sz w:val="24"/>
          <w:szCs w:val="24"/>
        </w:rPr>
      </w:pPr>
    </w:p>
    <w:p w:rsidR="001D40B4" w:rsidRPr="001D40B4" w:rsidRDefault="001D40B4" w:rsidP="001D40B4">
      <w:pPr>
        <w:jc w:val="both"/>
        <w:rPr>
          <w:bCs/>
          <w:sz w:val="28"/>
          <w:szCs w:val="28"/>
        </w:rPr>
      </w:pPr>
    </w:p>
    <w:sectPr w:rsidR="001D40B4" w:rsidRPr="001D40B4" w:rsidSect="00967B8F">
      <w:pgSz w:w="16838" w:h="11906" w:orient="landscape" w:code="9"/>
      <w:pgMar w:top="1134" w:right="1134" w:bottom="851" w:left="155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0196" w:rsidRDefault="00680196">
      <w:r>
        <w:separator/>
      </w:r>
    </w:p>
  </w:endnote>
  <w:endnote w:type="continuationSeparator" w:id="0">
    <w:p w:rsidR="00680196" w:rsidRDefault="00680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0196" w:rsidRDefault="00680196">
      <w:r>
        <w:separator/>
      </w:r>
    </w:p>
  </w:footnote>
  <w:footnote w:type="continuationSeparator" w:id="0">
    <w:p w:rsidR="00680196" w:rsidRDefault="006801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0B7" w:rsidRDefault="004150B7" w:rsidP="001257E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150B7" w:rsidRDefault="004150B7" w:rsidP="001257E4">
    <w:pPr>
      <w:pStyle w:val="a3"/>
      <w:ind w:right="360"/>
    </w:pPr>
  </w:p>
  <w:p w:rsidR="004150B7" w:rsidRDefault="004150B7"/>
  <w:p w:rsidR="00B53C82" w:rsidRDefault="00B53C8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0B7" w:rsidRPr="00465DB0" w:rsidRDefault="004150B7" w:rsidP="001257E4">
    <w:pPr>
      <w:pStyle w:val="a3"/>
      <w:framePr w:wrap="around" w:vAnchor="text" w:hAnchor="margin" w:xAlign="right" w:y="1"/>
      <w:rPr>
        <w:rStyle w:val="a5"/>
        <w:sz w:val="24"/>
        <w:szCs w:val="24"/>
      </w:rPr>
    </w:pPr>
    <w:r w:rsidRPr="00465DB0">
      <w:rPr>
        <w:rStyle w:val="a5"/>
        <w:sz w:val="24"/>
        <w:szCs w:val="24"/>
      </w:rPr>
      <w:fldChar w:fldCharType="begin"/>
    </w:r>
    <w:r w:rsidRPr="00465DB0">
      <w:rPr>
        <w:rStyle w:val="a5"/>
        <w:sz w:val="24"/>
        <w:szCs w:val="24"/>
      </w:rPr>
      <w:instrText xml:space="preserve">PAGE  </w:instrText>
    </w:r>
    <w:r w:rsidRPr="00465DB0">
      <w:rPr>
        <w:rStyle w:val="a5"/>
        <w:sz w:val="24"/>
        <w:szCs w:val="24"/>
      </w:rPr>
      <w:fldChar w:fldCharType="separate"/>
    </w:r>
    <w:r w:rsidR="00A12E7A">
      <w:rPr>
        <w:rStyle w:val="a5"/>
        <w:noProof/>
        <w:sz w:val="24"/>
        <w:szCs w:val="24"/>
      </w:rPr>
      <w:t>14</w:t>
    </w:r>
    <w:r w:rsidRPr="00465DB0">
      <w:rPr>
        <w:rStyle w:val="a5"/>
        <w:sz w:val="24"/>
        <w:szCs w:val="24"/>
      </w:rPr>
      <w:fldChar w:fldCharType="end"/>
    </w:r>
  </w:p>
  <w:p w:rsidR="004150B7" w:rsidRDefault="004150B7" w:rsidP="001257E4">
    <w:pPr>
      <w:pStyle w:val="a3"/>
      <w:ind w:right="360"/>
    </w:pPr>
  </w:p>
  <w:p w:rsidR="004150B7" w:rsidRDefault="004150B7"/>
  <w:p w:rsidR="00B53C82" w:rsidRDefault="00B53C8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71B49"/>
    <w:multiLevelType w:val="hybridMultilevel"/>
    <w:tmpl w:val="34A409E4"/>
    <w:lvl w:ilvl="0" w:tplc="70D65A78">
      <w:start w:val="1"/>
      <w:numFmt w:val="decimal"/>
      <w:lvlText w:val="%1)"/>
      <w:lvlJc w:val="left"/>
      <w:pPr>
        <w:ind w:left="2089" w:hanging="13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13561FE"/>
    <w:multiLevelType w:val="hybridMultilevel"/>
    <w:tmpl w:val="5C50E6DC"/>
    <w:lvl w:ilvl="0" w:tplc="520C1D52">
      <w:start w:val="1"/>
      <w:numFmt w:val="decimal"/>
      <w:lvlText w:val="%1."/>
      <w:lvlJc w:val="left"/>
      <w:pPr>
        <w:ind w:left="855" w:hanging="4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AA00FE3"/>
    <w:multiLevelType w:val="hybridMultilevel"/>
    <w:tmpl w:val="8D76677E"/>
    <w:lvl w:ilvl="0" w:tplc="6C4AAAB6">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B332AD7"/>
    <w:multiLevelType w:val="hybridMultilevel"/>
    <w:tmpl w:val="A8EC0D0C"/>
    <w:lvl w:ilvl="0" w:tplc="3294B2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0495715"/>
    <w:multiLevelType w:val="hybridMultilevel"/>
    <w:tmpl w:val="A234139E"/>
    <w:lvl w:ilvl="0" w:tplc="812E52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64F700E"/>
    <w:multiLevelType w:val="hybridMultilevel"/>
    <w:tmpl w:val="6706E3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76B7428"/>
    <w:multiLevelType w:val="hybridMultilevel"/>
    <w:tmpl w:val="3C841868"/>
    <w:lvl w:ilvl="0" w:tplc="BBBA4FA8">
      <w:start w:val="1"/>
      <w:numFmt w:val="decimal"/>
      <w:lvlText w:val="%1."/>
      <w:lvlJc w:val="left"/>
      <w:pPr>
        <w:ind w:left="1804" w:hanging="1095"/>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8865168"/>
    <w:multiLevelType w:val="hybridMultilevel"/>
    <w:tmpl w:val="19D2F478"/>
    <w:lvl w:ilvl="0" w:tplc="7DCEC424">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8">
    <w:nsid w:val="2A8314E4"/>
    <w:multiLevelType w:val="hybridMultilevel"/>
    <w:tmpl w:val="E4204BC8"/>
    <w:lvl w:ilvl="0" w:tplc="D6AAC98E">
      <w:start w:val="1"/>
      <w:numFmt w:val="decimal"/>
      <w:lvlText w:val="%1."/>
      <w:lvlJc w:val="left"/>
      <w:pPr>
        <w:ind w:left="1879" w:hanging="11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DC05574"/>
    <w:multiLevelType w:val="hybridMultilevel"/>
    <w:tmpl w:val="254E7762"/>
    <w:lvl w:ilvl="0" w:tplc="5E52D8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EBA5835"/>
    <w:multiLevelType w:val="hybridMultilevel"/>
    <w:tmpl w:val="0B1A4A76"/>
    <w:lvl w:ilvl="0" w:tplc="5E1E3A62">
      <w:start w:val="1"/>
      <w:numFmt w:val="decimal"/>
      <w:lvlText w:val="%1."/>
      <w:lvlJc w:val="left"/>
      <w:pPr>
        <w:ind w:left="1879" w:hanging="11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5693167"/>
    <w:multiLevelType w:val="hybridMultilevel"/>
    <w:tmpl w:val="3FBC7DD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C747076"/>
    <w:multiLevelType w:val="hybridMultilevel"/>
    <w:tmpl w:val="DB2CC790"/>
    <w:lvl w:ilvl="0" w:tplc="49FE211E">
      <w:start w:val="1"/>
      <w:numFmt w:val="decimal"/>
      <w:lvlText w:val="%1."/>
      <w:lvlJc w:val="left"/>
      <w:pPr>
        <w:ind w:left="1864" w:hanging="11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CEC6A54"/>
    <w:multiLevelType w:val="hybridMultilevel"/>
    <w:tmpl w:val="8E8CF934"/>
    <w:lvl w:ilvl="0" w:tplc="A8D43F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4A53843"/>
    <w:multiLevelType w:val="hybridMultilevel"/>
    <w:tmpl w:val="F3D4C7AC"/>
    <w:lvl w:ilvl="0" w:tplc="ED42A5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82E598F"/>
    <w:multiLevelType w:val="hybridMultilevel"/>
    <w:tmpl w:val="65A87858"/>
    <w:lvl w:ilvl="0" w:tplc="908482CC">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D922C02"/>
    <w:multiLevelType w:val="hybridMultilevel"/>
    <w:tmpl w:val="802444FA"/>
    <w:lvl w:ilvl="0" w:tplc="307ED1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F4A0AFF"/>
    <w:multiLevelType w:val="hybridMultilevel"/>
    <w:tmpl w:val="4B5A23A2"/>
    <w:lvl w:ilvl="0" w:tplc="477CCA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1073F39"/>
    <w:multiLevelType w:val="hybridMultilevel"/>
    <w:tmpl w:val="E6F29510"/>
    <w:lvl w:ilvl="0" w:tplc="D47E5E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1B5421F"/>
    <w:multiLevelType w:val="hybridMultilevel"/>
    <w:tmpl w:val="7D8ABB7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880963"/>
    <w:multiLevelType w:val="hybridMultilevel"/>
    <w:tmpl w:val="8B0A759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5E23359D"/>
    <w:multiLevelType w:val="hybridMultilevel"/>
    <w:tmpl w:val="DE1C6278"/>
    <w:lvl w:ilvl="0" w:tplc="D4FA1B98">
      <w:start w:val="1"/>
      <w:numFmt w:val="decimal"/>
      <w:lvlText w:val="%1."/>
      <w:lvlJc w:val="left"/>
      <w:pPr>
        <w:ind w:left="1069" w:hanging="360"/>
      </w:pPr>
      <w:rPr>
        <w:rFonts w:hint="default"/>
        <w:color w:val="00000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ED30C58"/>
    <w:multiLevelType w:val="hybridMultilevel"/>
    <w:tmpl w:val="459A9D3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EE307AF"/>
    <w:multiLevelType w:val="hybridMultilevel"/>
    <w:tmpl w:val="5EDEEEE0"/>
    <w:lvl w:ilvl="0" w:tplc="3B629C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60C10A4B"/>
    <w:multiLevelType w:val="hybridMultilevel"/>
    <w:tmpl w:val="2BE4116E"/>
    <w:lvl w:ilvl="0" w:tplc="528AE0E4">
      <w:start w:val="1"/>
      <w:numFmt w:val="decimal"/>
      <w:lvlText w:val="%1."/>
      <w:lvlJc w:val="left"/>
      <w:pPr>
        <w:ind w:left="1789" w:hanging="1080"/>
      </w:pPr>
      <w:rPr>
        <w:rFonts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67920B57"/>
    <w:multiLevelType w:val="hybridMultilevel"/>
    <w:tmpl w:val="FE3A85EE"/>
    <w:lvl w:ilvl="0" w:tplc="08144C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689D1289"/>
    <w:multiLevelType w:val="hybridMultilevel"/>
    <w:tmpl w:val="DC287E76"/>
    <w:lvl w:ilvl="0" w:tplc="A968A2B8">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8E3157B"/>
    <w:multiLevelType w:val="hybridMultilevel"/>
    <w:tmpl w:val="62643656"/>
    <w:lvl w:ilvl="0" w:tplc="86A29C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703F5EC9"/>
    <w:multiLevelType w:val="hybridMultilevel"/>
    <w:tmpl w:val="D3A28762"/>
    <w:lvl w:ilvl="0" w:tplc="5DA279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38043A9"/>
    <w:multiLevelType w:val="hybridMultilevel"/>
    <w:tmpl w:val="22CC48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42D3EA3"/>
    <w:multiLevelType w:val="hybridMultilevel"/>
    <w:tmpl w:val="77E89EC0"/>
    <w:lvl w:ilvl="0" w:tplc="8B04C2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758425DC"/>
    <w:multiLevelType w:val="hybridMultilevel"/>
    <w:tmpl w:val="BA0AC712"/>
    <w:lvl w:ilvl="0" w:tplc="E8EA20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75F22031"/>
    <w:multiLevelType w:val="hybridMultilevel"/>
    <w:tmpl w:val="275C4F32"/>
    <w:lvl w:ilvl="0" w:tplc="7F844BC4">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78052549"/>
    <w:multiLevelType w:val="hybridMultilevel"/>
    <w:tmpl w:val="7D000BB6"/>
    <w:lvl w:ilvl="0" w:tplc="294219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7C872000"/>
    <w:multiLevelType w:val="hybridMultilevel"/>
    <w:tmpl w:val="924CE91A"/>
    <w:lvl w:ilvl="0" w:tplc="88FA784C">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7F757278"/>
    <w:multiLevelType w:val="hybridMultilevel"/>
    <w:tmpl w:val="330A6D36"/>
    <w:lvl w:ilvl="0" w:tplc="333864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0"/>
  </w:num>
  <w:num w:numId="2">
    <w:abstractNumId w:val="11"/>
  </w:num>
  <w:num w:numId="3">
    <w:abstractNumId w:val="18"/>
  </w:num>
  <w:num w:numId="4">
    <w:abstractNumId w:val="32"/>
  </w:num>
  <w:num w:numId="5">
    <w:abstractNumId w:val="15"/>
  </w:num>
  <w:num w:numId="6">
    <w:abstractNumId w:val="7"/>
  </w:num>
  <w:num w:numId="7">
    <w:abstractNumId w:val="26"/>
  </w:num>
  <w:num w:numId="8">
    <w:abstractNumId w:val="28"/>
  </w:num>
  <w:num w:numId="9">
    <w:abstractNumId w:val="17"/>
  </w:num>
  <w:num w:numId="10">
    <w:abstractNumId w:val="33"/>
  </w:num>
  <w:num w:numId="11">
    <w:abstractNumId w:val="8"/>
  </w:num>
  <w:num w:numId="12">
    <w:abstractNumId w:val="10"/>
  </w:num>
  <w:num w:numId="13">
    <w:abstractNumId w:val="30"/>
  </w:num>
  <w:num w:numId="14">
    <w:abstractNumId w:val="2"/>
  </w:num>
  <w:num w:numId="15">
    <w:abstractNumId w:val="14"/>
  </w:num>
  <w:num w:numId="16">
    <w:abstractNumId w:val="16"/>
  </w:num>
  <w:num w:numId="17">
    <w:abstractNumId w:val="21"/>
  </w:num>
  <w:num w:numId="18">
    <w:abstractNumId w:val="31"/>
  </w:num>
  <w:num w:numId="19">
    <w:abstractNumId w:val="4"/>
  </w:num>
  <w:num w:numId="20">
    <w:abstractNumId w:val="3"/>
  </w:num>
  <w:num w:numId="21">
    <w:abstractNumId w:val="12"/>
  </w:num>
  <w:num w:numId="22">
    <w:abstractNumId w:val="0"/>
  </w:num>
  <w:num w:numId="23">
    <w:abstractNumId w:val="9"/>
  </w:num>
  <w:num w:numId="24">
    <w:abstractNumId w:val="24"/>
  </w:num>
  <w:num w:numId="25">
    <w:abstractNumId w:val="1"/>
  </w:num>
  <w:num w:numId="26">
    <w:abstractNumId w:val="13"/>
  </w:num>
  <w:num w:numId="27">
    <w:abstractNumId w:val="29"/>
  </w:num>
  <w:num w:numId="28">
    <w:abstractNumId w:val="5"/>
  </w:num>
  <w:num w:numId="29">
    <w:abstractNumId w:val="25"/>
  </w:num>
  <w:num w:numId="30">
    <w:abstractNumId w:val="6"/>
  </w:num>
  <w:num w:numId="31">
    <w:abstractNumId w:val="22"/>
  </w:num>
  <w:num w:numId="32">
    <w:abstractNumId w:val="34"/>
  </w:num>
  <w:num w:numId="33">
    <w:abstractNumId w:val="27"/>
  </w:num>
  <w:num w:numId="34">
    <w:abstractNumId w:val="23"/>
  </w:num>
  <w:num w:numId="35">
    <w:abstractNumId w:val="35"/>
  </w:num>
  <w:num w:numId="36">
    <w:abstractNumId w:val="1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70BAB"/>
    <w:rsid w:val="000003EB"/>
    <w:rsid w:val="0000045E"/>
    <w:rsid w:val="000006B9"/>
    <w:rsid w:val="00000F77"/>
    <w:rsid w:val="00001435"/>
    <w:rsid w:val="000026F4"/>
    <w:rsid w:val="00002955"/>
    <w:rsid w:val="00003AED"/>
    <w:rsid w:val="000040B2"/>
    <w:rsid w:val="00005161"/>
    <w:rsid w:val="00005928"/>
    <w:rsid w:val="000060BC"/>
    <w:rsid w:val="0000638E"/>
    <w:rsid w:val="000076A5"/>
    <w:rsid w:val="00010E6A"/>
    <w:rsid w:val="00012CD9"/>
    <w:rsid w:val="000139D4"/>
    <w:rsid w:val="00014AE1"/>
    <w:rsid w:val="00020495"/>
    <w:rsid w:val="00021F1E"/>
    <w:rsid w:val="0002536C"/>
    <w:rsid w:val="00026528"/>
    <w:rsid w:val="000302BF"/>
    <w:rsid w:val="00034BF2"/>
    <w:rsid w:val="00035F3B"/>
    <w:rsid w:val="0004126F"/>
    <w:rsid w:val="000424A4"/>
    <w:rsid w:val="0004261E"/>
    <w:rsid w:val="00042B79"/>
    <w:rsid w:val="00043C5C"/>
    <w:rsid w:val="0004476E"/>
    <w:rsid w:val="0004495A"/>
    <w:rsid w:val="0004789B"/>
    <w:rsid w:val="00050C50"/>
    <w:rsid w:val="00052047"/>
    <w:rsid w:val="00053A2D"/>
    <w:rsid w:val="00053CB8"/>
    <w:rsid w:val="00057F80"/>
    <w:rsid w:val="0006010F"/>
    <w:rsid w:val="00060F28"/>
    <w:rsid w:val="00061CF7"/>
    <w:rsid w:val="00061F7F"/>
    <w:rsid w:val="000622CE"/>
    <w:rsid w:val="000627FF"/>
    <w:rsid w:val="00064404"/>
    <w:rsid w:val="00065FCC"/>
    <w:rsid w:val="00066166"/>
    <w:rsid w:val="0007036B"/>
    <w:rsid w:val="000705C5"/>
    <w:rsid w:val="00071064"/>
    <w:rsid w:val="00071F49"/>
    <w:rsid w:val="00072929"/>
    <w:rsid w:val="00075CB3"/>
    <w:rsid w:val="00075E98"/>
    <w:rsid w:val="00081195"/>
    <w:rsid w:val="000811FA"/>
    <w:rsid w:val="00082B03"/>
    <w:rsid w:val="00083263"/>
    <w:rsid w:val="00083665"/>
    <w:rsid w:val="00083C29"/>
    <w:rsid w:val="0008594B"/>
    <w:rsid w:val="00085CF4"/>
    <w:rsid w:val="00086975"/>
    <w:rsid w:val="00090761"/>
    <w:rsid w:val="0009282B"/>
    <w:rsid w:val="000960E4"/>
    <w:rsid w:val="000963C0"/>
    <w:rsid w:val="0009726B"/>
    <w:rsid w:val="000A002B"/>
    <w:rsid w:val="000A1BA8"/>
    <w:rsid w:val="000A43F0"/>
    <w:rsid w:val="000A478D"/>
    <w:rsid w:val="000A5339"/>
    <w:rsid w:val="000A7B7B"/>
    <w:rsid w:val="000B07D7"/>
    <w:rsid w:val="000B1268"/>
    <w:rsid w:val="000C0DFF"/>
    <w:rsid w:val="000C2C53"/>
    <w:rsid w:val="000C2EBA"/>
    <w:rsid w:val="000C39C8"/>
    <w:rsid w:val="000C5100"/>
    <w:rsid w:val="000C6E74"/>
    <w:rsid w:val="000D2385"/>
    <w:rsid w:val="000D2B7A"/>
    <w:rsid w:val="000D3073"/>
    <w:rsid w:val="000D3204"/>
    <w:rsid w:val="000D3C6D"/>
    <w:rsid w:val="000D5BDB"/>
    <w:rsid w:val="000D6467"/>
    <w:rsid w:val="000E20C9"/>
    <w:rsid w:val="000E2FEE"/>
    <w:rsid w:val="000E34E7"/>
    <w:rsid w:val="000E4933"/>
    <w:rsid w:val="000E525F"/>
    <w:rsid w:val="000E6B66"/>
    <w:rsid w:val="000E7017"/>
    <w:rsid w:val="000F0522"/>
    <w:rsid w:val="000F06B1"/>
    <w:rsid w:val="000F0F1E"/>
    <w:rsid w:val="000F22ED"/>
    <w:rsid w:val="000F29B5"/>
    <w:rsid w:val="000F3F4B"/>
    <w:rsid w:val="000F43FD"/>
    <w:rsid w:val="000F49CE"/>
    <w:rsid w:val="000F4F76"/>
    <w:rsid w:val="000F6676"/>
    <w:rsid w:val="000F7D61"/>
    <w:rsid w:val="000F7F61"/>
    <w:rsid w:val="0010058F"/>
    <w:rsid w:val="001006EE"/>
    <w:rsid w:val="00100AA0"/>
    <w:rsid w:val="0010200F"/>
    <w:rsid w:val="0010351B"/>
    <w:rsid w:val="001061AE"/>
    <w:rsid w:val="00107566"/>
    <w:rsid w:val="0011011F"/>
    <w:rsid w:val="0011130B"/>
    <w:rsid w:val="001119E9"/>
    <w:rsid w:val="0011283A"/>
    <w:rsid w:val="00113A53"/>
    <w:rsid w:val="00114365"/>
    <w:rsid w:val="00117A8D"/>
    <w:rsid w:val="00120792"/>
    <w:rsid w:val="00122DFB"/>
    <w:rsid w:val="0012570C"/>
    <w:rsid w:val="001257E4"/>
    <w:rsid w:val="0012598B"/>
    <w:rsid w:val="00125CAF"/>
    <w:rsid w:val="00126246"/>
    <w:rsid w:val="001267BD"/>
    <w:rsid w:val="00127514"/>
    <w:rsid w:val="00127C60"/>
    <w:rsid w:val="00127F5D"/>
    <w:rsid w:val="00130833"/>
    <w:rsid w:val="00136728"/>
    <w:rsid w:val="00137E55"/>
    <w:rsid w:val="00142E05"/>
    <w:rsid w:val="0014382F"/>
    <w:rsid w:val="00145367"/>
    <w:rsid w:val="00146F99"/>
    <w:rsid w:val="00147E6F"/>
    <w:rsid w:val="00150186"/>
    <w:rsid w:val="0015104E"/>
    <w:rsid w:val="00152A2B"/>
    <w:rsid w:val="00153B29"/>
    <w:rsid w:val="00153F30"/>
    <w:rsid w:val="001619BB"/>
    <w:rsid w:val="00162D41"/>
    <w:rsid w:val="00165F36"/>
    <w:rsid w:val="00166662"/>
    <w:rsid w:val="001668A3"/>
    <w:rsid w:val="00174DF0"/>
    <w:rsid w:val="0017606D"/>
    <w:rsid w:val="00177A6D"/>
    <w:rsid w:val="0018021C"/>
    <w:rsid w:val="001821B9"/>
    <w:rsid w:val="00182254"/>
    <w:rsid w:val="00182E28"/>
    <w:rsid w:val="001843AB"/>
    <w:rsid w:val="00184771"/>
    <w:rsid w:val="00186BDE"/>
    <w:rsid w:val="00190691"/>
    <w:rsid w:val="00192421"/>
    <w:rsid w:val="001939C2"/>
    <w:rsid w:val="001A12C3"/>
    <w:rsid w:val="001A19F6"/>
    <w:rsid w:val="001A4D97"/>
    <w:rsid w:val="001A5C45"/>
    <w:rsid w:val="001A66E3"/>
    <w:rsid w:val="001B2041"/>
    <w:rsid w:val="001B24E0"/>
    <w:rsid w:val="001B4CDE"/>
    <w:rsid w:val="001B507B"/>
    <w:rsid w:val="001B6BCC"/>
    <w:rsid w:val="001B6EF9"/>
    <w:rsid w:val="001B730B"/>
    <w:rsid w:val="001C107F"/>
    <w:rsid w:val="001C2514"/>
    <w:rsid w:val="001C3FCA"/>
    <w:rsid w:val="001C59B7"/>
    <w:rsid w:val="001C5A4E"/>
    <w:rsid w:val="001D04AE"/>
    <w:rsid w:val="001D14D1"/>
    <w:rsid w:val="001D1C8F"/>
    <w:rsid w:val="001D28B1"/>
    <w:rsid w:val="001D40B4"/>
    <w:rsid w:val="001D449A"/>
    <w:rsid w:val="001D4810"/>
    <w:rsid w:val="001D523C"/>
    <w:rsid w:val="001D54A9"/>
    <w:rsid w:val="001E2DC6"/>
    <w:rsid w:val="001E4B43"/>
    <w:rsid w:val="001F08AC"/>
    <w:rsid w:val="001F2514"/>
    <w:rsid w:val="001F30D0"/>
    <w:rsid w:val="001F3897"/>
    <w:rsid w:val="001F3A37"/>
    <w:rsid w:val="001F7701"/>
    <w:rsid w:val="001F7832"/>
    <w:rsid w:val="001F7D48"/>
    <w:rsid w:val="00201F49"/>
    <w:rsid w:val="00202AA9"/>
    <w:rsid w:val="00204309"/>
    <w:rsid w:val="00206E66"/>
    <w:rsid w:val="002078B7"/>
    <w:rsid w:val="00210262"/>
    <w:rsid w:val="00211106"/>
    <w:rsid w:val="002124EF"/>
    <w:rsid w:val="00212BCE"/>
    <w:rsid w:val="00212C2A"/>
    <w:rsid w:val="00212D29"/>
    <w:rsid w:val="00213208"/>
    <w:rsid w:val="0021404F"/>
    <w:rsid w:val="00216DCD"/>
    <w:rsid w:val="002200BF"/>
    <w:rsid w:val="002209EA"/>
    <w:rsid w:val="00221E50"/>
    <w:rsid w:val="00222846"/>
    <w:rsid w:val="00230976"/>
    <w:rsid w:val="0023147C"/>
    <w:rsid w:val="00232DCD"/>
    <w:rsid w:val="00233462"/>
    <w:rsid w:val="00234DBF"/>
    <w:rsid w:val="00235C30"/>
    <w:rsid w:val="00241B64"/>
    <w:rsid w:val="00243566"/>
    <w:rsid w:val="0024460A"/>
    <w:rsid w:val="00246C1D"/>
    <w:rsid w:val="00246EA4"/>
    <w:rsid w:val="002568AE"/>
    <w:rsid w:val="002574B9"/>
    <w:rsid w:val="00260389"/>
    <w:rsid w:val="00261E85"/>
    <w:rsid w:val="002622A5"/>
    <w:rsid w:val="00262C24"/>
    <w:rsid w:val="00265A8E"/>
    <w:rsid w:val="002739AA"/>
    <w:rsid w:val="002740E7"/>
    <w:rsid w:val="0027701D"/>
    <w:rsid w:val="00280F91"/>
    <w:rsid w:val="00290A24"/>
    <w:rsid w:val="00292322"/>
    <w:rsid w:val="00292C96"/>
    <w:rsid w:val="00293A57"/>
    <w:rsid w:val="00293F1C"/>
    <w:rsid w:val="002948E7"/>
    <w:rsid w:val="00296AE0"/>
    <w:rsid w:val="002976CC"/>
    <w:rsid w:val="002A1B1E"/>
    <w:rsid w:val="002A2BDB"/>
    <w:rsid w:val="002A6DC8"/>
    <w:rsid w:val="002A7B52"/>
    <w:rsid w:val="002B21C7"/>
    <w:rsid w:val="002B4ECB"/>
    <w:rsid w:val="002B5AE1"/>
    <w:rsid w:val="002B5F78"/>
    <w:rsid w:val="002B71E0"/>
    <w:rsid w:val="002C07B8"/>
    <w:rsid w:val="002C26CF"/>
    <w:rsid w:val="002C3100"/>
    <w:rsid w:val="002C6BA5"/>
    <w:rsid w:val="002D1D2B"/>
    <w:rsid w:val="002D2E0D"/>
    <w:rsid w:val="002D6848"/>
    <w:rsid w:val="002D7ACD"/>
    <w:rsid w:val="002E0837"/>
    <w:rsid w:val="002E08E8"/>
    <w:rsid w:val="002E0B03"/>
    <w:rsid w:val="002E3D96"/>
    <w:rsid w:val="002E3E77"/>
    <w:rsid w:val="002E692C"/>
    <w:rsid w:val="002E7D13"/>
    <w:rsid w:val="002E7EE6"/>
    <w:rsid w:val="002F005B"/>
    <w:rsid w:val="002F2182"/>
    <w:rsid w:val="002F222D"/>
    <w:rsid w:val="002F32AC"/>
    <w:rsid w:val="002F3A4A"/>
    <w:rsid w:val="002F46E5"/>
    <w:rsid w:val="002F4823"/>
    <w:rsid w:val="002F5C56"/>
    <w:rsid w:val="002F7757"/>
    <w:rsid w:val="002F7ABE"/>
    <w:rsid w:val="00304F21"/>
    <w:rsid w:val="00305FFE"/>
    <w:rsid w:val="00310B9D"/>
    <w:rsid w:val="00311A59"/>
    <w:rsid w:val="00313518"/>
    <w:rsid w:val="00313AF4"/>
    <w:rsid w:val="00316ECD"/>
    <w:rsid w:val="00317D92"/>
    <w:rsid w:val="00320D19"/>
    <w:rsid w:val="00320EF3"/>
    <w:rsid w:val="00322500"/>
    <w:rsid w:val="00323B77"/>
    <w:rsid w:val="00323E75"/>
    <w:rsid w:val="00325029"/>
    <w:rsid w:val="003255B3"/>
    <w:rsid w:val="0032635B"/>
    <w:rsid w:val="00330C33"/>
    <w:rsid w:val="00336860"/>
    <w:rsid w:val="00342645"/>
    <w:rsid w:val="00342704"/>
    <w:rsid w:val="00343545"/>
    <w:rsid w:val="0034496B"/>
    <w:rsid w:val="003463A5"/>
    <w:rsid w:val="0035074C"/>
    <w:rsid w:val="00354B7D"/>
    <w:rsid w:val="00356577"/>
    <w:rsid w:val="00360A9F"/>
    <w:rsid w:val="00364976"/>
    <w:rsid w:val="00364984"/>
    <w:rsid w:val="00365F4A"/>
    <w:rsid w:val="00366C4B"/>
    <w:rsid w:val="00371537"/>
    <w:rsid w:val="00372E2F"/>
    <w:rsid w:val="003744B8"/>
    <w:rsid w:val="00374B8C"/>
    <w:rsid w:val="00381D2B"/>
    <w:rsid w:val="003840D5"/>
    <w:rsid w:val="00384DBB"/>
    <w:rsid w:val="00385147"/>
    <w:rsid w:val="003853C0"/>
    <w:rsid w:val="00385705"/>
    <w:rsid w:val="00385AE2"/>
    <w:rsid w:val="00387957"/>
    <w:rsid w:val="00390B0E"/>
    <w:rsid w:val="00391165"/>
    <w:rsid w:val="00392885"/>
    <w:rsid w:val="00394DEB"/>
    <w:rsid w:val="00395AFD"/>
    <w:rsid w:val="0039645E"/>
    <w:rsid w:val="003966B3"/>
    <w:rsid w:val="003A0B1E"/>
    <w:rsid w:val="003A0C59"/>
    <w:rsid w:val="003A22E2"/>
    <w:rsid w:val="003A2F94"/>
    <w:rsid w:val="003A3810"/>
    <w:rsid w:val="003A4602"/>
    <w:rsid w:val="003A66E7"/>
    <w:rsid w:val="003A6A67"/>
    <w:rsid w:val="003A7FF5"/>
    <w:rsid w:val="003B5AF5"/>
    <w:rsid w:val="003B60B3"/>
    <w:rsid w:val="003B754B"/>
    <w:rsid w:val="003C1860"/>
    <w:rsid w:val="003C1F25"/>
    <w:rsid w:val="003C28ED"/>
    <w:rsid w:val="003C78AC"/>
    <w:rsid w:val="003D1F17"/>
    <w:rsid w:val="003D28D6"/>
    <w:rsid w:val="003D43E6"/>
    <w:rsid w:val="003D61AC"/>
    <w:rsid w:val="003D6ACB"/>
    <w:rsid w:val="003D7EC6"/>
    <w:rsid w:val="003E0D98"/>
    <w:rsid w:val="003E2861"/>
    <w:rsid w:val="003E2BF6"/>
    <w:rsid w:val="003E42FE"/>
    <w:rsid w:val="003E61C5"/>
    <w:rsid w:val="003F0AD2"/>
    <w:rsid w:val="003F100C"/>
    <w:rsid w:val="003F20FB"/>
    <w:rsid w:val="003F257B"/>
    <w:rsid w:val="003F2843"/>
    <w:rsid w:val="0040126C"/>
    <w:rsid w:val="004015D1"/>
    <w:rsid w:val="0040382B"/>
    <w:rsid w:val="0040486A"/>
    <w:rsid w:val="004107C7"/>
    <w:rsid w:val="00410F07"/>
    <w:rsid w:val="004150B7"/>
    <w:rsid w:val="00416914"/>
    <w:rsid w:val="004226EA"/>
    <w:rsid w:val="004335F0"/>
    <w:rsid w:val="00433914"/>
    <w:rsid w:val="00435453"/>
    <w:rsid w:val="00435E7E"/>
    <w:rsid w:val="00437BFD"/>
    <w:rsid w:val="00440503"/>
    <w:rsid w:val="00441988"/>
    <w:rsid w:val="004427A7"/>
    <w:rsid w:val="00443A19"/>
    <w:rsid w:val="00446307"/>
    <w:rsid w:val="00446E24"/>
    <w:rsid w:val="00447F32"/>
    <w:rsid w:val="004514EF"/>
    <w:rsid w:val="00451755"/>
    <w:rsid w:val="00453566"/>
    <w:rsid w:val="00454D7C"/>
    <w:rsid w:val="00454F2F"/>
    <w:rsid w:val="00455F00"/>
    <w:rsid w:val="00457430"/>
    <w:rsid w:val="00460674"/>
    <w:rsid w:val="00463606"/>
    <w:rsid w:val="00465DB0"/>
    <w:rsid w:val="004664B1"/>
    <w:rsid w:val="004671B8"/>
    <w:rsid w:val="004673C8"/>
    <w:rsid w:val="0046749C"/>
    <w:rsid w:val="00467CF3"/>
    <w:rsid w:val="00471C51"/>
    <w:rsid w:val="00471FBC"/>
    <w:rsid w:val="004721D7"/>
    <w:rsid w:val="00476847"/>
    <w:rsid w:val="0047796D"/>
    <w:rsid w:val="00480A0D"/>
    <w:rsid w:val="00484A5E"/>
    <w:rsid w:val="004857D5"/>
    <w:rsid w:val="00486339"/>
    <w:rsid w:val="00492957"/>
    <w:rsid w:val="00492CF4"/>
    <w:rsid w:val="004930CD"/>
    <w:rsid w:val="00493494"/>
    <w:rsid w:val="0049465A"/>
    <w:rsid w:val="004A01C1"/>
    <w:rsid w:val="004A2206"/>
    <w:rsid w:val="004A430E"/>
    <w:rsid w:val="004A5155"/>
    <w:rsid w:val="004A73D3"/>
    <w:rsid w:val="004B20B4"/>
    <w:rsid w:val="004B37AF"/>
    <w:rsid w:val="004B4669"/>
    <w:rsid w:val="004B56F7"/>
    <w:rsid w:val="004B5AFF"/>
    <w:rsid w:val="004B5E9B"/>
    <w:rsid w:val="004C03B6"/>
    <w:rsid w:val="004C0681"/>
    <w:rsid w:val="004C26AF"/>
    <w:rsid w:val="004C2775"/>
    <w:rsid w:val="004C37C4"/>
    <w:rsid w:val="004C506B"/>
    <w:rsid w:val="004C6DF2"/>
    <w:rsid w:val="004C7FCD"/>
    <w:rsid w:val="004D0C31"/>
    <w:rsid w:val="004D1511"/>
    <w:rsid w:val="004D170C"/>
    <w:rsid w:val="004D6D87"/>
    <w:rsid w:val="004D78C4"/>
    <w:rsid w:val="004E0B50"/>
    <w:rsid w:val="004E1177"/>
    <w:rsid w:val="004E210A"/>
    <w:rsid w:val="004E33B7"/>
    <w:rsid w:val="004E35FC"/>
    <w:rsid w:val="004E3AE9"/>
    <w:rsid w:val="004E4A38"/>
    <w:rsid w:val="004E67AD"/>
    <w:rsid w:val="004F109C"/>
    <w:rsid w:val="004F1F7A"/>
    <w:rsid w:val="004F25A1"/>
    <w:rsid w:val="004F3069"/>
    <w:rsid w:val="004F4A4B"/>
    <w:rsid w:val="004F5371"/>
    <w:rsid w:val="004F6B2E"/>
    <w:rsid w:val="00500125"/>
    <w:rsid w:val="005002AA"/>
    <w:rsid w:val="00500595"/>
    <w:rsid w:val="0050265E"/>
    <w:rsid w:val="005031BE"/>
    <w:rsid w:val="00505361"/>
    <w:rsid w:val="0050536C"/>
    <w:rsid w:val="00511030"/>
    <w:rsid w:val="005175AF"/>
    <w:rsid w:val="00517BF1"/>
    <w:rsid w:val="00520FE5"/>
    <w:rsid w:val="005211ED"/>
    <w:rsid w:val="00521BE6"/>
    <w:rsid w:val="00522561"/>
    <w:rsid w:val="0052277A"/>
    <w:rsid w:val="00523D62"/>
    <w:rsid w:val="00523EF3"/>
    <w:rsid w:val="00524754"/>
    <w:rsid w:val="005305CC"/>
    <w:rsid w:val="00532451"/>
    <w:rsid w:val="0053316F"/>
    <w:rsid w:val="00533611"/>
    <w:rsid w:val="005360DC"/>
    <w:rsid w:val="00536ABE"/>
    <w:rsid w:val="0053725D"/>
    <w:rsid w:val="00537B7B"/>
    <w:rsid w:val="0054050F"/>
    <w:rsid w:val="0054127A"/>
    <w:rsid w:val="00544281"/>
    <w:rsid w:val="005442C3"/>
    <w:rsid w:val="00550BA0"/>
    <w:rsid w:val="00551208"/>
    <w:rsid w:val="0055362D"/>
    <w:rsid w:val="00555D08"/>
    <w:rsid w:val="00555D5B"/>
    <w:rsid w:val="00555E06"/>
    <w:rsid w:val="00557F75"/>
    <w:rsid w:val="0056031B"/>
    <w:rsid w:val="005604BF"/>
    <w:rsid w:val="005605CF"/>
    <w:rsid w:val="00561428"/>
    <w:rsid w:val="005616C1"/>
    <w:rsid w:val="005619BC"/>
    <w:rsid w:val="0056207C"/>
    <w:rsid w:val="0056425E"/>
    <w:rsid w:val="005663AE"/>
    <w:rsid w:val="00566D4C"/>
    <w:rsid w:val="00572A22"/>
    <w:rsid w:val="00572D94"/>
    <w:rsid w:val="00573880"/>
    <w:rsid w:val="00576FE4"/>
    <w:rsid w:val="0058598B"/>
    <w:rsid w:val="0058648E"/>
    <w:rsid w:val="0058672E"/>
    <w:rsid w:val="00587494"/>
    <w:rsid w:val="00587A6F"/>
    <w:rsid w:val="00587B38"/>
    <w:rsid w:val="00590A9B"/>
    <w:rsid w:val="005922D5"/>
    <w:rsid w:val="005934A8"/>
    <w:rsid w:val="00594DB2"/>
    <w:rsid w:val="00596A01"/>
    <w:rsid w:val="00597FEB"/>
    <w:rsid w:val="005A0205"/>
    <w:rsid w:val="005A03F3"/>
    <w:rsid w:val="005A0675"/>
    <w:rsid w:val="005A33B5"/>
    <w:rsid w:val="005A5D8D"/>
    <w:rsid w:val="005A6E5E"/>
    <w:rsid w:val="005B3877"/>
    <w:rsid w:val="005B4016"/>
    <w:rsid w:val="005B5466"/>
    <w:rsid w:val="005B59FE"/>
    <w:rsid w:val="005C0E8D"/>
    <w:rsid w:val="005C497E"/>
    <w:rsid w:val="005C7F25"/>
    <w:rsid w:val="005D03A7"/>
    <w:rsid w:val="005D102D"/>
    <w:rsid w:val="005D4D81"/>
    <w:rsid w:val="005D5200"/>
    <w:rsid w:val="005D725D"/>
    <w:rsid w:val="005E0C58"/>
    <w:rsid w:val="005E1C3C"/>
    <w:rsid w:val="005E22E7"/>
    <w:rsid w:val="005E2AE0"/>
    <w:rsid w:val="005E3C83"/>
    <w:rsid w:val="005E4BDC"/>
    <w:rsid w:val="005F0F58"/>
    <w:rsid w:val="005F2737"/>
    <w:rsid w:val="005F3C85"/>
    <w:rsid w:val="005F3DA2"/>
    <w:rsid w:val="00601D0B"/>
    <w:rsid w:val="00601FEE"/>
    <w:rsid w:val="00602D1D"/>
    <w:rsid w:val="006047E8"/>
    <w:rsid w:val="00605A99"/>
    <w:rsid w:val="00605C01"/>
    <w:rsid w:val="00605D88"/>
    <w:rsid w:val="00605FB1"/>
    <w:rsid w:val="006064CD"/>
    <w:rsid w:val="00606A3D"/>
    <w:rsid w:val="006116CA"/>
    <w:rsid w:val="0061182E"/>
    <w:rsid w:val="00612B64"/>
    <w:rsid w:val="00613556"/>
    <w:rsid w:val="00615347"/>
    <w:rsid w:val="00615C94"/>
    <w:rsid w:val="006174E0"/>
    <w:rsid w:val="006176AE"/>
    <w:rsid w:val="00623F29"/>
    <w:rsid w:val="00626AEF"/>
    <w:rsid w:val="00631EF3"/>
    <w:rsid w:val="0063253B"/>
    <w:rsid w:val="00633C00"/>
    <w:rsid w:val="006360F2"/>
    <w:rsid w:val="006401A1"/>
    <w:rsid w:val="00641440"/>
    <w:rsid w:val="00641FD2"/>
    <w:rsid w:val="006427DA"/>
    <w:rsid w:val="006431C5"/>
    <w:rsid w:val="006439A9"/>
    <w:rsid w:val="00644177"/>
    <w:rsid w:val="006447B9"/>
    <w:rsid w:val="00645568"/>
    <w:rsid w:val="006529B6"/>
    <w:rsid w:val="0065334D"/>
    <w:rsid w:val="0065453D"/>
    <w:rsid w:val="00654E75"/>
    <w:rsid w:val="006569FE"/>
    <w:rsid w:val="00656DCD"/>
    <w:rsid w:val="006577D4"/>
    <w:rsid w:val="00657C44"/>
    <w:rsid w:val="00660504"/>
    <w:rsid w:val="00660607"/>
    <w:rsid w:val="00664314"/>
    <w:rsid w:val="00665989"/>
    <w:rsid w:val="006663C3"/>
    <w:rsid w:val="00666DC2"/>
    <w:rsid w:val="00667B23"/>
    <w:rsid w:val="00670EAA"/>
    <w:rsid w:val="006715DD"/>
    <w:rsid w:val="00671A87"/>
    <w:rsid w:val="0067236A"/>
    <w:rsid w:val="006731B3"/>
    <w:rsid w:val="006732CE"/>
    <w:rsid w:val="00674620"/>
    <w:rsid w:val="00674F09"/>
    <w:rsid w:val="006769D6"/>
    <w:rsid w:val="00676F3C"/>
    <w:rsid w:val="00680196"/>
    <w:rsid w:val="00680AD1"/>
    <w:rsid w:val="00680C21"/>
    <w:rsid w:val="0068146E"/>
    <w:rsid w:val="00683128"/>
    <w:rsid w:val="006841B0"/>
    <w:rsid w:val="00686983"/>
    <w:rsid w:val="0069135B"/>
    <w:rsid w:val="00691AD8"/>
    <w:rsid w:val="00691DB9"/>
    <w:rsid w:val="00692791"/>
    <w:rsid w:val="00692F8C"/>
    <w:rsid w:val="00692FAD"/>
    <w:rsid w:val="006933CA"/>
    <w:rsid w:val="0069489D"/>
    <w:rsid w:val="006952E8"/>
    <w:rsid w:val="0069543E"/>
    <w:rsid w:val="00696239"/>
    <w:rsid w:val="00697DF2"/>
    <w:rsid w:val="006A0223"/>
    <w:rsid w:val="006A24CB"/>
    <w:rsid w:val="006B0C44"/>
    <w:rsid w:val="006B14BE"/>
    <w:rsid w:val="006B485E"/>
    <w:rsid w:val="006B49FE"/>
    <w:rsid w:val="006B4CAE"/>
    <w:rsid w:val="006C1AA3"/>
    <w:rsid w:val="006C241C"/>
    <w:rsid w:val="006C2472"/>
    <w:rsid w:val="006C44F8"/>
    <w:rsid w:val="006C5FF6"/>
    <w:rsid w:val="006C68A2"/>
    <w:rsid w:val="006C6F42"/>
    <w:rsid w:val="006C75B9"/>
    <w:rsid w:val="006C795B"/>
    <w:rsid w:val="006D04D9"/>
    <w:rsid w:val="006D0A41"/>
    <w:rsid w:val="006D1B11"/>
    <w:rsid w:val="006D38D7"/>
    <w:rsid w:val="006D500D"/>
    <w:rsid w:val="006D6AA6"/>
    <w:rsid w:val="006D7142"/>
    <w:rsid w:val="006D7321"/>
    <w:rsid w:val="006D76A9"/>
    <w:rsid w:val="006E0BB7"/>
    <w:rsid w:val="006E5007"/>
    <w:rsid w:val="006F0C44"/>
    <w:rsid w:val="006F3A6A"/>
    <w:rsid w:val="006F4765"/>
    <w:rsid w:val="006F6696"/>
    <w:rsid w:val="006F6A27"/>
    <w:rsid w:val="006F7AE7"/>
    <w:rsid w:val="006F7AF8"/>
    <w:rsid w:val="00701132"/>
    <w:rsid w:val="0070130E"/>
    <w:rsid w:val="007035EA"/>
    <w:rsid w:val="00704746"/>
    <w:rsid w:val="00707243"/>
    <w:rsid w:val="00710836"/>
    <w:rsid w:val="00711DB2"/>
    <w:rsid w:val="0071374B"/>
    <w:rsid w:val="00713B81"/>
    <w:rsid w:val="00715B9E"/>
    <w:rsid w:val="00715D1E"/>
    <w:rsid w:val="0072164B"/>
    <w:rsid w:val="00722B7B"/>
    <w:rsid w:val="00725BEA"/>
    <w:rsid w:val="00726C07"/>
    <w:rsid w:val="00727FD9"/>
    <w:rsid w:val="007309FC"/>
    <w:rsid w:val="00730A9F"/>
    <w:rsid w:val="00731689"/>
    <w:rsid w:val="0073268A"/>
    <w:rsid w:val="007343CC"/>
    <w:rsid w:val="00734CC1"/>
    <w:rsid w:val="0073506A"/>
    <w:rsid w:val="007350CD"/>
    <w:rsid w:val="00737AB3"/>
    <w:rsid w:val="00740540"/>
    <w:rsid w:val="0074153C"/>
    <w:rsid w:val="00741E1D"/>
    <w:rsid w:val="00742930"/>
    <w:rsid w:val="00745A4C"/>
    <w:rsid w:val="00746846"/>
    <w:rsid w:val="0074727D"/>
    <w:rsid w:val="00747BB5"/>
    <w:rsid w:val="007500B5"/>
    <w:rsid w:val="00752A88"/>
    <w:rsid w:val="007548D1"/>
    <w:rsid w:val="00754C00"/>
    <w:rsid w:val="007608E6"/>
    <w:rsid w:val="00760914"/>
    <w:rsid w:val="00761A9F"/>
    <w:rsid w:val="007632D7"/>
    <w:rsid w:val="0076511A"/>
    <w:rsid w:val="00765677"/>
    <w:rsid w:val="007656BC"/>
    <w:rsid w:val="00765AD0"/>
    <w:rsid w:val="00766743"/>
    <w:rsid w:val="00771D17"/>
    <w:rsid w:val="00774CED"/>
    <w:rsid w:val="007750AA"/>
    <w:rsid w:val="00780929"/>
    <w:rsid w:val="00781265"/>
    <w:rsid w:val="0078135D"/>
    <w:rsid w:val="00782207"/>
    <w:rsid w:val="00784923"/>
    <w:rsid w:val="00786D75"/>
    <w:rsid w:val="00786F58"/>
    <w:rsid w:val="00790ED4"/>
    <w:rsid w:val="00792D03"/>
    <w:rsid w:val="00792FBE"/>
    <w:rsid w:val="007936B1"/>
    <w:rsid w:val="00793AF3"/>
    <w:rsid w:val="00793D8A"/>
    <w:rsid w:val="0079795A"/>
    <w:rsid w:val="007A1264"/>
    <w:rsid w:val="007A184D"/>
    <w:rsid w:val="007A18F4"/>
    <w:rsid w:val="007A2077"/>
    <w:rsid w:val="007A4018"/>
    <w:rsid w:val="007A525D"/>
    <w:rsid w:val="007A651C"/>
    <w:rsid w:val="007A65C3"/>
    <w:rsid w:val="007A73E2"/>
    <w:rsid w:val="007A7A7B"/>
    <w:rsid w:val="007B121F"/>
    <w:rsid w:val="007B1497"/>
    <w:rsid w:val="007B4ACF"/>
    <w:rsid w:val="007B5492"/>
    <w:rsid w:val="007B599D"/>
    <w:rsid w:val="007B6558"/>
    <w:rsid w:val="007C00EF"/>
    <w:rsid w:val="007C13D5"/>
    <w:rsid w:val="007C2323"/>
    <w:rsid w:val="007C2E0E"/>
    <w:rsid w:val="007C2FC3"/>
    <w:rsid w:val="007C4A03"/>
    <w:rsid w:val="007C4CFA"/>
    <w:rsid w:val="007C4E63"/>
    <w:rsid w:val="007C5051"/>
    <w:rsid w:val="007C5837"/>
    <w:rsid w:val="007C5D0C"/>
    <w:rsid w:val="007C6361"/>
    <w:rsid w:val="007C6533"/>
    <w:rsid w:val="007C6D8D"/>
    <w:rsid w:val="007C7308"/>
    <w:rsid w:val="007C757D"/>
    <w:rsid w:val="007D11CE"/>
    <w:rsid w:val="007D146A"/>
    <w:rsid w:val="007D3CA0"/>
    <w:rsid w:val="007D51A5"/>
    <w:rsid w:val="007E06F3"/>
    <w:rsid w:val="007E1AA3"/>
    <w:rsid w:val="007E72C9"/>
    <w:rsid w:val="007F1C76"/>
    <w:rsid w:val="007F3EAC"/>
    <w:rsid w:val="007F6A60"/>
    <w:rsid w:val="007F717B"/>
    <w:rsid w:val="00800FB0"/>
    <w:rsid w:val="00801783"/>
    <w:rsid w:val="00803148"/>
    <w:rsid w:val="00804B0F"/>
    <w:rsid w:val="00804F79"/>
    <w:rsid w:val="008108EB"/>
    <w:rsid w:val="00813464"/>
    <w:rsid w:val="008135D3"/>
    <w:rsid w:val="008166C6"/>
    <w:rsid w:val="0081706B"/>
    <w:rsid w:val="0081789A"/>
    <w:rsid w:val="00817EAF"/>
    <w:rsid w:val="0082163D"/>
    <w:rsid w:val="00822988"/>
    <w:rsid w:val="00822B8A"/>
    <w:rsid w:val="00824A80"/>
    <w:rsid w:val="0082772A"/>
    <w:rsid w:val="00832D64"/>
    <w:rsid w:val="00832DB1"/>
    <w:rsid w:val="00832E3C"/>
    <w:rsid w:val="0083352E"/>
    <w:rsid w:val="008335F7"/>
    <w:rsid w:val="00834033"/>
    <w:rsid w:val="008365B3"/>
    <w:rsid w:val="00837913"/>
    <w:rsid w:val="00844ACE"/>
    <w:rsid w:val="00846203"/>
    <w:rsid w:val="00846D16"/>
    <w:rsid w:val="00847224"/>
    <w:rsid w:val="008530D6"/>
    <w:rsid w:val="00854D96"/>
    <w:rsid w:val="008552AE"/>
    <w:rsid w:val="00857599"/>
    <w:rsid w:val="00860348"/>
    <w:rsid w:val="00863F14"/>
    <w:rsid w:val="008653AB"/>
    <w:rsid w:val="00866D37"/>
    <w:rsid w:val="00867946"/>
    <w:rsid w:val="00870185"/>
    <w:rsid w:val="00875217"/>
    <w:rsid w:val="008773F6"/>
    <w:rsid w:val="0088116B"/>
    <w:rsid w:val="00881D20"/>
    <w:rsid w:val="008820E6"/>
    <w:rsid w:val="00882B85"/>
    <w:rsid w:val="00883948"/>
    <w:rsid w:val="00884722"/>
    <w:rsid w:val="008855F4"/>
    <w:rsid w:val="00885902"/>
    <w:rsid w:val="008862DC"/>
    <w:rsid w:val="00886990"/>
    <w:rsid w:val="00895981"/>
    <w:rsid w:val="00895DCF"/>
    <w:rsid w:val="008A0F80"/>
    <w:rsid w:val="008A2977"/>
    <w:rsid w:val="008A3914"/>
    <w:rsid w:val="008A39B7"/>
    <w:rsid w:val="008A5272"/>
    <w:rsid w:val="008A643D"/>
    <w:rsid w:val="008B1C6D"/>
    <w:rsid w:val="008B5AEF"/>
    <w:rsid w:val="008B635A"/>
    <w:rsid w:val="008B6C6E"/>
    <w:rsid w:val="008C17CE"/>
    <w:rsid w:val="008C1E63"/>
    <w:rsid w:val="008C2614"/>
    <w:rsid w:val="008C2B72"/>
    <w:rsid w:val="008C33D1"/>
    <w:rsid w:val="008C61F6"/>
    <w:rsid w:val="008C7870"/>
    <w:rsid w:val="008D0DB3"/>
    <w:rsid w:val="008D2DE6"/>
    <w:rsid w:val="008D71A5"/>
    <w:rsid w:val="008E15E3"/>
    <w:rsid w:val="008E24A7"/>
    <w:rsid w:val="008E2561"/>
    <w:rsid w:val="008E54D1"/>
    <w:rsid w:val="008E5826"/>
    <w:rsid w:val="008E585A"/>
    <w:rsid w:val="008E6834"/>
    <w:rsid w:val="008F1127"/>
    <w:rsid w:val="008F392A"/>
    <w:rsid w:val="008F458D"/>
    <w:rsid w:val="008F4960"/>
    <w:rsid w:val="008F4C0C"/>
    <w:rsid w:val="008F63FB"/>
    <w:rsid w:val="00902310"/>
    <w:rsid w:val="009029D7"/>
    <w:rsid w:val="0090427D"/>
    <w:rsid w:val="00912133"/>
    <w:rsid w:val="009139C9"/>
    <w:rsid w:val="009156CC"/>
    <w:rsid w:val="00917C0B"/>
    <w:rsid w:val="00920282"/>
    <w:rsid w:val="009208C6"/>
    <w:rsid w:val="00923520"/>
    <w:rsid w:val="00923A1C"/>
    <w:rsid w:val="00923EBA"/>
    <w:rsid w:val="009250BB"/>
    <w:rsid w:val="00926E58"/>
    <w:rsid w:val="00933A12"/>
    <w:rsid w:val="00934CC2"/>
    <w:rsid w:val="0093568A"/>
    <w:rsid w:val="00936CB0"/>
    <w:rsid w:val="00941E29"/>
    <w:rsid w:val="00942705"/>
    <w:rsid w:val="0094276E"/>
    <w:rsid w:val="00943E44"/>
    <w:rsid w:val="00946822"/>
    <w:rsid w:val="009508E7"/>
    <w:rsid w:val="009516BD"/>
    <w:rsid w:val="00954E8C"/>
    <w:rsid w:val="00955989"/>
    <w:rsid w:val="00955EC1"/>
    <w:rsid w:val="009570FF"/>
    <w:rsid w:val="00961226"/>
    <w:rsid w:val="00962873"/>
    <w:rsid w:val="009640C6"/>
    <w:rsid w:val="00964944"/>
    <w:rsid w:val="009656FF"/>
    <w:rsid w:val="00965B16"/>
    <w:rsid w:val="009664BD"/>
    <w:rsid w:val="0096775E"/>
    <w:rsid w:val="009679A8"/>
    <w:rsid w:val="00967B8F"/>
    <w:rsid w:val="00970D65"/>
    <w:rsid w:val="00971CC8"/>
    <w:rsid w:val="00972913"/>
    <w:rsid w:val="00972F0A"/>
    <w:rsid w:val="009731B5"/>
    <w:rsid w:val="009737C7"/>
    <w:rsid w:val="00974BE9"/>
    <w:rsid w:val="00975565"/>
    <w:rsid w:val="00981DA3"/>
    <w:rsid w:val="00981FE5"/>
    <w:rsid w:val="00983506"/>
    <w:rsid w:val="0098359E"/>
    <w:rsid w:val="00983C6A"/>
    <w:rsid w:val="009847AD"/>
    <w:rsid w:val="00986411"/>
    <w:rsid w:val="009871E8"/>
    <w:rsid w:val="00987819"/>
    <w:rsid w:val="0099111E"/>
    <w:rsid w:val="00991CBC"/>
    <w:rsid w:val="0099298C"/>
    <w:rsid w:val="00992B45"/>
    <w:rsid w:val="009B00EB"/>
    <w:rsid w:val="009B17CD"/>
    <w:rsid w:val="009B4C22"/>
    <w:rsid w:val="009B4C9E"/>
    <w:rsid w:val="009B56D8"/>
    <w:rsid w:val="009B5E4F"/>
    <w:rsid w:val="009B5E8D"/>
    <w:rsid w:val="009B5F47"/>
    <w:rsid w:val="009B6C98"/>
    <w:rsid w:val="009B6D6B"/>
    <w:rsid w:val="009B7263"/>
    <w:rsid w:val="009B757D"/>
    <w:rsid w:val="009C0750"/>
    <w:rsid w:val="009C14A3"/>
    <w:rsid w:val="009C3DE3"/>
    <w:rsid w:val="009C443B"/>
    <w:rsid w:val="009C6217"/>
    <w:rsid w:val="009C65A1"/>
    <w:rsid w:val="009C6D29"/>
    <w:rsid w:val="009D11D4"/>
    <w:rsid w:val="009D196D"/>
    <w:rsid w:val="009D3A4E"/>
    <w:rsid w:val="009D5905"/>
    <w:rsid w:val="009D5F63"/>
    <w:rsid w:val="009D769A"/>
    <w:rsid w:val="009E1AFE"/>
    <w:rsid w:val="009E1E08"/>
    <w:rsid w:val="009E280E"/>
    <w:rsid w:val="009E2CA3"/>
    <w:rsid w:val="009E2D5C"/>
    <w:rsid w:val="009E45B7"/>
    <w:rsid w:val="009E63B4"/>
    <w:rsid w:val="009E6E4E"/>
    <w:rsid w:val="009E71AE"/>
    <w:rsid w:val="009F1DBC"/>
    <w:rsid w:val="009F2CEC"/>
    <w:rsid w:val="009F4F7F"/>
    <w:rsid w:val="009F729F"/>
    <w:rsid w:val="009F7CB1"/>
    <w:rsid w:val="00A005B1"/>
    <w:rsid w:val="00A04D53"/>
    <w:rsid w:val="00A12E7A"/>
    <w:rsid w:val="00A131D7"/>
    <w:rsid w:val="00A1320B"/>
    <w:rsid w:val="00A15F82"/>
    <w:rsid w:val="00A16BF6"/>
    <w:rsid w:val="00A16F2D"/>
    <w:rsid w:val="00A207AF"/>
    <w:rsid w:val="00A20E34"/>
    <w:rsid w:val="00A252F3"/>
    <w:rsid w:val="00A26327"/>
    <w:rsid w:val="00A26856"/>
    <w:rsid w:val="00A31A07"/>
    <w:rsid w:val="00A3263C"/>
    <w:rsid w:val="00A377BA"/>
    <w:rsid w:val="00A37CD3"/>
    <w:rsid w:val="00A40579"/>
    <w:rsid w:val="00A41CC1"/>
    <w:rsid w:val="00A42D80"/>
    <w:rsid w:val="00A42F1C"/>
    <w:rsid w:val="00A50716"/>
    <w:rsid w:val="00A51444"/>
    <w:rsid w:val="00A5257C"/>
    <w:rsid w:val="00A5467D"/>
    <w:rsid w:val="00A55A49"/>
    <w:rsid w:val="00A56F2D"/>
    <w:rsid w:val="00A627BE"/>
    <w:rsid w:val="00A6298F"/>
    <w:rsid w:val="00A6484E"/>
    <w:rsid w:val="00A6611F"/>
    <w:rsid w:val="00A70FB3"/>
    <w:rsid w:val="00A711A4"/>
    <w:rsid w:val="00A7260A"/>
    <w:rsid w:val="00A76B17"/>
    <w:rsid w:val="00A76D8F"/>
    <w:rsid w:val="00A77FE4"/>
    <w:rsid w:val="00A8281C"/>
    <w:rsid w:val="00A83FF0"/>
    <w:rsid w:val="00A8522B"/>
    <w:rsid w:val="00A85F6B"/>
    <w:rsid w:val="00A860CA"/>
    <w:rsid w:val="00A90055"/>
    <w:rsid w:val="00A92574"/>
    <w:rsid w:val="00A94449"/>
    <w:rsid w:val="00A945BD"/>
    <w:rsid w:val="00A948C3"/>
    <w:rsid w:val="00A9517D"/>
    <w:rsid w:val="00A9541B"/>
    <w:rsid w:val="00A95952"/>
    <w:rsid w:val="00A97031"/>
    <w:rsid w:val="00A97E05"/>
    <w:rsid w:val="00AA2104"/>
    <w:rsid w:val="00AA2709"/>
    <w:rsid w:val="00AA3924"/>
    <w:rsid w:val="00AA3F75"/>
    <w:rsid w:val="00AA4A99"/>
    <w:rsid w:val="00AA5724"/>
    <w:rsid w:val="00AA5F62"/>
    <w:rsid w:val="00AA77BD"/>
    <w:rsid w:val="00AA7917"/>
    <w:rsid w:val="00AB00DE"/>
    <w:rsid w:val="00AB342D"/>
    <w:rsid w:val="00AB546E"/>
    <w:rsid w:val="00AC021B"/>
    <w:rsid w:val="00AC4761"/>
    <w:rsid w:val="00AC7166"/>
    <w:rsid w:val="00AD0B80"/>
    <w:rsid w:val="00AD0F67"/>
    <w:rsid w:val="00AD157F"/>
    <w:rsid w:val="00AD1BD5"/>
    <w:rsid w:val="00AD1D80"/>
    <w:rsid w:val="00AD29D1"/>
    <w:rsid w:val="00AD59D8"/>
    <w:rsid w:val="00AD7541"/>
    <w:rsid w:val="00AE001F"/>
    <w:rsid w:val="00AE02D8"/>
    <w:rsid w:val="00AE1977"/>
    <w:rsid w:val="00AE3314"/>
    <w:rsid w:val="00AE3423"/>
    <w:rsid w:val="00AE6DAF"/>
    <w:rsid w:val="00AF50ED"/>
    <w:rsid w:val="00AF606B"/>
    <w:rsid w:val="00B00B6B"/>
    <w:rsid w:val="00B0231F"/>
    <w:rsid w:val="00B03C55"/>
    <w:rsid w:val="00B04267"/>
    <w:rsid w:val="00B04783"/>
    <w:rsid w:val="00B04E95"/>
    <w:rsid w:val="00B106CE"/>
    <w:rsid w:val="00B11410"/>
    <w:rsid w:val="00B1151F"/>
    <w:rsid w:val="00B202A1"/>
    <w:rsid w:val="00B21618"/>
    <w:rsid w:val="00B22B6E"/>
    <w:rsid w:val="00B244D4"/>
    <w:rsid w:val="00B24644"/>
    <w:rsid w:val="00B24A59"/>
    <w:rsid w:val="00B2545B"/>
    <w:rsid w:val="00B2576D"/>
    <w:rsid w:val="00B27CE0"/>
    <w:rsid w:val="00B30DE5"/>
    <w:rsid w:val="00B30FCD"/>
    <w:rsid w:val="00B31977"/>
    <w:rsid w:val="00B35B08"/>
    <w:rsid w:val="00B368A4"/>
    <w:rsid w:val="00B36C49"/>
    <w:rsid w:val="00B41B80"/>
    <w:rsid w:val="00B43148"/>
    <w:rsid w:val="00B43550"/>
    <w:rsid w:val="00B43C4D"/>
    <w:rsid w:val="00B44B81"/>
    <w:rsid w:val="00B456B5"/>
    <w:rsid w:val="00B457B4"/>
    <w:rsid w:val="00B4660D"/>
    <w:rsid w:val="00B467AD"/>
    <w:rsid w:val="00B52F70"/>
    <w:rsid w:val="00B5377F"/>
    <w:rsid w:val="00B53C2C"/>
    <w:rsid w:val="00B53C82"/>
    <w:rsid w:val="00B53D22"/>
    <w:rsid w:val="00B549A4"/>
    <w:rsid w:val="00B6201E"/>
    <w:rsid w:val="00B62D9E"/>
    <w:rsid w:val="00B646A2"/>
    <w:rsid w:val="00B64CCD"/>
    <w:rsid w:val="00B7022E"/>
    <w:rsid w:val="00B71E06"/>
    <w:rsid w:val="00B7333F"/>
    <w:rsid w:val="00B733F7"/>
    <w:rsid w:val="00B77A08"/>
    <w:rsid w:val="00B80939"/>
    <w:rsid w:val="00B80C24"/>
    <w:rsid w:val="00B81DF3"/>
    <w:rsid w:val="00B875EA"/>
    <w:rsid w:val="00B87A32"/>
    <w:rsid w:val="00B93458"/>
    <w:rsid w:val="00BA0B82"/>
    <w:rsid w:val="00BA1042"/>
    <w:rsid w:val="00BA16E9"/>
    <w:rsid w:val="00BA33D8"/>
    <w:rsid w:val="00BA4BAB"/>
    <w:rsid w:val="00BA69CB"/>
    <w:rsid w:val="00BA72D8"/>
    <w:rsid w:val="00BC2A51"/>
    <w:rsid w:val="00BC3079"/>
    <w:rsid w:val="00BC4774"/>
    <w:rsid w:val="00BD4D37"/>
    <w:rsid w:val="00BE0A1D"/>
    <w:rsid w:val="00BE1C9B"/>
    <w:rsid w:val="00BE2341"/>
    <w:rsid w:val="00BE75DB"/>
    <w:rsid w:val="00BE7F39"/>
    <w:rsid w:val="00BF0133"/>
    <w:rsid w:val="00BF13A5"/>
    <w:rsid w:val="00BF53FF"/>
    <w:rsid w:val="00BF546C"/>
    <w:rsid w:val="00BF550E"/>
    <w:rsid w:val="00BF612D"/>
    <w:rsid w:val="00C00491"/>
    <w:rsid w:val="00C01AE5"/>
    <w:rsid w:val="00C02B12"/>
    <w:rsid w:val="00C034C8"/>
    <w:rsid w:val="00C0729C"/>
    <w:rsid w:val="00C07D0A"/>
    <w:rsid w:val="00C11118"/>
    <w:rsid w:val="00C12310"/>
    <w:rsid w:val="00C139D4"/>
    <w:rsid w:val="00C14948"/>
    <w:rsid w:val="00C21D3D"/>
    <w:rsid w:val="00C232DE"/>
    <w:rsid w:val="00C26A16"/>
    <w:rsid w:val="00C3075E"/>
    <w:rsid w:val="00C31FAA"/>
    <w:rsid w:val="00C32308"/>
    <w:rsid w:val="00C32632"/>
    <w:rsid w:val="00C329B4"/>
    <w:rsid w:val="00C341C2"/>
    <w:rsid w:val="00C34521"/>
    <w:rsid w:val="00C347E1"/>
    <w:rsid w:val="00C34E89"/>
    <w:rsid w:val="00C3573C"/>
    <w:rsid w:val="00C377EA"/>
    <w:rsid w:val="00C4191E"/>
    <w:rsid w:val="00C428A7"/>
    <w:rsid w:val="00C502B4"/>
    <w:rsid w:val="00C5570E"/>
    <w:rsid w:val="00C5721A"/>
    <w:rsid w:val="00C57EB4"/>
    <w:rsid w:val="00C57EFB"/>
    <w:rsid w:val="00C60B89"/>
    <w:rsid w:val="00C616E9"/>
    <w:rsid w:val="00C61F4F"/>
    <w:rsid w:val="00C70792"/>
    <w:rsid w:val="00C73987"/>
    <w:rsid w:val="00C74674"/>
    <w:rsid w:val="00C756B5"/>
    <w:rsid w:val="00C77AC8"/>
    <w:rsid w:val="00C817EC"/>
    <w:rsid w:val="00C82358"/>
    <w:rsid w:val="00C851EA"/>
    <w:rsid w:val="00C859A5"/>
    <w:rsid w:val="00C85B26"/>
    <w:rsid w:val="00C930AF"/>
    <w:rsid w:val="00C93F4A"/>
    <w:rsid w:val="00CA0C33"/>
    <w:rsid w:val="00CA2246"/>
    <w:rsid w:val="00CA23AD"/>
    <w:rsid w:val="00CA34CB"/>
    <w:rsid w:val="00CA4508"/>
    <w:rsid w:val="00CA66B6"/>
    <w:rsid w:val="00CA6979"/>
    <w:rsid w:val="00CA7D86"/>
    <w:rsid w:val="00CB068A"/>
    <w:rsid w:val="00CB14C9"/>
    <w:rsid w:val="00CB1A94"/>
    <w:rsid w:val="00CB2219"/>
    <w:rsid w:val="00CB5974"/>
    <w:rsid w:val="00CB641A"/>
    <w:rsid w:val="00CB74BB"/>
    <w:rsid w:val="00CB788D"/>
    <w:rsid w:val="00CB7DB0"/>
    <w:rsid w:val="00CC0E80"/>
    <w:rsid w:val="00CC0F8C"/>
    <w:rsid w:val="00CC1AFE"/>
    <w:rsid w:val="00CC5A05"/>
    <w:rsid w:val="00CD2B73"/>
    <w:rsid w:val="00CD3904"/>
    <w:rsid w:val="00CD3BC0"/>
    <w:rsid w:val="00CD3D5D"/>
    <w:rsid w:val="00CD4819"/>
    <w:rsid w:val="00CD6857"/>
    <w:rsid w:val="00CD6AA7"/>
    <w:rsid w:val="00CE113A"/>
    <w:rsid w:val="00CE20E2"/>
    <w:rsid w:val="00CE2AC9"/>
    <w:rsid w:val="00CE3BBF"/>
    <w:rsid w:val="00CE4908"/>
    <w:rsid w:val="00CE506C"/>
    <w:rsid w:val="00CE619C"/>
    <w:rsid w:val="00CE68ED"/>
    <w:rsid w:val="00CF043A"/>
    <w:rsid w:val="00CF0A98"/>
    <w:rsid w:val="00CF189F"/>
    <w:rsid w:val="00CF1FE2"/>
    <w:rsid w:val="00CF2E81"/>
    <w:rsid w:val="00CF374E"/>
    <w:rsid w:val="00CF4D5C"/>
    <w:rsid w:val="00D00783"/>
    <w:rsid w:val="00D012BB"/>
    <w:rsid w:val="00D01A20"/>
    <w:rsid w:val="00D02903"/>
    <w:rsid w:val="00D02A64"/>
    <w:rsid w:val="00D043BD"/>
    <w:rsid w:val="00D04C93"/>
    <w:rsid w:val="00D0649D"/>
    <w:rsid w:val="00D06C62"/>
    <w:rsid w:val="00D07D2D"/>
    <w:rsid w:val="00D10036"/>
    <w:rsid w:val="00D118B8"/>
    <w:rsid w:val="00D132D1"/>
    <w:rsid w:val="00D1389A"/>
    <w:rsid w:val="00D13965"/>
    <w:rsid w:val="00D13AFF"/>
    <w:rsid w:val="00D22062"/>
    <w:rsid w:val="00D22DFE"/>
    <w:rsid w:val="00D2474C"/>
    <w:rsid w:val="00D24825"/>
    <w:rsid w:val="00D256DA"/>
    <w:rsid w:val="00D25A7F"/>
    <w:rsid w:val="00D26F19"/>
    <w:rsid w:val="00D2722D"/>
    <w:rsid w:val="00D2765C"/>
    <w:rsid w:val="00D30D6A"/>
    <w:rsid w:val="00D31AC7"/>
    <w:rsid w:val="00D31B6C"/>
    <w:rsid w:val="00D31D19"/>
    <w:rsid w:val="00D3375D"/>
    <w:rsid w:val="00D3557D"/>
    <w:rsid w:val="00D357D0"/>
    <w:rsid w:val="00D3585C"/>
    <w:rsid w:val="00D35A87"/>
    <w:rsid w:val="00D35C41"/>
    <w:rsid w:val="00D35E06"/>
    <w:rsid w:val="00D40A59"/>
    <w:rsid w:val="00D416AF"/>
    <w:rsid w:val="00D4285B"/>
    <w:rsid w:val="00D43492"/>
    <w:rsid w:val="00D47059"/>
    <w:rsid w:val="00D474CE"/>
    <w:rsid w:val="00D50959"/>
    <w:rsid w:val="00D518CA"/>
    <w:rsid w:val="00D524F0"/>
    <w:rsid w:val="00D531D2"/>
    <w:rsid w:val="00D53ABB"/>
    <w:rsid w:val="00D53E1C"/>
    <w:rsid w:val="00D55644"/>
    <w:rsid w:val="00D60BB7"/>
    <w:rsid w:val="00D61004"/>
    <w:rsid w:val="00D61342"/>
    <w:rsid w:val="00D623C7"/>
    <w:rsid w:val="00D6487F"/>
    <w:rsid w:val="00D64913"/>
    <w:rsid w:val="00D65B86"/>
    <w:rsid w:val="00D667E8"/>
    <w:rsid w:val="00D712C8"/>
    <w:rsid w:val="00D723E1"/>
    <w:rsid w:val="00D75B59"/>
    <w:rsid w:val="00D75E07"/>
    <w:rsid w:val="00D76392"/>
    <w:rsid w:val="00D76B41"/>
    <w:rsid w:val="00D815F8"/>
    <w:rsid w:val="00D81EC3"/>
    <w:rsid w:val="00D8285A"/>
    <w:rsid w:val="00D841F7"/>
    <w:rsid w:val="00D84FED"/>
    <w:rsid w:val="00D8516A"/>
    <w:rsid w:val="00D868FF"/>
    <w:rsid w:val="00D874C7"/>
    <w:rsid w:val="00D944A3"/>
    <w:rsid w:val="00D9456C"/>
    <w:rsid w:val="00D94E19"/>
    <w:rsid w:val="00D95121"/>
    <w:rsid w:val="00D95272"/>
    <w:rsid w:val="00D964B4"/>
    <w:rsid w:val="00D9706A"/>
    <w:rsid w:val="00DA0606"/>
    <w:rsid w:val="00DA39AC"/>
    <w:rsid w:val="00DA3FB9"/>
    <w:rsid w:val="00DA64FA"/>
    <w:rsid w:val="00DA6A3F"/>
    <w:rsid w:val="00DA6B47"/>
    <w:rsid w:val="00DA7EA0"/>
    <w:rsid w:val="00DB0F9E"/>
    <w:rsid w:val="00DB0FF6"/>
    <w:rsid w:val="00DB3425"/>
    <w:rsid w:val="00DB767D"/>
    <w:rsid w:val="00DB7856"/>
    <w:rsid w:val="00DB7921"/>
    <w:rsid w:val="00DC11C8"/>
    <w:rsid w:val="00DC6003"/>
    <w:rsid w:val="00DC6E12"/>
    <w:rsid w:val="00DC752F"/>
    <w:rsid w:val="00DD0EBD"/>
    <w:rsid w:val="00DD17F5"/>
    <w:rsid w:val="00DD2216"/>
    <w:rsid w:val="00DD2530"/>
    <w:rsid w:val="00DD3D42"/>
    <w:rsid w:val="00DD4574"/>
    <w:rsid w:val="00DD6D92"/>
    <w:rsid w:val="00DD6DDF"/>
    <w:rsid w:val="00DD7800"/>
    <w:rsid w:val="00DE26C1"/>
    <w:rsid w:val="00DE498C"/>
    <w:rsid w:val="00DE7256"/>
    <w:rsid w:val="00DE7573"/>
    <w:rsid w:val="00DF248B"/>
    <w:rsid w:val="00DF312A"/>
    <w:rsid w:val="00DF4278"/>
    <w:rsid w:val="00DF4881"/>
    <w:rsid w:val="00DF6B83"/>
    <w:rsid w:val="00DF7EAA"/>
    <w:rsid w:val="00E00347"/>
    <w:rsid w:val="00E00D9E"/>
    <w:rsid w:val="00E01204"/>
    <w:rsid w:val="00E01982"/>
    <w:rsid w:val="00E0694D"/>
    <w:rsid w:val="00E11815"/>
    <w:rsid w:val="00E1211D"/>
    <w:rsid w:val="00E1245F"/>
    <w:rsid w:val="00E12FD6"/>
    <w:rsid w:val="00E13B05"/>
    <w:rsid w:val="00E14CCD"/>
    <w:rsid w:val="00E1615B"/>
    <w:rsid w:val="00E175AE"/>
    <w:rsid w:val="00E17E22"/>
    <w:rsid w:val="00E20E7A"/>
    <w:rsid w:val="00E21987"/>
    <w:rsid w:val="00E22540"/>
    <w:rsid w:val="00E24143"/>
    <w:rsid w:val="00E24BB5"/>
    <w:rsid w:val="00E25469"/>
    <w:rsid w:val="00E27519"/>
    <w:rsid w:val="00E27AD0"/>
    <w:rsid w:val="00E4357F"/>
    <w:rsid w:val="00E44DD8"/>
    <w:rsid w:val="00E4506B"/>
    <w:rsid w:val="00E4553D"/>
    <w:rsid w:val="00E46BB2"/>
    <w:rsid w:val="00E509C7"/>
    <w:rsid w:val="00E511F7"/>
    <w:rsid w:val="00E5179A"/>
    <w:rsid w:val="00E53F35"/>
    <w:rsid w:val="00E543E2"/>
    <w:rsid w:val="00E54D99"/>
    <w:rsid w:val="00E54FD0"/>
    <w:rsid w:val="00E5579D"/>
    <w:rsid w:val="00E6063F"/>
    <w:rsid w:val="00E60C41"/>
    <w:rsid w:val="00E62DC4"/>
    <w:rsid w:val="00E64E60"/>
    <w:rsid w:val="00E70BAB"/>
    <w:rsid w:val="00E70F95"/>
    <w:rsid w:val="00E71C52"/>
    <w:rsid w:val="00E72DED"/>
    <w:rsid w:val="00E75E14"/>
    <w:rsid w:val="00E77045"/>
    <w:rsid w:val="00E77691"/>
    <w:rsid w:val="00E81295"/>
    <w:rsid w:val="00E8385B"/>
    <w:rsid w:val="00E854E8"/>
    <w:rsid w:val="00E86499"/>
    <w:rsid w:val="00E93A8A"/>
    <w:rsid w:val="00E95112"/>
    <w:rsid w:val="00E96CAD"/>
    <w:rsid w:val="00EA0459"/>
    <w:rsid w:val="00EA1710"/>
    <w:rsid w:val="00EA3E07"/>
    <w:rsid w:val="00EA7782"/>
    <w:rsid w:val="00EA7EC2"/>
    <w:rsid w:val="00EB18B0"/>
    <w:rsid w:val="00EB1F90"/>
    <w:rsid w:val="00EB495F"/>
    <w:rsid w:val="00EB5FF0"/>
    <w:rsid w:val="00EC018F"/>
    <w:rsid w:val="00EC1DDB"/>
    <w:rsid w:val="00EC2D98"/>
    <w:rsid w:val="00EC3F28"/>
    <w:rsid w:val="00EC5367"/>
    <w:rsid w:val="00EC6432"/>
    <w:rsid w:val="00ED2162"/>
    <w:rsid w:val="00ED4B0C"/>
    <w:rsid w:val="00ED6715"/>
    <w:rsid w:val="00ED6BF6"/>
    <w:rsid w:val="00ED6D63"/>
    <w:rsid w:val="00EE109D"/>
    <w:rsid w:val="00EE2928"/>
    <w:rsid w:val="00EE3B70"/>
    <w:rsid w:val="00EF06E9"/>
    <w:rsid w:val="00EF0701"/>
    <w:rsid w:val="00EF44D7"/>
    <w:rsid w:val="00EF723A"/>
    <w:rsid w:val="00EF735A"/>
    <w:rsid w:val="00EF75D5"/>
    <w:rsid w:val="00F00069"/>
    <w:rsid w:val="00F05C3D"/>
    <w:rsid w:val="00F06A1C"/>
    <w:rsid w:val="00F07537"/>
    <w:rsid w:val="00F15809"/>
    <w:rsid w:val="00F16872"/>
    <w:rsid w:val="00F17A8B"/>
    <w:rsid w:val="00F21E99"/>
    <w:rsid w:val="00F2225C"/>
    <w:rsid w:val="00F23043"/>
    <w:rsid w:val="00F24674"/>
    <w:rsid w:val="00F256EB"/>
    <w:rsid w:val="00F26EC5"/>
    <w:rsid w:val="00F27671"/>
    <w:rsid w:val="00F32ADB"/>
    <w:rsid w:val="00F36C12"/>
    <w:rsid w:val="00F450E7"/>
    <w:rsid w:val="00F4695E"/>
    <w:rsid w:val="00F503C5"/>
    <w:rsid w:val="00F50976"/>
    <w:rsid w:val="00F515AC"/>
    <w:rsid w:val="00F51658"/>
    <w:rsid w:val="00F526AD"/>
    <w:rsid w:val="00F527BA"/>
    <w:rsid w:val="00F52F8E"/>
    <w:rsid w:val="00F53913"/>
    <w:rsid w:val="00F54784"/>
    <w:rsid w:val="00F56B3B"/>
    <w:rsid w:val="00F5755C"/>
    <w:rsid w:val="00F620AD"/>
    <w:rsid w:val="00F62B7F"/>
    <w:rsid w:val="00F632B6"/>
    <w:rsid w:val="00F6452B"/>
    <w:rsid w:val="00F645FE"/>
    <w:rsid w:val="00F66C28"/>
    <w:rsid w:val="00F66C2C"/>
    <w:rsid w:val="00F73384"/>
    <w:rsid w:val="00F7738D"/>
    <w:rsid w:val="00F8243C"/>
    <w:rsid w:val="00F85F25"/>
    <w:rsid w:val="00F861D2"/>
    <w:rsid w:val="00F861E5"/>
    <w:rsid w:val="00F90211"/>
    <w:rsid w:val="00F9124B"/>
    <w:rsid w:val="00F95064"/>
    <w:rsid w:val="00F954B7"/>
    <w:rsid w:val="00FA1D75"/>
    <w:rsid w:val="00FA3824"/>
    <w:rsid w:val="00FA4F89"/>
    <w:rsid w:val="00FB056C"/>
    <w:rsid w:val="00FB058A"/>
    <w:rsid w:val="00FB4622"/>
    <w:rsid w:val="00FC2627"/>
    <w:rsid w:val="00FC3849"/>
    <w:rsid w:val="00FC4B14"/>
    <w:rsid w:val="00FD0F20"/>
    <w:rsid w:val="00FD3869"/>
    <w:rsid w:val="00FD418C"/>
    <w:rsid w:val="00FD52C1"/>
    <w:rsid w:val="00FD578D"/>
    <w:rsid w:val="00FE41BA"/>
    <w:rsid w:val="00FE4B9E"/>
    <w:rsid w:val="00FE51B3"/>
    <w:rsid w:val="00FE7167"/>
    <w:rsid w:val="00FE7C1B"/>
    <w:rsid w:val="00FE7DE2"/>
    <w:rsid w:val="00FF1D23"/>
    <w:rsid w:val="00FF46C9"/>
    <w:rsid w:val="00FF66EE"/>
    <w:rsid w:val="00FF70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C4CD74-9905-4710-B286-C96BA71F0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7494"/>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1CharChar1CharChar">
    <w:name w:val="Char Char Знак Знак1 Char Char1 Знак Знак Char Char"/>
    <w:basedOn w:val="a"/>
    <w:uiPriority w:val="99"/>
    <w:rsid w:val="00E70BAB"/>
    <w:pPr>
      <w:spacing w:before="100" w:beforeAutospacing="1" w:after="100" w:afterAutospacing="1"/>
    </w:pPr>
    <w:rPr>
      <w:rFonts w:ascii="Tahoma" w:hAnsi="Tahoma" w:cs="Tahoma"/>
      <w:lang w:val="en-US" w:eastAsia="en-US"/>
    </w:rPr>
  </w:style>
  <w:style w:type="paragraph" w:styleId="a3">
    <w:name w:val="header"/>
    <w:basedOn w:val="a"/>
    <w:link w:val="a4"/>
    <w:uiPriority w:val="99"/>
    <w:rsid w:val="001257E4"/>
    <w:pPr>
      <w:tabs>
        <w:tab w:val="center" w:pos="4677"/>
        <w:tab w:val="right" w:pos="9355"/>
      </w:tabs>
    </w:pPr>
  </w:style>
  <w:style w:type="character" w:customStyle="1" w:styleId="a4">
    <w:name w:val="Верхний колонтитул Знак"/>
    <w:basedOn w:val="a0"/>
    <w:link w:val="a3"/>
    <w:uiPriority w:val="99"/>
    <w:semiHidden/>
    <w:rsid w:val="00304BB6"/>
    <w:rPr>
      <w:sz w:val="20"/>
      <w:szCs w:val="20"/>
    </w:rPr>
  </w:style>
  <w:style w:type="character" w:styleId="a5">
    <w:name w:val="page number"/>
    <w:basedOn w:val="a0"/>
    <w:uiPriority w:val="99"/>
    <w:rsid w:val="001257E4"/>
    <w:rPr>
      <w:rFonts w:cs="Times New Roman"/>
    </w:rPr>
  </w:style>
  <w:style w:type="paragraph" w:styleId="a6">
    <w:name w:val="footer"/>
    <w:basedOn w:val="a"/>
    <w:link w:val="a7"/>
    <w:uiPriority w:val="99"/>
    <w:rsid w:val="00002955"/>
    <w:pPr>
      <w:tabs>
        <w:tab w:val="center" w:pos="4677"/>
        <w:tab w:val="right" w:pos="9355"/>
      </w:tabs>
    </w:pPr>
  </w:style>
  <w:style w:type="character" w:customStyle="1" w:styleId="a7">
    <w:name w:val="Нижний колонтитул Знак"/>
    <w:basedOn w:val="a0"/>
    <w:link w:val="a6"/>
    <w:uiPriority w:val="99"/>
    <w:locked/>
    <w:rsid w:val="00002955"/>
    <w:rPr>
      <w:rFonts w:cs="Times New Roman"/>
    </w:rPr>
  </w:style>
  <w:style w:type="paragraph" w:customStyle="1" w:styleId="ConsPlusNormal">
    <w:name w:val="ConsPlusNormal"/>
    <w:rsid w:val="00127514"/>
    <w:pPr>
      <w:autoSpaceDE w:val="0"/>
      <w:autoSpaceDN w:val="0"/>
      <w:adjustRightInd w:val="0"/>
    </w:pPr>
    <w:rPr>
      <w:rFonts w:ascii="Arial" w:hAnsi="Arial" w:cs="Arial"/>
      <w:sz w:val="20"/>
      <w:szCs w:val="20"/>
    </w:rPr>
  </w:style>
  <w:style w:type="paragraph" w:customStyle="1" w:styleId="ConsPlusTitle">
    <w:name w:val="ConsPlusTitle"/>
    <w:uiPriority w:val="99"/>
    <w:rsid w:val="00ED6BF6"/>
    <w:pPr>
      <w:autoSpaceDE w:val="0"/>
      <w:autoSpaceDN w:val="0"/>
      <w:adjustRightInd w:val="0"/>
    </w:pPr>
    <w:rPr>
      <w:rFonts w:ascii="Arial" w:hAnsi="Arial" w:cs="Arial"/>
      <w:b/>
      <w:bCs/>
      <w:sz w:val="20"/>
      <w:szCs w:val="20"/>
      <w:lang w:eastAsia="en-US"/>
    </w:rPr>
  </w:style>
  <w:style w:type="paragraph" w:styleId="a8">
    <w:name w:val="Balloon Text"/>
    <w:basedOn w:val="a"/>
    <w:link w:val="a9"/>
    <w:uiPriority w:val="99"/>
    <w:rsid w:val="00182E28"/>
    <w:rPr>
      <w:rFonts w:ascii="Tahoma" w:hAnsi="Tahoma" w:cs="Tahoma"/>
      <w:sz w:val="16"/>
      <w:szCs w:val="16"/>
    </w:rPr>
  </w:style>
  <w:style w:type="character" w:customStyle="1" w:styleId="a9">
    <w:name w:val="Текст выноски Знак"/>
    <w:basedOn w:val="a0"/>
    <w:link w:val="a8"/>
    <w:uiPriority w:val="99"/>
    <w:locked/>
    <w:rsid w:val="00182E28"/>
    <w:rPr>
      <w:rFonts w:ascii="Tahoma" w:hAnsi="Tahoma" w:cs="Tahoma"/>
      <w:sz w:val="16"/>
      <w:szCs w:val="16"/>
    </w:rPr>
  </w:style>
  <w:style w:type="paragraph" w:styleId="aa">
    <w:name w:val="List Paragraph"/>
    <w:basedOn w:val="a"/>
    <w:uiPriority w:val="99"/>
    <w:qFormat/>
    <w:rsid w:val="005F2737"/>
    <w:pPr>
      <w:ind w:left="720"/>
      <w:contextualSpacing/>
    </w:pPr>
  </w:style>
  <w:style w:type="paragraph" w:customStyle="1" w:styleId="ConsPlusNonformat">
    <w:name w:val="ConsPlusNonformat"/>
    <w:uiPriority w:val="99"/>
    <w:rsid w:val="00005928"/>
    <w:pPr>
      <w:autoSpaceDE w:val="0"/>
      <w:autoSpaceDN w:val="0"/>
      <w:adjustRightInd w:val="0"/>
    </w:pPr>
    <w:rPr>
      <w:rFonts w:ascii="Courier New" w:hAnsi="Courier New" w:cs="Courier New"/>
      <w:sz w:val="20"/>
      <w:szCs w:val="20"/>
    </w:rPr>
  </w:style>
  <w:style w:type="paragraph" w:styleId="ab">
    <w:name w:val="Body Text Indent"/>
    <w:basedOn w:val="a"/>
    <w:link w:val="ac"/>
    <w:rsid w:val="008653AB"/>
    <w:pPr>
      <w:ind w:firstLine="720"/>
      <w:jc w:val="both"/>
    </w:pPr>
    <w:rPr>
      <w:sz w:val="28"/>
    </w:rPr>
  </w:style>
  <w:style w:type="character" w:customStyle="1" w:styleId="ac">
    <w:name w:val="Основной текст с отступом Знак"/>
    <w:basedOn w:val="a0"/>
    <w:link w:val="ab"/>
    <w:rsid w:val="008653AB"/>
    <w:rPr>
      <w:sz w:val="28"/>
      <w:szCs w:val="20"/>
    </w:rPr>
  </w:style>
  <w:style w:type="character" w:styleId="ad">
    <w:name w:val="Hyperlink"/>
    <w:basedOn w:val="a0"/>
    <w:uiPriority w:val="99"/>
    <w:unhideWhenUsed/>
    <w:rsid w:val="001C107F"/>
    <w:rPr>
      <w:color w:val="0000FF" w:themeColor="hyperlink"/>
      <w:u w:val="single"/>
    </w:rPr>
  </w:style>
  <w:style w:type="table" w:styleId="ae">
    <w:name w:val="Table Grid"/>
    <w:basedOn w:val="a1"/>
    <w:uiPriority w:val="59"/>
    <w:rsid w:val="00D874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359873">
      <w:bodyDiv w:val="1"/>
      <w:marLeft w:val="0"/>
      <w:marRight w:val="0"/>
      <w:marTop w:val="0"/>
      <w:marBottom w:val="0"/>
      <w:divBdr>
        <w:top w:val="none" w:sz="0" w:space="0" w:color="auto"/>
        <w:left w:val="none" w:sz="0" w:space="0" w:color="auto"/>
        <w:bottom w:val="none" w:sz="0" w:space="0" w:color="auto"/>
        <w:right w:val="none" w:sz="0" w:space="0" w:color="auto"/>
      </w:divBdr>
    </w:div>
    <w:div w:id="107237467">
      <w:bodyDiv w:val="1"/>
      <w:marLeft w:val="0"/>
      <w:marRight w:val="0"/>
      <w:marTop w:val="0"/>
      <w:marBottom w:val="0"/>
      <w:divBdr>
        <w:top w:val="none" w:sz="0" w:space="0" w:color="auto"/>
        <w:left w:val="none" w:sz="0" w:space="0" w:color="auto"/>
        <w:bottom w:val="none" w:sz="0" w:space="0" w:color="auto"/>
        <w:right w:val="none" w:sz="0" w:space="0" w:color="auto"/>
      </w:divBdr>
    </w:div>
    <w:div w:id="908271348">
      <w:bodyDiv w:val="1"/>
      <w:marLeft w:val="0"/>
      <w:marRight w:val="0"/>
      <w:marTop w:val="0"/>
      <w:marBottom w:val="0"/>
      <w:divBdr>
        <w:top w:val="none" w:sz="0" w:space="0" w:color="auto"/>
        <w:left w:val="none" w:sz="0" w:space="0" w:color="auto"/>
        <w:bottom w:val="none" w:sz="0" w:space="0" w:color="auto"/>
        <w:right w:val="none" w:sz="0" w:space="0" w:color="auto"/>
      </w:divBdr>
    </w:div>
    <w:div w:id="1004817387">
      <w:bodyDiv w:val="1"/>
      <w:marLeft w:val="0"/>
      <w:marRight w:val="0"/>
      <w:marTop w:val="0"/>
      <w:marBottom w:val="0"/>
      <w:divBdr>
        <w:top w:val="none" w:sz="0" w:space="0" w:color="auto"/>
        <w:left w:val="none" w:sz="0" w:space="0" w:color="auto"/>
        <w:bottom w:val="none" w:sz="0" w:space="0" w:color="auto"/>
        <w:right w:val="none" w:sz="0" w:space="0" w:color="auto"/>
      </w:divBdr>
    </w:div>
    <w:div w:id="1976137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314&amp;n=99140&amp;dst=100049" TargetMode="External"/><Relationship Id="rId18" Type="http://schemas.openxmlformats.org/officeDocument/2006/relationships/hyperlink" Target="https://login.consultant.ru/link/?req=doc&amp;base=RLAW314&amp;n=99140&amp;dst=100056" TargetMode="External"/><Relationship Id="rId26" Type="http://schemas.openxmlformats.org/officeDocument/2006/relationships/hyperlink" Target="https://login.consultant.ru/link/?req=doc&amp;base=RLAW314&amp;n=99140&amp;dst=100061" TargetMode="External"/><Relationship Id="rId39" Type="http://schemas.openxmlformats.org/officeDocument/2006/relationships/hyperlink" Target="consultantplus://offline/ref=7A7374754C6264B83EF15208B57C42BFB11B9EEBC4144162905E68823DD8D56EFC171E83EEBE40B9D186D53CFFA635B786A8B7AE00700935DA28ABGEkBH" TargetMode="External"/><Relationship Id="rId21" Type="http://schemas.openxmlformats.org/officeDocument/2006/relationships/hyperlink" Target="https://login.consultant.ru/link/?req=doc&amp;base=RLAW314&amp;n=99140&amp;dst=100060" TargetMode="External"/><Relationship Id="rId34" Type="http://schemas.openxmlformats.org/officeDocument/2006/relationships/hyperlink" Target="consultantplus://offline/ref=E004DBC921581EE097C94284271ACEED2E328D7AC070467100E3A64E36400E09E1725DA9319CEE5600AD0D64B8592AEF23CC3DED53959FF86C4B4EK2b0H" TargetMode="External"/><Relationship Id="rId42" Type="http://schemas.openxmlformats.org/officeDocument/2006/relationships/hyperlink" Target="consultantplus://offline/ref=7A7374754C6264B83EF15208B57C42BFB11B9EEBC51E476D935E68823DD8D56EFC171E83EEBE40B9D186D53CFFA635B786A8B7AE00700935DA28ABGEkBH" TargetMode="External"/><Relationship Id="rId47" Type="http://schemas.openxmlformats.org/officeDocument/2006/relationships/hyperlink" Target="https://login.consultant.ru/link/?req=doc&amp;base=LAW&amp;n=482062"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login.consultant.ru/link/?req=doc&amp;base=RLAW314&amp;n=99140&amp;dst=100054" TargetMode="External"/><Relationship Id="rId29" Type="http://schemas.openxmlformats.org/officeDocument/2006/relationships/hyperlink" Target="https://login.consultant.ru/link/?req=doc&amp;base=RLAW314&amp;n=111301&amp;dst=101011" TargetMode="External"/><Relationship Id="rId11" Type="http://schemas.openxmlformats.org/officeDocument/2006/relationships/hyperlink" Target="https://login.consultant.ru/link/?req=doc&amp;base=RLAW314&amp;n=109214&amp;dst=100393" TargetMode="External"/><Relationship Id="rId24" Type="http://schemas.openxmlformats.org/officeDocument/2006/relationships/hyperlink" Target="https://login.consultant.ru/link/?req=doc&amp;base=RLAW314&amp;n=111301&amp;dst=100885" TargetMode="External"/><Relationship Id="rId32" Type="http://schemas.openxmlformats.org/officeDocument/2006/relationships/hyperlink" Target="https://login.consultant.ru/link/?req=doc&amp;base=RLAW314&amp;n=99140&amp;dst=100069" TargetMode="External"/><Relationship Id="rId37" Type="http://schemas.openxmlformats.org/officeDocument/2006/relationships/hyperlink" Target="consultantplus://offline/ref=7A7374754C6264B83EF15208B57C42BFB11B9EEBC51C466F9A5E68823DD8D56EFC171E83EEBE40B9D185D330FFA635B786A8B7AE00700935DA28ABGEkBH" TargetMode="External"/><Relationship Id="rId40" Type="http://schemas.openxmlformats.org/officeDocument/2006/relationships/hyperlink" Target="consultantplus://offline/ref=7A7374754C6264B83EF15208B57C42BFB11B9EEBC414416D9A5E68823DD8D56EFC171E83EEBE40B9D186DC35FFA635B786A8B7AE00700935DA28ABGEkBH"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hyperlink" Target="https://login.consultant.ru/link/?req=doc&amp;base=RLAW314&amp;n=109214&amp;dst=100399" TargetMode="External"/><Relationship Id="rId28" Type="http://schemas.openxmlformats.org/officeDocument/2006/relationships/hyperlink" Target="https://login.consultant.ru/link/?req=doc&amp;base=RLAW314&amp;n=109214&amp;dst=100400" TargetMode="External"/><Relationship Id="rId36" Type="http://schemas.openxmlformats.org/officeDocument/2006/relationships/hyperlink" Target="consultantplus://offline/ref=7A7374754C6264B83EF15208B57C42BFB11B9EEBC51E476C9B5E68823DD8D56EFC171E83EEBE40B9D186D630FFA635B786A8B7AE00700935DA28ABGEkBH" TargetMode="External"/><Relationship Id="rId49" Type="http://schemas.openxmlformats.org/officeDocument/2006/relationships/theme" Target="theme/theme1.xml"/><Relationship Id="rId10" Type="http://schemas.openxmlformats.org/officeDocument/2006/relationships/hyperlink" Target="https://login.consultant.ru/link/?req=doc&amp;base=RLAW314&amp;n=99140&amp;dst=100047" TargetMode="External"/><Relationship Id="rId19" Type="http://schemas.openxmlformats.org/officeDocument/2006/relationships/hyperlink" Target="https://login.consultant.ru/link/?req=doc&amp;base=RLAW314&amp;n=109214&amp;dst=100397" TargetMode="External"/><Relationship Id="rId31" Type="http://schemas.openxmlformats.org/officeDocument/2006/relationships/hyperlink" Target="https://login.consultant.ru/link/?req=doc&amp;base=RLAW314&amp;n=109214&amp;dst=100401"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eq=doc&amp;base=RLAW314&amp;n=111301&amp;dst=100876" TargetMode="External"/><Relationship Id="rId14" Type="http://schemas.openxmlformats.org/officeDocument/2006/relationships/image" Target="media/image1.wmf"/><Relationship Id="rId22" Type="http://schemas.openxmlformats.org/officeDocument/2006/relationships/hyperlink" Target="https://login.consultant.ru/link/?req=doc&amp;base=RLAW314&amp;n=109214&amp;dst=100398" TargetMode="External"/><Relationship Id="rId27" Type="http://schemas.openxmlformats.org/officeDocument/2006/relationships/hyperlink" Target="https://login.consultant.ru/link/?req=doc&amp;base=RLAW314&amp;n=99140&amp;dst=100066" TargetMode="External"/><Relationship Id="rId30" Type="http://schemas.openxmlformats.org/officeDocument/2006/relationships/hyperlink" Target="https://login.consultant.ru/link/?req=doc&amp;base=RLAW314&amp;n=99140&amp;dst=100061" TargetMode="External"/><Relationship Id="rId35" Type="http://schemas.openxmlformats.org/officeDocument/2006/relationships/hyperlink" Target="consultantplus://offline/ref=7A7374754C6264B83EF15208B57C42BFB11B9EEBC515436D915E68823DD8D56EFC171E83EEBE40B9D187D135FFA635B786A8B7AE00700935DA28ABGEkBH" TargetMode="External"/><Relationship Id="rId43" Type="http://schemas.openxmlformats.org/officeDocument/2006/relationships/hyperlink" Target="consultantplus://offline/ref=7A7374754C6264B83EF15208B57C42BFB11B9EEBC514456E925E68823DD8D56EFC171E83EEBE40B9D186D234FFA635B786A8B7AE00700935DA28ABGEkBH" TargetMode="External"/><Relationship Id="rId48" Type="http://schemas.openxmlformats.org/officeDocument/2006/relationships/fontTable" Target="fontTable.xml"/><Relationship Id="rId8" Type="http://schemas.openxmlformats.org/officeDocument/2006/relationships/hyperlink" Target="consultantplus://offline/ref=E004DBC921581EE097C94284271ACEED2E328D7AC070467100E3A64E36400E09E1725DA9319CEE5600AD0D64B8592AEF23CC3DED53959FF86C4B4EK2b0H" TargetMode="External"/><Relationship Id="rId3" Type="http://schemas.openxmlformats.org/officeDocument/2006/relationships/styles" Target="styles.xml"/><Relationship Id="rId12" Type="http://schemas.openxmlformats.org/officeDocument/2006/relationships/hyperlink" Target="https://login.consultant.ru/link/?req=doc&amp;base=RLAW314&amp;n=109214&amp;dst=100394" TargetMode="External"/><Relationship Id="rId17" Type="http://schemas.openxmlformats.org/officeDocument/2006/relationships/hyperlink" Target="https://login.consultant.ru/link/?req=doc&amp;base=RLAW314&amp;n=109214&amp;dst=100395" TargetMode="External"/><Relationship Id="rId25" Type="http://schemas.openxmlformats.org/officeDocument/2006/relationships/hyperlink" Target="https://login.consultant.ru/link/?req=doc&amp;base=RLAW314&amp;n=111301&amp;dst=100980" TargetMode="External"/><Relationship Id="rId33" Type="http://schemas.openxmlformats.org/officeDocument/2006/relationships/hyperlink" Target="https://login.consultant.ru/link/?req=doc&amp;base=RLAW314&amp;n=109214&amp;dst=100402" TargetMode="External"/><Relationship Id="rId38" Type="http://schemas.openxmlformats.org/officeDocument/2006/relationships/hyperlink" Target="consultantplus://offline/ref=7A7374754C6264B83EF14C05A3101FB3B615C7EECB1F4F3CCE0133DF6AD1DF39BB5847C1ADB815E895D3D834F4EC64FBCDA7B6ACG1kCH" TargetMode="External"/><Relationship Id="rId46" Type="http://schemas.openxmlformats.org/officeDocument/2006/relationships/hyperlink" Target="https://login.consultant.ru/link/?req=doc&amp;base=LAW&amp;n=476742" TargetMode="External"/><Relationship Id="rId20" Type="http://schemas.openxmlformats.org/officeDocument/2006/relationships/hyperlink" Target="https://login.consultant.ru/link/?req=doc&amp;base=RLAW314&amp;n=99140&amp;dst=100058" TargetMode="External"/><Relationship Id="rId41" Type="http://schemas.openxmlformats.org/officeDocument/2006/relationships/hyperlink" Target="consultantplus://offline/ref=7A7374754C6264B83EF15208B57C42BFB11B9EEBC51C466F9B5E68823DD8D56EFC171E83EEBE40B9D186DC3DFFA635B786A8B7AE00700935DA28ABGEkBH"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3C2622-725B-4449-B0FA-FBB998B44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572</TotalTime>
  <Pages>14</Pages>
  <Words>4484</Words>
  <Characters>25560</Characters>
  <Application>Microsoft Office Word</Application>
  <DocSecurity>0</DocSecurity>
  <Lines>213</Lines>
  <Paragraphs>59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Россельхозбанк</Company>
  <LinksUpToDate>false</LinksUpToDate>
  <CharactersWithSpaces>29985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Pavel</dc:creator>
  <cp:lastModifiedBy>Клокова А.В.</cp:lastModifiedBy>
  <cp:revision>24</cp:revision>
  <cp:lastPrinted>2020-03-31T13:15:00Z</cp:lastPrinted>
  <dcterms:created xsi:type="dcterms:W3CDTF">2020-05-20T13:41:00Z</dcterms:created>
  <dcterms:modified xsi:type="dcterms:W3CDTF">2024-08-08T08:13:00Z</dcterms:modified>
</cp:coreProperties>
</file>