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69" w:rsidRPr="00D93669" w:rsidRDefault="00D9366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Приложение 2</w:t>
      </w:r>
    </w:p>
    <w:p w:rsidR="00D93669" w:rsidRPr="00D93669" w:rsidRDefault="00D93669">
      <w:pPr>
        <w:pStyle w:val="ConsPlusNormal"/>
        <w:jc w:val="right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к государственной программе</w:t>
      </w:r>
    </w:p>
    <w:p w:rsidR="00D93669" w:rsidRPr="00D93669" w:rsidRDefault="00D93669">
      <w:pPr>
        <w:pStyle w:val="ConsPlusNormal"/>
        <w:jc w:val="right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Республики Мордовия "Энергосбережение</w:t>
      </w:r>
    </w:p>
    <w:p w:rsidR="00D93669" w:rsidRPr="00D93669" w:rsidRDefault="00D93669">
      <w:pPr>
        <w:pStyle w:val="ConsPlusNormal"/>
        <w:jc w:val="right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и повышение энергетической эффективности</w:t>
      </w:r>
    </w:p>
    <w:p w:rsidR="00D93669" w:rsidRPr="00D93669" w:rsidRDefault="00D93669">
      <w:pPr>
        <w:pStyle w:val="ConsPlusNormal"/>
        <w:jc w:val="right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в Республике Мордовия"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Title"/>
        <w:jc w:val="center"/>
        <w:rPr>
          <w:rFonts w:ascii="Times New Roman" w:hAnsi="Times New Roman" w:cs="Times New Roman"/>
        </w:rPr>
      </w:pPr>
      <w:bookmarkStart w:id="0" w:name="P789"/>
      <w:bookmarkEnd w:id="0"/>
      <w:r w:rsidRPr="00D93669">
        <w:rPr>
          <w:rFonts w:ascii="Times New Roman" w:hAnsi="Times New Roman" w:cs="Times New Roman"/>
        </w:rPr>
        <w:t>ПОРЯДОК</w:t>
      </w:r>
    </w:p>
    <w:p w:rsidR="00D93669" w:rsidRPr="00D93669" w:rsidRDefault="00D93669">
      <w:pPr>
        <w:pStyle w:val="ConsPlusTitle"/>
        <w:jc w:val="center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ПРЕДОСТАВЛЕНИЯ БЮДЖЕТАМ МУНИЦИПАЛЬНЫХ ОБРАЗОВАНИЙ СУБСИДИЙ</w:t>
      </w:r>
    </w:p>
    <w:p w:rsidR="00D93669" w:rsidRPr="00D93669" w:rsidRDefault="00D93669">
      <w:pPr>
        <w:pStyle w:val="ConsPlusTitle"/>
        <w:jc w:val="center"/>
        <w:rPr>
          <w:rFonts w:ascii="Times New Roman" w:hAnsi="Times New Roman" w:cs="Times New Roman"/>
        </w:rPr>
      </w:pPr>
      <w:bookmarkStart w:id="1" w:name="_GoBack"/>
      <w:r w:rsidRPr="00D93669">
        <w:rPr>
          <w:rFonts w:ascii="Times New Roman" w:hAnsi="Times New Roman" w:cs="Times New Roman"/>
        </w:rPr>
        <w:t>НА ОФОРМЛЕНИЕ ПРАВ СОБСТВЕННОСТИ НА БЕСХОЗЯЙНЫЕ ОБЪЕКТЫ</w:t>
      </w:r>
    </w:p>
    <w:bookmarkEnd w:id="1"/>
    <w:p w:rsidR="00D93669" w:rsidRPr="00D93669" w:rsidRDefault="00D93669">
      <w:pPr>
        <w:pStyle w:val="ConsPlusTitle"/>
        <w:jc w:val="center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ИНЖЕНЕРНОЙ ИНФРАСТРУКТУРЫ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1. Настоящий Порядок устанавливает цели, условия предоставления из республиканского бюджета Республики Мордовия бюджетам муниципальных образований субсидий на </w:t>
      </w:r>
      <w:proofErr w:type="spellStart"/>
      <w:r w:rsidRPr="00D93669">
        <w:rPr>
          <w:rFonts w:ascii="Times New Roman" w:hAnsi="Times New Roman" w:cs="Times New Roman"/>
        </w:rPr>
        <w:t>софинансирование</w:t>
      </w:r>
      <w:proofErr w:type="spellEnd"/>
      <w:r w:rsidRPr="00D93669">
        <w:rPr>
          <w:rFonts w:ascii="Times New Roman" w:hAnsi="Times New Roman" w:cs="Times New Roman"/>
        </w:rPr>
        <w:t xml:space="preserve"> расходных обязательств, возникающих при выполнении полномочий органов местного самоуправления по оформлению прав собственности на бесхозяйные объекты инженерной инфраструктуры, охранные зоны объектов инженерной инфраструктуры и передаче их на обслуживание </w:t>
      </w:r>
      <w:proofErr w:type="spellStart"/>
      <w:r w:rsidRPr="00D93669">
        <w:rPr>
          <w:rFonts w:ascii="Times New Roman" w:hAnsi="Times New Roman" w:cs="Times New Roman"/>
        </w:rPr>
        <w:t>ресурсоснабжающей</w:t>
      </w:r>
      <w:proofErr w:type="spellEnd"/>
      <w:r w:rsidRPr="00D93669">
        <w:rPr>
          <w:rFonts w:ascii="Times New Roman" w:hAnsi="Times New Roman" w:cs="Times New Roman"/>
        </w:rPr>
        <w:t xml:space="preserve"> (специализированной) организации (далее - субсидии).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Субсидия предоставляется в рамках государственной программы Республики Мордовия "Энергосбережение и повышение энергетической эффективности в Республике Мордовия".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2. Целями предоставления субсидии являются вовлечение неиспользуемых объектов инженерного хозяйства в свободный гражданский оборот, обеспечение нормальной и безопасной технологии в эксплуатации объектов инженерной инфраструктуры и повышение энергетической эффективности использования инженерной инфраструктуры.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797"/>
      <w:bookmarkEnd w:id="2"/>
      <w:r w:rsidRPr="00D93669">
        <w:rPr>
          <w:rFonts w:ascii="Times New Roman" w:hAnsi="Times New Roman" w:cs="Times New Roman"/>
        </w:rPr>
        <w:t>3. Под оформлением прав собственности на бесхозяйные объекты инженерной инфраструктуры понимается выполнение работ в отношении бесхозяйных объектов (газо-, тепл</w:t>
      </w:r>
      <w:proofErr w:type="gramStart"/>
      <w:r w:rsidRPr="00D93669">
        <w:rPr>
          <w:rFonts w:ascii="Times New Roman" w:hAnsi="Times New Roman" w:cs="Times New Roman"/>
        </w:rPr>
        <w:t>о-</w:t>
      </w:r>
      <w:proofErr w:type="gramEnd"/>
      <w:r w:rsidRPr="00D93669">
        <w:rPr>
          <w:rFonts w:ascii="Times New Roman" w:hAnsi="Times New Roman" w:cs="Times New Roman"/>
        </w:rPr>
        <w:t xml:space="preserve">, водо- и электроснабжения, водоотведения), охранных зон инженерной инфраструктуры и передаче их на обслуживание </w:t>
      </w:r>
      <w:proofErr w:type="spellStart"/>
      <w:r w:rsidRPr="00D93669">
        <w:rPr>
          <w:rFonts w:ascii="Times New Roman" w:hAnsi="Times New Roman" w:cs="Times New Roman"/>
        </w:rPr>
        <w:t>ресурсоснабжающей</w:t>
      </w:r>
      <w:proofErr w:type="spellEnd"/>
      <w:r w:rsidRPr="00D93669">
        <w:rPr>
          <w:rFonts w:ascii="Times New Roman" w:hAnsi="Times New Roman" w:cs="Times New Roman"/>
        </w:rPr>
        <w:t xml:space="preserve"> (специализированной) организации в соответствии с установленными федеральным законодательством требованиями, в результате которых обеспечивается подготовка документов (межевой план, технический план), содержащих необходимые для осуществления государственного кадастрового учета недвижимого имущества (далее - кадастровые работы) сведения о таком недвижимом имуществе.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4. </w:t>
      </w:r>
      <w:proofErr w:type="gramStart"/>
      <w:r w:rsidRPr="00D93669">
        <w:rPr>
          <w:rFonts w:ascii="Times New Roman" w:hAnsi="Times New Roman" w:cs="Times New Roman"/>
        </w:rPr>
        <w:t xml:space="preserve">Субсидии предоставляются муниципальным образованиям в целях повышения эффективности решения муниципальными образованиями вопросов местного значения, предусмотренных </w:t>
      </w:r>
      <w:hyperlink r:id="rId5">
        <w:r w:rsidRPr="00D93669">
          <w:rPr>
            <w:rFonts w:ascii="Times New Roman" w:hAnsi="Times New Roman" w:cs="Times New Roman"/>
            <w:color w:val="0000FF"/>
          </w:rPr>
          <w:t>статьями 14</w:t>
        </w:r>
      </w:hyperlink>
      <w:r w:rsidRPr="00D93669">
        <w:rPr>
          <w:rFonts w:ascii="Times New Roman" w:hAnsi="Times New Roman" w:cs="Times New Roman"/>
        </w:rPr>
        <w:t xml:space="preserve">, </w:t>
      </w:r>
      <w:hyperlink r:id="rId6">
        <w:r w:rsidRPr="00D93669">
          <w:rPr>
            <w:rFonts w:ascii="Times New Roman" w:hAnsi="Times New Roman" w:cs="Times New Roman"/>
            <w:color w:val="0000FF"/>
          </w:rPr>
          <w:t>15</w:t>
        </w:r>
      </w:hyperlink>
      <w:r w:rsidRPr="00D93669">
        <w:rPr>
          <w:rFonts w:ascii="Times New Roman" w:hAnsi="Times New Roman" w:cs="Times New Roman"/>
        </w:rPr>
        <w:t xml:space="preserve"> и </w:t>
      </w:r>
      <w:hyperlink r:id="rId7">
        <w:r w:rsidRPr="00D93669">
          <w:rPr>
            <w:rFonts w:ascii="Times New Roman" w:hAnsi="Times New Roman" w:cs="Times New Roman"/>
            <w:color w:val="0000FF"/>
          </w:rPr>
          <w:t>16</w:t>
        </w:r>
      </w:hyperlink>
      <w:r w:rsidRPr="00D93669">
        <w:rPr>
          <w:rFonts w:ascii="Times New Roman" w:hAnsi="Times New Roman" w:cs="Times New Roman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а также соблюдения норм Федерального </w:t>
      </w:r>
      <w:hyperlink r:id="rId8">
        <w:r w:rsidRPr="00D93669">
          <w:rPr>
            <w:rFonts w:ascii="Times New Roman" w:hAnsi="Times New Roman" w:cs="Times New Roman"/>
            <w:color w:val="0000FF"/>
          </w:rPr>
          <w:t>закона</w:t>
        </w:r>
      </w:hyperlink>
      <w:r w:rsidRPr="00D93669">
        <w:rPr>
          <w:rFonts w:ascii="Times New Roman" w:hAnsi="Times New Roman" w:cs="Times New Roman"/>
        </w:rPr>
        <w:t xml:space="preserve"> от 13 июля 2015 г. N 218-ФЗ "О государственной регистрации недвижимости" и </w:t>
      </w:r>
      <w:hyperlink r:id="rId9">
        <w:r w:rsidRPr="00D93669">
          <w:rPr>
            <w:rFonts w:ascii="Times New Roman" w:hAnsi="Times New Roman" w:cs="Times New Roman"/>
            <w:color w:val="0000FF"/>
          </w:rPr>
          <w:t>приказа</w:t>
        </w:r>
      </w:hyperlink>
      <w:r w:rsidRPr="00D93669">
        <w:rPr>
          <w:rFonts w:ascii="Times New Roman" w:hAnsi="Times New Roman" w:cs="Times New Roman"/>
        </w:rPr>
        <w:t xml:space="preserve"> Федеральной службы государственной</w:t>
      </w:r>
      <w:proofErr w:type="gramEnd"/>
      <w:r w:rsidRPr="00D93669">
        <w:rPr>
          <w:rFonts w:ascii="Times New Roman" w:hAnsi="Times New Roman" w:cs="Times New Roman"/>
        </w:rPr>
        <w:t xml:space="preserve"> регистрации, кадастра и картографии от 15 марта 2023 г. N </w:t>
      </w:r>
      <w:proofErr w:type="gramStart"/>
      <w:r w:rsidRPr="00D93669">
        <w:rPr>
          <w:rFonts w:ascii="Times New Roman" w:hAnsi="Times New Roman" w:cs="Times New Roman"/>
        </w:rPr>
        <w:t>П</w:t>
      </w:r>
      <w:proofErr w:type="gramEnd"/>
      <w:r w:rsidRPr="00D93669">
        <w:rPr>
          <w:rFonts w:ascii="Times New Roman" w:hAnsi="Times New Roman" w:cs="Times New Roman"/>
        </w:rPr>
        <w:t>/0086 "Об установлении Порядка принятия на учет бесхозяйных недвижимых вещей".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5. Субсидии предоставляются в пределах бюджетных ассигнований, предусмотренных в законе Республики Мордовия о республиканском бюджете Республики Мордовия на соответствующий финансовый год.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6. Главным распорядителем средств республиканского бюджета Республики Мордовия, осуществляющим предоставление субсидий, является Министерство энергетики и жилищно-коммунального хозяйства Республики Мордовия (далее - Главный распорядитель).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801"/>
      <w:bookmarkEnd w:id="3"/>
      <w:r w:rsidRPr="00D93669">
        <w:rPr>
          <w:rFonts w:ascii="Times New Roman" w:hAnsi="Times New Roman" w:cs="Times New Roman"/>
        </w:rPr>
        <w:t>7. Условиями предоставления субсидий муниципальному образованию являются: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1) наличие перечня бесхозяйных объектов недвижимого имущества газо-, тепл</w:t>
      </w:r>
      <w:proofErr w:type="gramStart"/>
      <w:r w:rsidRPr="00D93669">
        <w:rPr>
          <w:rFonts w:ascii="Times New Roman" w:hAnsi="Times New Roman" w:cs="Times New Roman"/>
        </w:rPr>
        <w:t>о-</w:t>
      </w:r>
      <w:proofErr w:type="gramEnd"/>
      <w:r w:rsidRPr="00D93669">
        <w:rPr>
          <w:rFonts w:ascii="Times New Roman" w:hAnsi="Times New Roman" w:cs="Times New Roman"/>
        </w:rPr>
        <w:t>, водо- и электроснабжения, подписанного главой (главой администрации) муниципального образования либо лицом, исполняющим его обязанности, и заверенное печатью администрации муниципального образования;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lastRenderedPageBreak/>
        <w:t xml:space="preserve">2) наличие в бюджете муниципального образования бюджетных ассигнований на исполнение расходного обязательства муниципального образования по выполнению кадастровых работ, </w:t>
      </w:r>
      <w:proofErr w:type="spellStart"/>
      <w:r w:rsidRPr="00D93669">
        <w:rPr>
          <w:rFonts w:ascii="Times New Roman" w:hAnsi="Times New Roman" w:cs="Times New Roman"/>
        </w:rPr>
        <w:t>софинансирование</w:t>
      </w:r>
      <w:proofErr w:type="spellEnd"/>
      <w:r w:rsidRPr="00D93669">
        <w:rPr>
          <w:rFonts w:ascii="Times New Roman" w:hAnsi="Times New Roman" w:cs="Times New Roman"/>
        </w:rPr>
        <w:t xml:space="preserve"> которого осуществляется из республиканского бюджета, в объеме, необходимом для его исполнения, включая размер планируемой к предоставлению из республиканского бюджета субсидии;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3) заключение соглашения о предоставлении из республиканского бюджета Республики Мордовия субсидии бюджету муниципального образования,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D93669">
        <w:rPr>
          <w:rFonts w:ascii="Times New Roman" w:hAnsi="Times New Roman" w:cs="Times New Roman"/>
        </w:rPr>
        <w:t>софинансирования</w:t>
      </w:r>
      <w:proofErr w:type="spellEnd"/>
      <w:r w:rsidRPr="00D93669">
        <w:rPr>
          <w:rFonts w:ascii="Times New Roman" w:hAnsi="Times New Roman" w:cs="Times New Roman"/>
        </w:rPr>
        <w:t xml:space="preserve"> которых предоставляется субсидия, и ответственность за неисполнение предусмотренных указанным соглашением обязательств;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8. Критериями отбора для предоставления субсидий муниципальным образованиям являются: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наличие мероприятия по оформлению прав собственности на бесхозяйные объекты инженерной инфраструктуры в муниципальной программе энергосбережения и повышения энергетической эффективности;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наличие комплексных программ развития систем коммунальной инфраструктуры городского, сельского поселения, городского округа, на территории которого расположены объекты, в отношении которых предоставляются субсидии.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808"/>
      <w:bookmarkEnd w:id="4"/>
      <w:r w:rsidRPr="00D93669">
        <w:rPr>
          <w:rFonts w:ascii="Times New Roman" w:hAnsi="Times New Roman" w:cs="Times New Roman"/>
        </w:rPr>
        <w:t xml:space="preserve">9. Для получения субсидии орган местного самоуправления муниципального образования в срок до 1 сентября года предоставления субсидии направляет Главному распорядителю </w:t>
      </w:r>
      <w:hyperlink w:anchor="P877">
        <w:r w:rsidRPr="00D93669">
          <w:rPr>
            <w:rFonts w:ascii="Times New Roman" w:hAnsi="Times New Roman" w:cs="Times New Roman"/>
            <w:color w:val="0000FF"/>
          </w:rPr>
          <w:t>заявку</w:t>
        </w:r>
      </w:hyperlink>
      <w:r w:rsidRPr="00D93669">
        <w:rPr>
          <w:rFonts w:ascii="Times New Roman" w:hAnsi="Times New Roman" w:cs="Times New Roman"/>
        </w:rPr>
        <w:t xml:space="preserve"> на предоставление субсидии, составленную в соответствии с приложением 1 к настоящему Порядку, на бумажном носителе посредством почтовой связи либо нарочно и в электронном виде (в форме сканированного документа).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809"/>
      <w:bookmarkEnd w:id="5"/>
      <w:r w:rsidRPr="00D93669">
        <w:rPr>
          <w:rFonts w:ascii="Times New Roman" w:hAnsi="Times New Roman" w:cs="Times New Roman"/>
        </w:rPr>
        <w:t>10. Заявка на предоставление субсидии содержит перечень следующих документов: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1) выписка из бюджета муниципального образования или выписка из сводной бюджетной росписи о наличии средств местного бюджета на финансирование расходного обязательства муниципального образования по выполнению кадастровых работ, </w:t>
      </w:r>
      <w:proofErr w:type="spellStart"/>
      <w:r w:rsidRPr="00D93669">
        <w:rPr>
          <w:rFonts w:ascii="Times New Roman" w:hAnsi="Times New Roman" w:cs="Times New Roman"/>
        </w:rPr>
        <w:t>софинансирование</w:t>
      </w:r>
      <w:proofErr w:type="spellEnd"/>
      <w:r w:rsidRPr="00D93669">
        <w:rPr>
          <w:rFonts w:ascii="Times New Roman" w:hAnsi="Times New Roman" w:cs="Times New Roman"/>
        </w:rPr>
        <w:t xml:space="preserve"> которого осуществляется из республиканского бюджета, в объеме, необходимом для его исполнения, включая размер планируемой к предоставлению из республиканского бюджета субсидии;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2) заверенная копия муниципального правового акта об утверждении программы энергосбережения и повышения энергетической эффективности муниципального образования на соответствующий год, предусматривающей оформление прав собственности на бесхозяйные объекты инженерной инфраструктуры (с приложением заверенной копии действующей редакции программы);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3) заверенные копии муниципальных правовых актов об утверждении комплексных программ развития систем коммунальной инфраструктуры каждого городского, сельского поселения, городского округа, на территории которого планируется выполнение мероприятий, в </w:t>
      </w:r>
      <w:proofErr w:type="gramStart"/>
      <w:r w:rsidRPr="00D93669">
        <w:rPr>
          <w:rFonts w:ascii="Times New Roman" w:hAnsi="Times New Roman" w:cs="Times New Roman"/>
        </w:rPr>
        <w:t>целях</w:t>
      </w:r>
      <w:proofErr w:type="gramEnd"/>
      <w:r w:rsidRPr="00D93669">
        <w:rPr>
          <w:rFonts w:ascii="Times New Roman" w:hAnsi="Times New Roman" w:cs="Times New Roman"/>
        </w:rPr>
        <w:t xml:space="preserve"> реализации которых предоставляется субсидия;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4) перечень бесхозяйных объектов газо-, тепл</w:t>
      </w:r>
      <w:proofErr w:type="gramStart"/>
      <w:r w:rsidRPr="00D93669">
        <w:rPr>
          <w:rFonts w:ascii="Times New Roman" w:hAnsi="Times New Roman" w:cs="Times New Roman"/>
        </w:rPr>
        <w:t>о-</w:t>
      </w:r>
      <w:proofErr w:type="gramEnd"/>
      <w:r w:rsidRPr="00D93669">
        <w:rPr>
          <w:rFonts w:ascii="Times New Roman" w:hAnsi="Times New Roman" w:cs="Times New Roman"/>
        </w:rPr>
        <w:t>, водо- и электроснабжения, подписанный главой (главой администрации) муниципального образования либо лицом, исполняющим его обязанности, и заверенное печатью администрации муниципального образования;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5) расчет расходов на проведение кадастровых работ с подтверждающими данные расходы документами;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6) обязательство по возврату муниципальным образованием средств субсидии в республиканский бюджет Республики Мордовия в соответствии с </w:t>
      </w:r>
      <w:hyperlink w:anchor="P848">
        <w:r w:rsidRPr="00D93669">
          <w:rPr>
            <w:rFonts w:ascii="Times New Roman" w:hAnsi="Times New Roman" w:cs="Times New Roman"/>
            <w:color w:val="0000FF"/>
          </w:rPr>
          <w:t>пунктами 24</w:t>
        </w:r>
      </w:hyperlink>
      <w:r w:rsidRPr="00D93669">
        <w:rPr>
          <w:rFonts w:ascii="Times New Roman" w:hAnsi="Times New Roman" w:cs="Times New Roman"/>
        </w:rPr>
        <w:t xml:space="preserve"> и </w:t>
      </w:r>
      <w:hyperlink w:anchor="P855">
        <w:r w:rsidRPr="00D93669">
          <w:rPr>
            <w:rFonts w:ascii="Times New Roman" w:hAnsi="Times New Roman" w:cs="Times New Roman"/>
            <w:color w:val="0000FF"/>
          </w:rPr>
          <w:t>25</w:t>
        </w:r>
      </w:hyperlink>
      <w:r w:rsidRPr="00D93669">
        <w:rPr>
          <w:rFonts w:ascii="Times New Roman" w:hAnsi="Times New Roman" w:cs="Times New Roman"/>
        </w:rPr>
        <w:t xml:space="preserve"> настоящего Порядка.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lastRenderedPageBreak/>
        <w:t xml:space="preserve">11. Главный распорядитель в течение десяти рабочих дней </w:t>
      </w:r>
      <w:proofErr w:type="gramStart"/>
      <w:r w:rsidRPr="00D93669">
        <w:rPr>
          <w:rFonts w:ascii="Times New Roman" w:hAnsi="Times New Roman" w:cs="Times New Roman"/>
        </w:rPr>
        <w:t>с даты поступления</w:t>
      </w:r>
      <w:proofErr w:type="gramEnd"/>
      <w:r w:rsidRPr="00D93669">
        <w:rPr>
          <w:rFonts w:ascii="Times New Roman" w:hAnsi="Times New Roman" w:cs="Times New Roman"/>
        </w:rPr>
        <w:t xml:space="preserve"> заявки на предоставление субсидий принимает одно из следующих решений: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1) о предоставлении субсидии муниципальному образованию - в случае отсутствия оснований, предусмотренных </w:t>
      </w:r>
      <w:hyperlink w:anchor="P819">
        <w:r w:rsidRPr="00D93669">
          <w:rPr>
            <w:rFonts w:ascii="Times New Roman" w:hAnsi="Times New Roman" w:cs="Times New Roman"/>
            <w:color w:val="0000FF"/>
          </w:rPr>
          <w:t>пунктом 12</w:t>
        </w:r>
      </w:hyperlink>
      <w:r w:rsidRPr="00D93669">
        <w:rPr>
          <w:rFonts w:ascii="Times New Roman" w:hAnsi="Times New Roman" w:cs="Times New Roman"/>
        </w:rPr>
        <w:t xml:space="preserve"> настоящего Порядка;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2) об отказе в предоставлении субсидии муниципальному образованию - в случае наличия одного или нескольких оснований, предусмотренных пунктом 12 настоящего Порядка.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819"/>
      <w:bookmarkEnd w:id="6"/>
      <w:r w:rsidRPr="00D93669">
        <w:rPr>
          <w:rFonts w:ascii="Times New Roman" w:hAnsi="Times New Roman" w:cs="Times New Roman"/>
        </w:rPr>
        <w:t>12. Основаниями для отказа в предоставлении субсидии являются: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1) </w:t>
      </w:r>
      <w:proofErr w:type="spellStart"/>
      <w:r w:rsidRPr="00D93669">
        <w:rPr>
          <w:rFonts w:ascii="Times New Roman" w:hAnsi="Times New Roman" w:cs="Times New Roman"/>
        </w:rPr>
        <w:t>непредоставление</w:t>
      </w:r>
      <w:proofErr w:type="spellEnd"/>
      <w:r w:rsidRPr="00D93669">
        <w:rPr>
          <w:rFonts w:ascii="Times New Roman" w:hAnsi="Times New Roman" w:cs="Times New Roman"/>
        </w:rPr>
        <w:t xml:space="preserve"> или предоставление не в полном объеме документов, предусмотренных </w:t>
      </w:r>
      <w:hyperlink w:anchor="P809">
        <w:r w:rsidRPr="00D93669">
          <w:rPr>
            <w:rFonts w:ascii="Times New Roman" w:hAnsi="Times New Roman" w:cs="Times New Roman"/>
            <w:color w:val="0000FF"/>
          </w:rPr>
          <w:t>пунктом 10</w:t>
        </w:r>
      </w:hyperlink>
      <w:r w:rsidRPr="00D93669">
        <w:rPr>
          <w:rFonts w:ascii="Times New Roman" w:hAnsi="Times New Roman" w:cs="Times New Roman"/>
        </w:rPr>
        <w:t xml:space="preserve"> настоящего Порядка;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2) муниципальное образование не соответствует условиям, установленным </w:t>
      </w:r>
      <w:hyperlink w:anchor="P801">
        <w:r w:rsidRPr="00D93669">
          <w:rPr>
            <w:rFonts w:ascii="Times New Roman" w:hAnsi="Times New Roman" w:cs="Times New Roman"/>
            <w:color w:val="0000FF"/>
          </w:rPr>
          <w:t>пунктом 7</w:t>
        </w:r>
      </w:hyperlink>
      <w:r w:rsidRPr="00D93669">
        <w:rPr>
          <w:rFonts w:ascii="Times New Roman" w:hAnsi="Times New Roman" w:cs="Times New Roman"/>
        </w:rPr>
        <w:t xml:space="preserve"> настоящего Порядка;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3) заявка на предоставление субсидии поступила по истечении срока, указанного в </w:t>
      </w:r>
      <w:hyperlink w:anchor="P808">
        <w:r w:rsidRPr="00D93669">
          <w:rPr>
            <w:rFonts w:ascii="Times New Roman" w:hAnsi="Times New Roman" w:cs="Times New Roman"/>
            <w:color w:val="0000FF"/>
          </w:rPr>
          <w:t>пункте 9</w:t>
        </w:r>
      </w:hyperlink>
      <w:r w:rsidRPr="00D93669">
        <w:rPr>
          <w:rFonts w:ascii="Times New Roman" w:hAnsi="Times New Roman" w:cs="Times New Roman"/>
        </w:rPr>
        <w:t xml:space="preserve"> настоящего Порядка;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4) установление недостоверности представленной муниципальным образованием информации.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13. Муниципальное образование вправе отозвать свою заявку. Для этого направляется Главному распорядителю письменное уведомление, подписанное главой (главой администрации) муниципального образования либо лицом, исполняющим его обязанности, и заверенное печатью администрации муниципального образования.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Датой отзыва заявки является дата поступления уведомления, предусмотренного частью первой настоящего пункта.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14. Предоставление субсидии муниципальному образованию осуществляется по формуле: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jc w:val="center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  <w:noProof/>
          <w:position w:val="-22"/>
        </w:rPr>
        <w:drawing>
          <wp:inline distT="0" distB="0" distL="0" distR="0" wp14:anchorId="77EE23A8" wp14:editId="05DAE570">
            <wp:extent cx="1037590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где: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93669">
        <w:rPr>
          <w:rFonts w:ascii="Times New Roman" w:hAnsi="Times New Roman" w:cs="Times New Roman"/>
        </w:rPr>
        <w:t>w</w:t>
      </w:r>
      <w:r w:rsidRPr="00D93669">
        <w:rPr>
          <w:rFonts w:ascii="Times New Roman" w:hAnsi="Times New Roman" w:cs="Times New Roman"/>
          <w:vertAlign w:val="subscript"/>
        </w:rPr>
        <w:t>i</w:t>
      </w:r>
      <w:proofErr w:type="spellEnd"/>
      <w:r w:rsidRPr="00D93669">
        <w:rPr>
          <w:rFonts w:ascii="Times New Roman" w:hAnsi="Times New Roman" w:cs="Times New Roman"/>
        </w:rPr>
        <w:t xml:space="preserve"> - размер средств республиканского бюджета Республики Мордовия, предусмотренных на предоставление субсидий i-</w:t>
      </w:r>
      <w:proofErr w:type="spellStart"/>
      <w:r w:rsidRPr="00D93669">
        <w:rPr>
          <w:rFonts w:ascii="Times New Roman" w:hAnsi="Times New Roman" w:cs="Times New Roman"/>
        </w:rPr>
        <w:t>му</w:t>
      </w:r>
      <w:proofErr w:type="spellEnd"/>
      <w:r w:rsidRPr="00D93669">
        <w:rPr>
          <w:rFonts w:ascii="Times New Roman" w:hAnsi="Times New Roman" w:cs="Times New Roman"/>
        </w:rPr>
        <w:t xml:space="preserve"> муниципальному образованию;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93669">
        <w:rPr>
          <w:rFonts w:ascii="Times New Roman" w:hAnsi="Times New Roman" w:cs="Times New Roman"/>
        </w:rPr>
        <w:t>D</w:t>
      </w:r>
      <w:r w:rsidRPr="00D93669">
        <w:rPr>
          <w:rFonts w:ascii="Times New Roman" w:hAnsi="Times New Roman" w:cs="Times New Roman"/>
          <w:vertAlign w:val="subscript"/>
        </w:rPr>
        <w:t>i</w:t>
      </w:r>
      <w:proofErr w:type="spellEnd"/>
      <w:r w:rsidRPr="00D93669">
        <w:rPr>
          <w:rFonts w:ascii="Times New Roman" w:hAnsi="Times New Roman" w:cs="Times New Roman"/>
        </w:rPr>
        <w:t xml:space="preserve"> - плановый объем финансирования мероприятий, указанных в </w:t>
      </w:r>
      <w:hyperlink w:anchor="P797">
        <w:r w:rsidRPr="00D93669">
          <w:rPr>
            <w:rFonts w:ascii="Times New Roman" w:hAnsi="Times New Roman" w:cs="Times New Roman"/>
            <w:color w:val="0000FF"/>
          </w:rPr>
          <w:t>пункте 3</w:t>
        </w:r>
      </w:hyperlink>
      <w:r w:rsidRPr="00D93669">
        <w:rPr>
          <w:rFonts w:ascii="Times New Roman" w:hAnsi="Times New Roman" w:cs="Times New Roman"/>
        </w:rPr>
        <w:t xml:space="preserve"> настоящего Порядка, в i-м муниципальном образовании согласно прошедшей отбор заявке;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Y - уровень </w:t>
      </w:r>
      <w:proofErr w:type="spellStart"/>
      <w:r w:rsidRPr="00D93669">
        <w:rPr>
          <w:rFonts w:ascii="Times New Roman" w:hAnsi="Times New Roman" w:cs="Times New Roman"/>
        </w:rPr>
        <w:t>софинансирования</w:t>
      </w:r>
      <w:proofErr w:type="spellEnd"/>
      <w:r w:rsidRPr="00D93669">
        <w:rPr>
          <w:rFonts w:ascii="Times New Roman" w:hAnsi="Times New Roman" w:cs="Times New Roman"/>
        </w:rPr>
        <w:t xml:space="preserve"> из республиканского бюджета Республики Мордовия расходного обязательства муниципального образования, определяемый в соответствии с </w:t>
      </w:r>
      <w:hyperlink w:anchor="P834">
        <w:r w:rsidRPr="00D93669">
          <w:rPr>
            <w:rFonts w:ascii="Times New Roman" w:hAnsi="Times New Roman" w:cs="Times New Roman"/>
            <w:color w:val="0000FF"/>
          </w:rPr>
          <w:t>пунктом 15</w:t>
        </w:r>
      </w:hyperlink>
      <w:r w:rsidRPr="00D93669">
        <w:rPr>
          <w:rFonts w:ascii="Times New Roman" w:hAnsi="Times New Roman" w:cs="Times New Roman"/>
        </w:rPr>
        <w:t xml:space="preserve"> настоящего Порядка.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834"/>
      <w:bookmarkEnd w:id="7"/>
      <w:r w:rsidRPr="00D93669">
        <w:rPr>
          <w:rFonts w:ascii="Times New Roman" w:hAnsi="Times New Roman" w:cs="Times New Roman"/>
        </w:rPr>
        <w:t xml:space="preserve">15. Предельный уровень </w:t>
      </w:r>
      <w:proofErr w:type="spellStart"/>
      <w:r w:rsidRPr="00D93669">
        <w:rPr>
          <w:rFonts w:ascii="Times New Roman" w:hAnsi="Times New Roman" w:cs="Times New Roman"/>
        </w:rPr>
        <w:t>софинансирования</w:t>
      </w:r>
      <w:proofErr w:type="spellEnd"/>
      <w:r w:rsidRPr="00D93669">
        <w:rPr>
          <w:rFonts w:ascii="Times New Roman" w:hAnsi="Times New Roman" w:cs="Times New Roman"/>
        </w:rPr>
        <w:t xml:space="preserve"> расходного обязательства муниципального образования из республиканского бюджета Республики Мордовия по муниципальным образованиям устанавливается в соответствии с нормативным правовым актом Правительства Республики Мордовия об утверждении предельного уровня </w:t>
      </w:r>
      <w:proofErr w:type="spellStart"/>
      <w:r w:rsidRPr="00D93669">
        <w:rPr>
          <w:rFonts w:ascii="Times New Roman" w:hAnsi="Times New Roman" w:cs="Times New Roman"/>
        </w:rPr>
        <w:t>софинансирования</w:t>
      </w:r>
      <w:proofErr w:type="spellEnd"/>
      <w:r w:rsidRPr="00D93669">
        <w:rPr>
          <w:rFonts w:ascii="Times New Roman" w:hAnsi="Times New Roman" w:cs="Times New Roman"/>
        </w:rPr>
        <w:t xml:space="preserve"> расходного обязательства муниципального образования в Республике Мордовия из республиканского бюджета Республики Мордовия.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В случае сокращения расходов, предусмотренных в бюджете муниципального образования на финансирование соответствующего расходного обязательства, размер субсидии пропорционально сокращается.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lastRenderedPageBreak/>
        <w:t>16. Распределение субсидий между муниципальными образованиями утверждается законом Республики Мордовия о республиканском бюджете Республики Мордовия на соответствующий финансовый год и на плановый период.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17. </w:t>
      </w:r>
      <w:proofErr w:type="gramStart"/>
      <w:r w:rsidRPr="00D93669">
        <w:rPr>
          <w:rFonts w:ascii="Times New Roman" w:hAnsi="Times New Roman" w:cs="Times New Roman"/>
        </w:rPr>
        <w:t xml:space="preserve">Предоставление субсидий осуществляется на основании соглашений, заключаемых между Главным распорядителем и администрациями муниципальных образований (далее - соглашение) по типовой </w:t>
      </w:r>
      <w:hyperlink r:id="rId11">
        <w:r w:rsidRPr="00D93669">
          <w:rPr>
            <w:rFonts w:ascii="Times New Roman" w:hAnsi="Times New Roman" w:cs="Times New Roman"/>
            <w:color w:val="0000FF"/>
          </w:rPr>
          <w:t>форме</w:t>
        </w:r>
      </w:hyperlink>
      <w:r w:rsidRPr="00D93669">
        <w:rPr>
          <w:rFonts w:ascii="Times New Roman" w:hAnsi="Times New Roman" w:cs="Times New Roman"/>
        </w:rPr>
        <w:t>, утвержденной приказом Министерства финансов Республики Мордовия от 28 октября 2019 г. N 146 "Об утверждении Типовой формы соглашения о предоставлении из республиканского бюджета Республики Мордовия субсидии бюджету муниципального образования в Республике Мордовия".</w:t>
      </w:r>
      <w:proofErr w:type="gramEnd"/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D93669">
        <w:rPr>
          <w:rFonts w:ascii="Times New Roman" w:hAnsi="Times New Roman" w:cs="Times New Roman"/>
        </w:rPr>
        <w:t>Соглашения между Главным распорядителем и администрациями муниципальных образований заключаются до 15 февраля года предоставления субсидии, а в случае принятия закона Республики Мордовия о внесении изменений в закон Республики Мордовия о республиканском бюджете Республики Мордовия на соответствующий финансовый год и на плановый период - не позднее 30 дней после дня вступления в силу указанного закона Республики Мордовия.</w:t>
      </w:r>
      <w:proofErr w:type="gramEnd"/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18. Перечисление субсидии в бюджет муниципального образования осуществляется на основании </w:t>
      </w:r>
      <w:hyperlink w:anchor="P954">
        <w:r w:rsidRPr="00D93669">
          <w:rPr>
            <w:rFonts w:ascii="Times New Roman" w:hAnsi="Times New Roman" w:cs="Times New Roman"/>
            <w:color w:val="0000FF"/>
          </w:rPr>
          <w:t>заявки</w:t>
        </w:r>
      </w:hyperlink>
      <w:r w:rsidRPr="00D93669">
        <w:rPr>
          <w:rFonts w:ascii="Times New Roman" w:hAnsi="Times New Roman" w:cs="Times New Roman"/>
        </w:rPr>
        <w:t xml:space="preserve"> администрации муниципального образования о перечислении субсидии, представляемой Главному распорядителю по форме согласно приложению 2 к настоящему Порядку.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19. К заявке на перечисление субсидии прилагаются следующие документы: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1) копия заключенного муниципального контракта или договора подряда на выполнение кадастровых работ на бесхозяйные объекты недвижимого имущества;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2) копии актов о приемке выполненных кадастровых работ.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20. </w:t>
      </w:r>
      <w:proofErr w:type="gramStart"/>
      <w:r w:rsidRPr="00D93669">
        <w:rPr>
          <w:rFonts w:ascii="Times New Roman" w:hAnsi="Times New Roman" w:cs="Times New Roman"/>
        </w:rPr>
        <w:t xml:space="preserve">После направления заявки на перечисление субсидий Главный распорядитель направляет в Министерство финансов Республики Мордовия запрос предельных объемов оплаты денежных обязательств по выплате субсидии в соответствии с </w:t>
      </w:r>
      <w:hyperlink r:id="rId12">
        <w:r w:rsidRPr="00D93669">
          <w:rPr>
            <w:rFonts w:ascii="Times New Roman" w:hAnsi="Times New Roman" w:cs="Times New Roman"/>
            <w:color w:val="0000FF"/>
          </w:rPr>
          <w:t>Порядком</w:t>
        </w:r>
      </w:hyperlink>
      <w:r w:rsidRPr="00D93669">
        <w:rPr>
          <w:rFonts w:ascii="Times New Roman" w:hAnsi="Times New Roman" w:cs="Times New Roman"/>
        </w:rPr>
        <w:t xml:space="preserve"> утверждения и доведения до главных распорядителей и получателей средств республиканского бюджета Республики Мордовия предельного объема оплаты денежных обязательств, утвержденным приказом Министра финансов Республики Мордовия от 12 октября 2018 г. N 193 "Об утверждении</w:t>
      </w:r>
      <w:proofErr w:type="gramEnd"/>
      <w:r w:rsidRPr="00D93669">
        <w:rPr>
          <w:rFonts w:ascii="Times New Roman" w:hAnsi="Times New Roman" w:cs="Times New Roman"/>
        </w:rPr>
        <w:t xml:space="preserve"> Порядка утверждения и доведения до главных распорядителей и получателей средств республиканского бюджета Республики Мордовия предельного объема оплаты денежных обязательств".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D93669">
        <w:rPr>
          <w:rFonts w:ascii="Times New Roman" w:hAnsi="Times New Roman" w:cs="Times New Roman"/>
        </w:rPr>
        <w:t xml:space="preserve">После доведения предельных объемов денежных обязательств по выплате субсидии на лицевой счет, открытый Главному распорядителю как получателю средств республиканского бюджета Республики Мордовия в Управлении Федерального казначейства по Республике Мордовия, Главный распорядитель представляет в Управление Федерального казначейства по Республике Мордовия заявку на кассовый расход на выплату субсидии в целях ее санкционирования в соответствии со </w:t>
      </w:r>
      <w:hyperlink r:id="rId13">
        <w:r w:rsidRPr="00D93669">
          <w:rPr>
            <w:rFonts w:ascii="Times New Roman" w:hAnsi="Times New Roman" w:cs="Times New Roman"/>
            <w:color w:val="0000FF"/>
          </w:rPr>
          <w:t>статьей 219</w:t>
        </w:r>
      </w:hyperlink>
      <w:r w:rsidRPr="00D93669">
        <w:rPr>
          <w:rFonts w:ascii="Times New Roman" w:hAnsi="Times New Roman" w:cs="Times New Roman"/>
        </w:rPr>
        <w:t xml:space="preserve"> Бюджетного кодекса Российской Федерации.</w:t>
      </w:r>
      <w:proofErr w:type="gramEnd"/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21. Перечисление субсидии на </w:t>
      </w:r>
      <w:proofErr w:type="spellStart"/>
      <w:r w:rsidRPr="00D93669">
        <w:rPr>
          <w:rFonts w:ascii="Times New Roman" w:hAnsi="Times New Roman" w:cs="Times New Roman"/>
        </w:rPr>
        <w:t>софинансирование</w:t>
      </w:r>
      <w:proofErr w:type="spellEnd"/>
      <w:r w:rsidRPr="00D93669">
        <w:rPr>
          <w:rFonts w:ascii="Times New Roman" w:hAnsi="Times New Roman" w:cs="Times New Roman"/>
        </w:rPr>
        <w:t xml:space="preserve"> расходных обязательств муниципальных образований осуществляется пропорционально доле финансирования муниципального образования при наличии документов, подтверждающих выполнение работ (оказание услуг), иных первичных документов, необходимых для реализации расходного обязательства муниципального образования на </w:t>
      </w:r>
      <w:proofErr w:type="gramStart"/>
      <w:r w:rsidRPr="00D93669">
        <w:rPr>
          <w:rFonts w:ascii="Times New Roman" w:hAnsi="Times New Roman" w:cs="Times New Roman"/>
        </w:rPr>
        <w:t>исполнение</w:t>
      </w:r>
      <w:proofErr w:type="gramEnd"/>
      <w:r w:rsidRPr="00D93669">
        <w:rPr>
          <w:rFonts w:ascii="Times New Roman" w:hAnsi="Times New Roman" w:cs="Times New Roman"/>
        </w:rPr>
        <w:t xml:space="preserve"> которого направляется субсидия.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22. Результатом использования субсидии является выполнение победителями отбора полного объема работ, виды которых предусмотрены соглашениями, в срок до 1 декабря года предоставления субсидий.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23. Муниципальные образования в срок до 1 декабря года предоставления субсидий представляют в адрес Главного распорядителя отчеты об осуществлении расходов бюджета муниципального образования, а также о достижении результата предоставления субсидий по </w:t>
      </w:r>
      <w:r w:rsidRPr="00D93669">
        <w:rPr>
          <w:rFonts w:ascii="Times New Roman" w:hAnsi="Times New Roman" w:cs="Times New Roman"/>
        </w:rPr>
        <w:lastRenderedPageBreak/>
        <w:t>формам, устанавливаемым соглашением.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848"/>
      <w:bookmarkEnd w:id="8"/>
      <w:r w:rsidRPr="00D93669">
        <w:rPr>
          <w:rFonts w:ascii="Times New Roman" w:hAnsi="Times New Roman" w:cs="Times New Roman"/>
        </w:rPr>
        <w:t xml:space="preserve">24. </w:t>
      </w:r>
      <w:proofErr w:type="gramStart"/>
      <w:r w:rsidRPr="00D93669">
        <w:rPr>
          <w:rFonts w:ascii="Times New Roman" w:hAnsi="Times New Roman" w:cs="Times New Roman"/>
        </w:rPr>
        <w:t>В случае если муниципальным образованием по состоянию на 31 декабря года получения субсидий допущены нарушения обязательств,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указанные нарушения не устранены, объем средств, подлежащий возврату из бюджета муниципального образования в республиканский бюджет Республики Мордовия в срок до 1 июня следующего года</w:t>
      </w:r>
      <w:proofErr w:type="gramEnd"/>
      <w:r w:rsidRPr="00D93669">
        <w:rPr>
          <w:rFonts w:ascii="Times New Roman" w:hAnsi="Times New Roman" w:cs="Times New Roman"/>
        </w:rPr>
        <w:t xml:space="preserve"> после предоставления субсидий, рассчитывается по формуле: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D93669">
        <w:rPr>
          <w:rFonts w:ascii="Times New Roman" w:hAnsi="Times New Roman" w:cs="Times New Roman"/>
        </w:rPr>
        <w:t>V</w:t>
      </w:r>
      <w:proofErr w:type="gramEnd"/>
      <w:r w:rsidRPr="00D93669">
        <w:rPr>
          <w:rFonts w:ascii="Times New Roman" w:hAnsi="Times New Roman" w:cs="Times New Roman"/>
          <w:vertAlign w:val="subscript"/>
        </w:rPr>
        <w:t>возврата</w:t>
      </w:r>
      <w:proofErr w:type="spellEnd"/>
      <w:r w:rsidRPr="00D93669">
        <w:rPr>
          <w:rFonts w:ascii="Times New Roman" w:hAnsi="Times New Roman" w:cs="Times New Roman"/>
        </w:rPr>
        <w:t xml:space="preserve"> = </w:t>
      </w:r>
      <w:proofErr w:type="spellStart"/>
      <w:r w:rsidRPr="00D93669">
        <w:rPr>
          <w:rFonts w:ascii="Times New Roman" w:hAnsi="Times New Roman" w:cs="Times New Roman"/>
        </w:rPr>
        <w:t>V</w:t>
      </w:r>
      <w:r w:rsidRPr="00D93669">
        <w:rPr>
          <w:rFonts w:ascii="Times New Roman" w:hAnsi="Times New Roman" w:cs="Times New Roman"/>
          <w:vertAlign w:val="subscript"/>
        </w:rPr>
        <w:t>субсидии</w:t>
      </w:r>
      <w:proofErr w:type="spellEnd"/>
      <w:r w:rsidRPr="00D93669">
        <w:rPr>
          <w:rFonts w:ascii="Times New Roman" w:hAnsi="Times New Roman" w:cs="Times New Roman"/>
        </w:rPr>
        <w:t xml:space="preserve"> x k (1)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где: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D93669">
        <w:rPr>
          <w:rFonts w:ascii="Times New Roman" w:hAnsi="Times New Roman" w:cs="Times New Roman"/>
        </w:rPr>
        <w:t>V</w:t>
      </w:r>
      <w:proofErr w:type="gramEnd"/>
      <w:r w:rsidRPr="00D93669">
        <w:rPr>
          <w:rFonts w:ascii="Times New Roman" w:hAnsi="Times New Roman" w:cs="Times New Roman"/>
          <w:vertAlign w:val="subscript"/>
        </w:rPr>
        <w:t>субсидии</w:t>
      </w:r>
      <w:proofErr w:type="spellEnd"/>
      <w:r w:rsidRPr="00D93669">
        <w:rPr>
          <w:rFonts w:ascii="Times New Roman" w:hAnsi="Times New Roman" w:cs="Times New Roman"/>
        </w:rPr>
        <w:t xml:space="preserve"> - размер субсидии, предоставленной бюджету муниципального образования в отчетном финансовом году;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k - коэффициент возврата субсидии.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855"/>
      <w:bookmarkEnd w:id="9"/>
      <w:r w:rsidRPr="00D93669">
        <w:rPr>
          <w:rFonts w:ascii="Times New Roman" w:hAnsi="Times New Roman" w:cs="Times New Roman"/>
        </w:rPr>
        <w:t>25. Коэффициент возврата субсидии рассчитывается по формуле: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jc w:val="center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  <w:noProof/>
          <w:position w:val="-26"/>
        </w:rPr>
        <w:drawing>
          <wp:inline distT="0" distB="0" distL="0" distR="0" wp14:anchorId="39A0A17A" wp14:editId="625F8A1A">
            <wp:extent cx="670560" cy="47180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669">
        <w:rPr>
          <w:rFonts w:ascii="Times New Roman" w:hAnsi="Times New Roman" w:cs="Times New Roman"/>
        </w:rPr>
        <w:t xml:space="preserve"> (2)</w:t>
      </w:r>
    </w:p>
    <w:p w:rsidR="00D93669" w:rsidRPr="00D93669" w:rsidRDefault="00D93669">
      <w:pPr>
        <w:pStyle w:val="ConsPlusNormal"/>
        <w:jc w:val="both"/>
        <w:rPr>
          <w:rFonts w:ascii="Times New Roman" w:hAnsi="Times New Roman" w:cs="Times New Roman"/>
        </w:rPr>
      </w:pPr>
    </w:p>
    <w:p w:rsidR="00D93669" w:rsidRPr="00D93669" w:rsidRDefault="00D9366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где: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k - коэффициент возврата субсидии.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93669">
        <w:rPr>
          <w:rFonts w:ascii="Times New Roman" w:hAnsi="Times New Roman" w:cs="Times New Roman"/>
        </w:rPr>
        <w:t>T</w:t>
      </w:r>
      <w:r w:rsidRPr="00D93669">
        <w:rPr>
          <w:rFonts w:ascii="Times New Roman" w:hAnsi="Times New Roman" w:cs="Times New Roman"/>
          <w:vertAlign w:val="subscript"/>
        </w:rPr>
        <w:t>i</w:t>
      </w:r>
      <w:proofErr w:type="spellEnd"/>
      <w:r w:rsidRPr="00D93669">
        <w:rPr>
          <w:rFonts w:ascii="Times New Roman" w:hAnsi="Times New Roman" w:cs="Times New Roman"/>
        </w:rPr>
        <w:t xml:space="preserve"> - фактически достигнутое значение i-</w:t>
      </w:r>
      <w:proofErr w:type="spellStart"/>
      <w:r w:rsidRPr="00D93669">
        <w:rPr>
          <w:rFonts w:ascii="Times New Roman" w:hAnsi="Times New Roman" w:cs="Times New Roman"/>
        </w:rPr>
        <w:t>го</w:t>
      </w:r>
      <w:proofErr w:type="spellEnd"/>
      <w:r w:rsidRPr="00D93669">
        <w:rPr>
          <w:rFonts w:ascii="Times New Roman" w:hAnsi="Times New Roman" w:cs="Times New Roman"/>
        </w:rPr>
        <w:t xml:space="preserve"> результата использования субсидии на отчетную дату;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D93669">
        <w:rPr>
          <w:rFonts w:ascii="Times New Roman" w:hAnsi="Times New Roman" w:cs="Times New Roman"/>
        </w:rPr>
        <w:t>S</w:t>
      </w:r>
      <w:r w:rsidRPr="00D93669">
        <w:rPr>
          <w:rFonts w:ascii="Times New Roman" w:hAnsi="Times New Roman" w:cs="Times New Roman"/>
          <w:vertAlign w:val="subscript"/>
        </w:rPr>
        <w:t>i</w:t>
      </w:r>
      <w:proofErr w:type="spellEnd"/>
      <w:r w:rsidRPr="00D93669">
        <w:rPr>
          <w:rFonts w:ascii="Times New Roman" w:hAnsi="Times New Roman" w:cs="Times New Roman"/>
        </w:rPr>
        <w:t xml:space="preserve"> - плановое значение i-</w:t>
      </w:r>
      <w:proofErr w:type="spellStart"/>
      <w:r w:rsidRPr="00D93669">
        <w:rPr>
          <w:rFonts w:ascii="Times New Roman" w:hAnsi="Times New Roman" w:cs="Times New Roman"/>
        </w:rPr>
        <w:t>го</w:t>
      </w:r>
      <w:proofErr w:type="spellEnd"/>
      <w:r w:rsidRPr="00D93669">
        <w:rPr>
          <w:rFonts w:ascii="Times New Roman" w:hAnsi="Times New Roman" w:cs="Times New Roman"/>
        </w:rPr>
        <w:t xml:space="preserve"> результата использования субсидии, установленное соглашением.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 xml:space="preserve">26. </w:t>
      </w:r>
      <w:proofErr w:type="gramStart"/>
      <w:r w:rsidRPr="00D93669">
        <w:rPr>
          <w:rFonts w:ascii="Times New Roman" w:hAnsi="Times New Roman" w:cs="Times New Roman"/>
        </w:rPr>
        <w:t>Контроль за</w:t>
      </w:r>
      <w:proofErr w:type="gramEnd"/>
      <w:r w:rsidRPr="00D93669">
        <w:rPr>
          <w:rFonts w:ascii="Times New Roman" w:hAnsi="Times New Roman" w:cs="Times New Roman"/>
        </w:rPr>
        <w:t xml:space="preserve"> соблюдением муниципальными образованиями условий предоставления субсидий осуществляется Главным распорядителем и органами государственного финансового контроля.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Ответственность за недостоверность сведений, представляемых Главному распорядителю, нецелевое расходование средств республиканского бюджета и средств местного бюджета, источником финансового обеспечения которых является субсидия, возлагается на органы местного самоуправления.</w:t>
      </w:r>
    </w:p>
    <w:p w:rsidR="00D93669" w:rsidRPr="00D93669" w:rsidRDefault="00D936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3669">
        <w:rPr>
          <w:rFonts w:ascii="Times New Roman" w:hAnsi="Times New Roman" w:cs="Times New Roman"/>
        </w:rPr>
        <w:t>Ответственность за отбор муниципальных образований, претендующих на получение субсидий, распределение субсидий и перечисление средств республиканского бюджета в соответствии с условиями соглашения на предоставление субсидий возлагается на Главного распорядителя.</w:t>
      </w:r>
    </w:p>
    <w:p w:rsidR="00502BB0" w:rsidRPr="00D93669" w:rsidRDefault="00D93669">
      <w:pPr>
        <w:rPr>
          <w:rFonts w:ascii="Times New Roman" w:hAnsi="Times New Roman" w:cs="Times New Roman"/>
        </w:rPr>
      </w:pPr>
    </w:p>
    <w:sectPr w:rsidR="00502BB0" w:rsidRPr="00D93669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69"/>
    <w:rsid w:val="005A1298"/>
    <w:rsid w:val="00B10B48"/>
    <w:rsid w:val="00D9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936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93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936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93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93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93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936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936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93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936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93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93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93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936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907" TargetMode="External"/><Relationship Id="rId13" Type="http://schemas.openxmlformats.org/officeDocument/2006/relationships/hyperlink" Target="https://login.consultant.ru/link/?req=doc&amp;base=LAW&amp;n=469774&amp;dst=25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4&amp;dst=101356" TargetMode="External"/><Relationship Id="rId12" Type="http://schemas.openxmlformats.org/officeDocument/2006/relationships/hyperlink" Target="https://login.consultant.ru/link/?req=doc&amp;base=RLAW314&amp;n=91387&amp;dst=10001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4&amp;dst=100139" TargetMode="External"/><Relationship Id="rId11" Type="http://schemas.openxmlformats.org/officeDocument/2006/relationships/hyperlink" Target="https://login.consultant.ru/link/?req=doc&amp;base=RLAW314&amp;n=89872&amp;dst=100010" TargetMode="External"/><Relationship Id="rId5" Type="http://schemas.openxmlformats.org/officeDocument/2006/relationships/hyperlink" Target="https://login.consultant.ru/link/?req=doc&amp;base=LAW&amp;n=471024&amp;dst=425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5080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2315</Words>
  <Characters>13200</Characters>
  <Application>Microsoft Office Word</Application>
  <DocSecurity>0</DocSecurity>
  <Lines>110</Lines>
  <Paragraphs>30</Paragraphs>
  <ScaleCrop>false</ScaleCrop>
  <Company>Россельхозбанк</Company>
  <LinksUpToDate>false</LinksUpToDate>
  <CharactersWithSpaces>15485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Телесова М.А.</dc:creator>
  <cp:lastModifiedBy>Телесова М.А.</cp:lastModifiedBy>
  <cp:revision>2</cp:revision>
  <dcterms:created xsi:type="dcterms:W3CDTF">2024-10-16T12:04:00Z</dcterms:created>
  <dcterms:modified xsi:type="dcterms:W3CDTF">2024-10-16T12:06:00Z</dcterms:modified>
</cp:coreProperties>
</file>