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08D" w:rsidRPr="0088308D" w:rsidRDefault="0088308D">
      <w:pPr>
        <w:pStyle w:val="ConsPlusTitle"/>
        <w:jc w:val="center"/>
      </w:pPr>
      <w:r w:rsidRPr="0088308D">
        <w:t>ПОРЯДОК</w:t>
      </w:r>
    </w:p>
    <w:p w:rsidR="0088308D" w:rsidRPr="0088308D" w:rsidRDefault="0088308D">
      <w:pPr>
        <w:pStyle w:val="ConsPlusTitle"/>
        <w:jc w:val="center"/>
      </w:pPr>
      <w:r w:rsidRPr="0088308D">
        <w:t>ОПРЕДЕЛЕНИЯ ОБЩЕГО ОБЪЕМА</w:t>
      </w:r>
    </w:p>
    <w:p w:rsidR="0088308D" w:rsidRPr="0088308D" w:rsidRDefault="0088308D">
      <w:pPr>
        <w:pStyle w:val="ConsPlusTitle"/>
        <w:jc w:val="center"/>
      </w:pPr>
      <w:r w:rsidRPr="0088308D">
        <w:t>СУБВЕНЦИЙ, ПРЕДОСТАВЛЯЕМЫХ МЕСТНЫМ БЮДЖЕТАМ</w:t>
      </w:r>
    </w:p>
    <w:p w:rsidR="0088308D" w:rsidRPr="0088308D" w:rsidRDefault="0088308D">
      <w:pPr>
        <w:pStyle w:val="ConsPlusTitle"/>
        <w:jc w:val="center"/>
      </w:pPr>
      <w:r w:rsidRPr="0088308D">
        <w:t>ИЗ РЕСПУБЛИКАНСКОГО БЮДЖЕТА РЕСПУБЛИКИ МОРДОВИЯ</w:t>
      </w:r>
    </w:p>
    <w:p w:rsidR="0088308D" w:rsidRPr="0088308D" w:rsidRDefault="0088308D">
      <w:pPr>
        <w:pStyle w:val="ConsPlusTitle"/>
        <w:jc w:val="center"/>
      </w:pPr>
      <w:r w:rsidRPr="0088308D">
        <w:t>ДЛЯ ОСУЩЕСТВЛЕНИЯ ГОСУДАРСТВЕННЫХ ПОЛНОМОЧИЙ РЕСПУБЛИКИ</w:t>
      </w:r>
    </w:p>
    <w:p w:rsidR="0088308D" w:rsidRPr="0088308D" w:rsidRDefault="0088308D">
      <w:pPr>
        <w:pStyle w:val="ConsPlusTitle"/>
        <w:jc w:val="center"/>
      </w:pPr>
      <w:r w:rsidRPr="0088308D">
        <w:t>МОРДОВИЯ ПО ОРГАНИЗАЦИИ ПРЕДОСТАВЛЕНИЯ ОБУЧАЮЩИМСЯ</w:t>
      </w:r>
    </w:p>
    <w:p w:rsidR="0088308D" w:rsidRPr="0088308D" w:rsidRDefault="0088308D">
      <w:pPr>
        <w:pStyle w:val="ConsPlusTitle"/>
        <w:jc w:val="center"/>
      </w:pPr>
      <w:r w:rsidRPr="0088308D">
        <w:t>В МУНИЦИПАЛЬНЫХ ОБЩЕОБРАЗОВАТЕЛЬНЫХ ОРГАНИЗАЦИЯХ,</w:t>
      </w:r>
    </w:p>
    <w:p w:rsidR="0088308D" w:rsidRPr="0088308D" w:rsidRDefault="0088308D">
      <w:pPr>
        <w:pStyle w:val="ConsPlusTitle"/>
        <w:jc w:val="center"/>
      </w:pPr>
      <w:r w:rsidRPr="0088308D">
        <w:t>РАСПОЛОЖЕННЫХ НА ТЕРРИТОРИИ МУНИЦИПАЛЬНОГО ОБРАЗОВАНИЯ,</w:t>
      </w:r>
    </w:p>
    <w:p w:rsidR="0088308D" w:rsidRPr="0088308D" w:rsidRDefault="0088308D">
      <w:pPr>
        <w:pStyle w:val="ConsPlusTitle"/>
        <w:jc w:val="center"/>
      </w:pPr>
      <w:r w:rsidRPr="0088308D">
        <w:t>ИЗ МАЛОИМУЩИХ СЕМЕЙ ПИТАНИЯ С ОСВОБОЖДЕНИЕМ ОТ ОПЛАТЫ ЕГО</w:t>
      </w:r>
    </w:p>
    <w:p w:rsidR="0088308D" w:rsidRPr="0088308D" w:rsidRDefault="0088308D">
      <w:pPr>
        <w:pStyle w:val="ConsPlusTitle"/>
        <w:jc w:val="center"/>
      </w:pPr>
      <w:r w:rsidRPr="0088308D">
        <w:t>СТОИМОСТИ, МЕТОДИКА РАСЧЕТА НОРМАТИВОВ ДЛЯ ОПРЕДЕЛЕНИЯ</w:t>
      </w:r>
    </w:p>
    <w:p w:rsidR="0088308D" w:rsidRPr="0088308D" w:rsidRDefault="0088308D">
      <w:pPr>
        <w:pStyle w:val="ConsPlusTitle"/>
        <w:jc w:val="center"/>
      </w:pPr>
      <w:r w:rsidRPr="0088308D">
        <w:t>ОБЩЕГО ОБЪЕМА СУБВЕНЦИЙ, ПОКАЗАТЕЛИ (КРИТЕРИИ) И МЕТОДИКА</w:t>
      </w:r>
    </w:p>
    <w:p w:rsidR="0088308D" w:rsidRPr="0088308D" w:rsidRDefault="0088308D">
      <w:pPr>
        <w:pStyle w:val="ConsPlusTitle"/>
        <w:jc w:val="center"/>
      </w:pPr>
      <w:r w:rsidRPr="0088308D">
        <w:t>РАСПРЕДЕЛЕНИЯ МЕЖДУ МУНИЦИПАЛЬНЫМИ ОБРАЗОВАНИЯМИ</w:t>
      </w:r>
    </w:p>
    <w:p w:rsidR="0088308D" w:rsidRPr="0088308D" w:rsidRDefault="0088308D">
      <w:pPr>
        <w:pStyle w:val="ConsPlusTitle"/>
        <w:jc w:val="center"/>
      </w:pPr>
      <w:r w:rsidRPr="0088308D">
        <w:t>ОБЩЕГО ОБЪЕМА СУБВЕНЦИЙ</w:t>
      </w:r>
    </w:p>
    <w:p w:rsidR="0088308D" w:rsidRPr="00DD51E9" w:rsidRDefault="0088308D" w:rsidP="008830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1E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88308D" w:rsidRPr="00DD51E9" w:rsidRDefault="0088308D" w:rsidP="008830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1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Республики Мордовия</w:t>
      </w:r>
    </w:p>
    <w:p w:rsidR="0088308D" w:rsidRPr="00DD51E9" w:rsidRDefault="0088308D" w:rsidP="008830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1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28 ноября 2005 года № 87-З</w:t>
      </w:r>
    </w:p>
    <w:p w:rsidR="0088308D" w:rsidRPr="00DD51E9" w:rsidRDefault="0088308D" w:rsidP="008830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1E9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наделении органов местного</w:t>
      </w:r>
    </w:p>
    <w:p w:rsidR="0088308D" w:rsidRPr="00DD51E9" w:rsidRDefault="0088308D" w:rsidP="008830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1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самоуправления государственными</w:t>
      </w:r>
    </w:p>
    <w:p w:rsidR="0088308D" w:rsidRPr="00DD51E9" w:rsidRDefault="0088308D" w:rsidP="008830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полномочиями в сфере социальной</w:t>
      </w:r>
    </w:p>
    <w:p w:rsidR="0088308D" w:rsidRDefault="0088308D" w:rsidP="008830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отдельных категорий </w:t>
      </w:r>
    </w:p>
    <w:p w:rsidR="0088308D" w:rsidRDefault="0088308D" w:rsidP="008830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населения, проживающего</w:t>
      </w:r>
    </w:p>
    <w:p w:rsidR="0088308D" w:rsidRDefault="0088308D" w:rsidP="008830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1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Республике Мордовия»</w:t>
      </w:r>
    </w:p>
    <w:p w:rsidR="00815914" w:rsidRPr="0088308D" w:rsidRDefault="00815914" w:rsidP="008830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7E7F" w:rsidRPr="002E7E7F" w:rsidRDefault="002E7E7F" w:rsidP="002E7E7F">
      <w:pPr>
        <w:spacing w:after="1" w:line="220" w:lineRule="atLeast"/>
        <w:jc w:val="both"/>
      </w:pPr>
      <w:r w:rsidRPr="002E7E7F">
        <w:rPr>
          <w:rFonts w:ascii="Calibri" w:hAnsi="Calibri" w:cs="Calibri"/>
        </w:rPr>
        <w:t xml:space="preserve">                                                         (в ред. </w:t>
      </w:r>
      <w:hyperlink r:id="rId4" w:history="1">
        <w:r w:rsidRPr="002E7E7F">
          <w:rPr>
            <w:rFonts w:ascii="Calibri" w:hAnsi="Calibri" w:cs="Calibri"/>
          </w:rPr>
          <w:t>Закона</w:t>
        </w:r>
      </w:hyperlink>
      <w:r w:rsidR="00D534FD">
        <w:rPr>
          <w:rFonts w:ascii="Calibri" w:hAnsi="Calibri" w:cs="Calibri"/>
        </w:rPr>
        <w:t xml:space="preserve"> РМ от 27.12.2021 N 81-З)</w:t>
      </w:r>
      <w:bookmarkStart w:id="0" w:name="_GoBack"/>
      <w:bookmarkEnd w:id="0"/>
    </w:p>
    <w:p w:rsidR="00815914" w:rsidRPr="002E7E7F" w:rsidRDefault="00815914">
      <w:pPr>
        <w:pStyle w:val="ConsPlusNormal"/>
        <w:ind w:firstLine="540"/>
        <w:jc w:val="both"/>
      </w:pPr>
    </w:p>
    <w:p w:rsidR="002E7E7F" w:rsidRPr="002E7E7F" w:rsidRDefault="002E7E7F">
      <w:pPr>
        <w:spacing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1. Общий объем субвенций на 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 (далее соответственно - субвенция, обучающиеся), определяется по формуле:</w:t>
      </w:r>
    </w:p>
    <w:p w:rsidR="002E7E7F" w:rsidRPr="002E7E7F" w:rsidRDefault="002E7E7F">
      <w:pPr>
        <w:spacing w:after="1" w:line="220" w:lineRule="atLeast"/>
        <w:jc w:val="both"/>
        <w:outlineLvl w:val="0"/>
      </w:pPr>
    </w:p>
    <w:p w:rsidR="002E7E7F" w:rsidRPr="002E7E7F" w:rsidRDefault="00D534FD">
      <w:pPr>
        <w:spacing w:after="1" w:line="220" w:lineRule="atLeast"/>
        <w:jc w:val="center"/>
      </w:pPr>
      <w:r>
        <w:rPr>
          <w:position w:val="-11"/>
        </w:rPr>
        <w:pict>
          <v:shape id="_x0000_i1025" style="width:77pt;height:22.55pt" coordsize="" o:spt="100" adj="0,,0" path="" filled="f" stroked="f">
            <v:stroke joinstyle="miter"/>
            <v:imagedata r:id="rId5" o:title="base_23866_99184_32768"/>
            <v:formulas/>
            <v:path o:connecttype="segments"/>
          </v:shape>
        </w:pic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ind w:firstLine="540"/>
        <w:jc w:val="both"/>
      </w:pPr>
      <w:proofErr w:type="spellStart"/>
      <w:r w:rsidRPr="002E7E7F">
        <w:rPr>
          <w:rFonts w:ascii="Calibri" w:hAnsi="Calibri" w:cs="Calibri"/>
        </w:rPr>
        <w:t>Vi</w:t>
      </w:r>
      <w:proofErr w:type="spellEnd"/>
      <w:r w:rsidRPr="002E7E7F">
        <w:rPr>
          <w:rFonts w:ascii="Calibri" w:hAnsi="Calibri" w:cs="Calibri"/>
        </w:rPr>
        <w:t xml:space="preserve"> - объем субвенции бюджету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образования.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2. Объем субвенции бюджету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(</w:t>
      </w:r>
      <w:proofErr w:type="spellStart"/>
      <w:r w:rsidRPr="002E7E7F">
        <w:rPr>
          <w:rFonts w:ascii="Calibri" w:hAnsi="Calibri" w:cs="Calibri"/>
        </w:rPr>
        <w:t>Vi</w:t>
      </w:r>
      <w:proofErr w:type="spellEnd"/>
      <w:r w:rsidRPr="002E7E7F">
        <w:rPr>
          <w:rFonts w:ascii="Calibri" w:hAnsi="Calibri" w:cs="Calibri"/>
        </w:rPr>
        <w:t>) определяется по формуле: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jc w:val="center"/>
        <w:rPr>
          <w:lang w:val="en-US"/>
        </w:rPr>
      </w:pPr>
      <w:proofErr w:type="gramStart"/>
      <w:r w:rsidRPr="002E7E7F">
        <w:rPr>
          <w:rFonts w:ascii="Calibri" w:hAnsi="Calibri" w:cs="Calibri"/>
          <w:lang w:val="en-US"/>
        </w:rPr>
        <w:t>Vi</w:t>
      </w:r>
      <w:proofErr w:type="gramEnd"/>
      <w:r w:rsidRPr="002E7E7F">
        <w:rPr>
          <w:rFonts w:ascii="Calibri" w:hAnsi="Calibri" w:cs="Calibri"/>
          <w:lang w:val="en-US"/>
        </w:rPr>
        <w:t xml:space="preserve"> = Ci1 + Ci2 + Ci3, </w:t>
      </w:r>
      <w:r w:rsidRPr="002E7E7F">
        <w:rPr>
          <w:rFonts w:ascii="Calibri" w:hAnsi="Calibri" w:cs="Calibri"/>
        </w:rPr>
        <w:t>где</w:t>
      </w:r>
      <w:r w:rsidRPr="002E7E7F">
        <w:rPr>
          <w:rFonts w:ascii="Calibri" w:hAnsi="Calibri" w:cs="Calibri"/>
          <w:lang w:val="en-US"/>
        </w:rPr>
        <w:t>:</w:t>
      </w:r>
    </w:p>
    <w:p w:rsidR="002E7E7F" w:rsidRPr="002E7E7F" w:rsidRDefault="002E7E7F">
      <w:pPr>
        <w:spacing w:after="1" w:line="220" w:lineRule="atLeast"/>
        <w:jc w:val="both"/>
        <w:rPr>
          <w:lang w:val="en-US"/>
        </w:rPr>
      </w:pPr>
    </w:p>
    <w:p w:rsidR="002E7E7F" w:rsidRPr="002E7E7F" w:rsidRDefault="002E7E7F">
      <w:pPr>
        <w:spacing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Ci1 - размер субвенции бюджету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на организацию питания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основного общего и среднего образования, не посещающих группы продленного дня и получающих однократное питание (завтрак);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Ci2 - размер субвенции бюджету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на организацию питания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основного общего и среднего образования, посещающих группы продленного дня и получающих двукратное питание (завтрак и обед);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Ci3 - размер субвенции бюджету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на организацию питания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начального общего образования, посещающих группы продленного дня и получающих однократное питание (обед).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lastRenderedPageBreak/>
        <w:t>3. Размер субвенции бюджету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на организацию питания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основного общего и среднего образования, не посещающих группы продленного дня и получающих однократное питание (завтрак), определяется по формуле: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jc w:val="center"/>
      </w:pPr>
      <w:r w:rsidRPr="002E7E7F">
        <w:rPr>
          <w:rFonts w:ascii="Calibri" w:hAnsi="Calibri" w:cs="Calibri"/>
        </w:rPr>
        <w:t xml:space="preserve">Ci1 = </w:t>
      </w:r>
      <w:proofErr w:type="spellStart"/>
      <w:r w:rsidRPr="002E7E7F">
        <w:rPr>
          <w:rFonts w:ascii="Calibri" w:hAnsi="Calibri" w:cs="Calibri"/>
        </w:rPr>
        <w:t>Ni</w:t>
      </w:r>
      <w:proofErr w:type="spellEnd"/>
      <w:r w:rsidRPr="002E7E7F">
        <w:rPr>
          <w:rFonts w:ascii="Calibri" w:hAnsi="Calibri" w:cs="Calibri"/>
        </w:rPr>
        <w:t xml:space="preserve"> x Hi1, где: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ind w:firstLine="540"/>
        <w:jc w:val="both"/>
      </w:pPr>
      <w:proofErr w:type="spellStart"/>
      <w:r w:rsidRPr="002E7E7F">
        <w:rPr>
          <w:rFonts w:ascii="Calibri" w:hAnsi="Calibri" w:cs="Calibri"/>
        </w:rPr>
        <w:t>Ni</w:t>
      </w:r>
      <w:proofErr w:type="spellEnd"/>
      <w:r w:rsidRPr="002E7E7F">
        <w:rPr>
          <w:rFonts w:ascii="Calibri" w:hAnsi="Calibri" w:cs="Calibri"/>
        </w:rPr>
        <w:t xml:space="preserve"> - плановое количество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основного общего и среднего образования, не посещающих группы продленного дня и получающих однократное питание (завтрак);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Hi1 - норматив для определения общего объема субвенций на организацию питания для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основного общего и среднего образования, не посещающих группы продленного дня и получающих однократное питание (завтрак), который определяется по формуле: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jc w:val="center"/>
      </w:pPr>
      <w:r w:rsidRPr="002E7E7F">
        <w:rPr>
          <w:rFonts w:ascii="Calibri" w:hAnsi="Calibri" w:cs="Calibri"/>
        </w:rPr>
        <w:t xml:space="preserve">Hi1 = Рдi1 x </w:t>
      </w:r>
      <w:proofErr w:type="spellStart"/>
      <w:r w:rsidRPr="002E7E7F">
        <w:rPr>
          <w:rFonts w:ascii="Calibri" w:hAnsi="Calibri" w:cs="Calibri"/>
        </w:rPr>
        <w:t>Дд</w:t>
      </w:r>
      <w:proofErr w:type="spellEnd"/>
      <w:r w:rsidRPr="002E7E7F">
        <w:rPr>
          <w:rFonts w:ascii="Calibri" w:hAnsi="Calibri" w:cs="Calibri"/>
        </w:rPr>
        <w:t xml:space="preserve"> + </w:t>
      </w:r>
      <w:proofErr w:type="spellStart"/>
      <w:r w:rsidRPr="002E7E7F">
        <w:rPr>
          <w:rFonts w:ascii="Calibri" w:hAnsi="Calibri" w:cs="Calibri"/>
        </w:rPr>
        <w:t>Рс</w:t>
      </w:r>
      <w:proofErr w:type="spellEnd"/>
      <w:r w:rsidRPr="002E7E7F">
        <w:rPr>
          <w:rFonts w:ascii="Calibri" w:hAnsi="Calibri" w:cs="Calibri"/>
        </w:rPr>
        <w:t>, где: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Рдi1 - затраты на предоставление питания в день на одного обучающегося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основного общего и среднего образования, не посещающего группу продленного дня и получающего однократное питание (завтрак);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proofErr w:type="spellStart"/>
      <w:r w:rsidRPr="002E7E7F">
        <w:rPr>
          <w:rFonts w:ascii="Calibri" w:hAnsi="Calibri" w:cs="Calibri"/>
        </w:rPr>
        <w:t>Дд</w:t>
      </w:r>
      <w:proofErr w:type="spellEnd"/>
      <w:r w:rsidRPr="002E7E7F">
        <w:rPr>
          <w:rFonts w:ascii="Calibri" w:hAnsi="Calibri" w:cs="Calibri"/>
        </w:rPr>
        <w:t xml:space="preserve"> - количество дето-дней питания одного обучающегося в муниципальной общеобразовательной организации - 198 дней;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proofErr w:type="spellStart"/>
      <w:r w:rsidRPr="002E7E7F">
        <w:rPr>
          <w:rFonts w:ascii="Calibri" w:hAnsi="Calibri" w:cs="Calibri"/>
        </w:rPr>
        <w:t>Рс</w:t>
      </w:r>
      <w:proofErr w:type="spellEnd"/>
      <w:r w:rsidRPr="002E7E7F">
        <w:rPr>
          <w:rFonts w:ascii="Calibri" w:hAnsi="Calibri" w:cs="Calibri"/>
        </w:rPr>
        <w:t xml:space="preserve"> - объем годового планового содержания специалиста 1 категории в администрации муниципального образования для осуществления государственных полномочий.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4. Размер субвенции бюджету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на организацию питания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основного общего и среднего образования, посещающих группы продленного дня и получающих двукратное питание (завтрак и обед), определяется по формуле: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jc w:val="center"/>
      </w:pPr>
      <w:r w:rsidRPr="002E7E7F">
        <w:rPr>
          <w:rFonts w:ascii="Calibri" w:hAnsi="Calibri" w:cs="Calibri"/>
        </w:rPr>
        <w:t xml:space="preserve">Ci2 = </w:t>
      </w:r>
      <w:proofErr w:type="spellStart"/>
      <w:r w:rsidRPr="002E7E7F">
        <w:rPr>
          <w:rFonts w:ascii="Calibri" w:hAnsi="Calibri" w:cs="Calibri"/>
        </w:rPr>
        <w:t>Mi</w:t>
      </w:r>
      <w:proofErr w:type="spellEnd"/>
      <w:r w:rsidRPr="002E7E7F">
        <w:rPr>
          <w:rFonts w:ascii="Calibri" w:hAnsi="Calibri" w:cs="Calibri"/>
        </w:rPr>
        <w:t xml:space="preserve"> x Hi2, где: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ind w:firstLine="540"/>
        <w:jc w:val="both"/>
      </w:pPr>
      <w:proofErr w:type="spellStart"/>
      <w:r w:rsidRPr="002E7E7F">
        <w:rPr>
          <w:rFonts w:ascii="Calibri" w:hAnsi="Calibri" w:cs="Calibri"/>
        </w:rPr>
        <w:t>Mi</w:t>
      </w:r>
      <w:proofErr w:type="spellEnd"/>
      <w:r w:rsidRPr="002E7E7F">
        <w:rPr>
          <w:rFonts w:ascii="Calibri" w:hAnsi="Calibri" w:cs="Calibri"/>
        </w:rPr>
        <w:t xml:space="preserve"> - плановое количество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основного общего и среднего образования, посещающих группы продленного дня и получающих двукратное питание (завтрак и обед);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Hi2 - норматив для определения общего объема субвенций на организацию питания для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основного общего и среднего образования, посещающих группы продленного дня и получающих двукратное питание (завтрак и обед), который определяется по формуле: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jc w:val="center"/>
      </w:pPr>
      <w:r w:rsidRPr="002E7E7F">
        <w:rPr>
          <w:rFonts w:ascii="Calibri" w:hAnsi="Calibri" w:cs="Calibri"/>
        </w:rPr>
        <w:t xml:space="preserve">Hi2 = Рдi2 x </w:t>
      </w:r>
      <w:proofErr w:type="spellStart"/>
      <w:r w:rsidRPr="002E7E7F">
        <w:rPr>
          <w:rFonts w:ascii="Calibri" w:hAnsi="Calibri" w:cs="Calibri"/>
        </w:rPr>
        <w:t>Дд</w:t>
      </w:r>
      <w:proofErr w:type="spellEnd"/>
      <w:r w:rsidRPr="002E7E7F">
        <w:rPr>
          <w:rFonts w:ascii="Calibri" w:hAnsi="Calibri" w:cs="Calibri"/>
        </w:rPr>
        <w:t xml:space="preserve"> + </w:t>
      </w:r>
      <w:proofErr w:type="spellStart"/>
      <w:r w:rsidRPr="002E7E7F">
        <w:rPr>
          <w:rFonts w:ascii="Calibri" w:hAnsi="Calibri" w:cs="Calibri"/>
        </w:rPr>
        <w:t>Рс</w:t>
      </w:r>
      <w:proofErr w:type="spellEnd"/>
      <w:r w:rsidRPr="002E7E7F">
        <w:rPr>
          <w:rFonts w:ascii="Calibri" w:hAnsi="Calibri" w:cs="Calibri"/>
        </w:rPr>
        <w:t>, где: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Рдi2 - затраты на предоставление питания в день на одного обучающегося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основного общего и среднего образования, посещающего группу продленного дня и получающего двукратное питание (завтрак и обед).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5. Размер субвенции бюджету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на организацию питания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начального </w:t>
      </w:r>
      <w:r w:rsidRPr="002E7E7F">
        <w:rPr>
          <w:rFonts w:ascii="Calibri" w:hAnsi="Calibri" w:cs="Calibri"/>
        </w:rPr>
        <w:lastRenderedPageBreak/>
        <w:t>общего образования, посещающих группы продленного дня и получающих однократное питание (обед), определяется по формуле: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jc w:val="center"/>
      </w:pPr>
      <w:r w:rsidRPr="002E7E7F">
        <w:rPr>
          <w:rFonts w:ascii="Calibri" w:hAnsi="Calibri" w:cs="Calibri"/>
        </w:rPr>
        <w:t xml:space="preserve">Ci3 = </w:t>
      </w:r>
      <w:proofErr w:type="spellStart"/>
      <w:r w:rsidRPr="002E7E7F">
        <w:rPr>
          <w:rFonts w:ascii="Calibri" w:hAnsi="Calibri" w:cs="Calibri"/>
        </w:rPr>
        <w:t>Si</w:t>
      </w:r>
      <w:proofErr w:type="spellEnd"/>
      <w:r w:rsidRPr="002E7E7F">
        <w:rPr>
          <w:rFonts w:ascii="Calibri" w:hAnsi="Calibri" w:cs="Calibri"/>
        </w:rPr>
        <w:t xml:space="preserve"> x Hi3, где: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ind w:firstLine="540"/>
        <w:jc w:val="both"/>
      </w:pPr>
      <w:proofErr w:type="spellStart"/>
      <w:r w:rsidRPr="002E7E7F">
        <w:rPr>
          <w:rFonts w:ascii="Calibri" w:hAnsi="Calibri" w:cs="Calibri"/>
        </w:rPr>
        <w:t>Si</w:t>
      </w:r>
      <w:proofErr w:type="spellEnd"/>
      <w:r w:rsidRPr="002E7E7F">
        <w:rPr>
          <w:rFonts w:ascii="Calibri" w:hAnsi="Calibri" w:cs="Calibri"/>
        </w:rPr>
        <w:t xml:space="preserve"> - плановое количество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начального общего образования, посещающих группы продленного дня и получающих однократное питание (обед);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Hi3 - норматив для определения общего объема субвенций на организацию питания для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начального общего образования, посещающих группы продленного дня и получающих однократное питание (обед), который определяется по формуле: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jc w:val="center"/>
      </w:pPr>
      <w:r w:rsidRPr="002E7E7F">
        <w:rPr>
          <w:rFonts w:ascii="Calibri" w:hAnsi="Calibri" w:cs="Calibri"/>
        </w:rPr>
        <w:t xml:space="preserve">Hi3 = Рдi3 x </w:t>
      </w:r>
      <w:proofErr w:type="spellStart"/>
      <w:r w:rsidRPr="002E7E7F">
        <w:rPr>
          <w:rFonts w:ascii="Calibri" w:hAnsi="Calibri" w:cs="Calibri"/>
        </w:rPr>
        <w:t>Дд</w:t>
      </w:r>
      <w:proofErr w:type="spellEnd"/>
      <w:r w:rsidRPr="002E7E7F">
        <w:rPr>
          <w:rFonts w:ascii="Calibri" w:hAnsi="Calibri" w:cs="Calibri"/>
        </w:rPr>
        <w:t xml:space="preserve"> + </w:t>
      </w:r>
      <w:proofErr w:type="spellStart"/>
      <w:r w:rsidRPr="002E7E7F">
        <w:rPr>
          <w:rFonts w:ascii="Calibri" w:hAnsi="Calibri" w:cs="Calibri"/>
        </w:rPr>
        <w:t>Рс</w:t>
      </w:r>
      <w:proofErr w:type="spellEnd"/>
      <w:r w:rsidRPr="002E7E7F">
        <w:rPr>
          <w:rFonts w:ascii="Calibri" w:hAnsi="Calibri" w:cs="Calibri"/>
        </w:rPr>
        <w:t>, где: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Рдi3 - затраты на предоставление питания в день на одного обучающегося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начального общего образования и получающего однократное питание (обед), посещающего группу продленного дня.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6. Плановое количество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основного общего и среднего образования, не посещающих группы продленного дня и получающих однократное питание (завтрак), определяется по формуле: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D534FD">
      <w:pPr>
        <w:spacing w:after="1" w:line="220" w:lineRule="atLeast"/>
        <w:jc w:val="center"/>
      </w:pPr>
      <w:r>
        <w:rPr>
          <w:position w:val="-32"/>
        </w:rPr>
        <w:pict>
          <v:shape id="_x0000_i1026" style="width:185.95pt;height:43.85pt" coordsize="" o:spt="100" adj="0,,0" path="" filled="f" stroked="f">
            <v:stroke joinstyle="miter"/>
            <v:imagedata r:id="rId6" o:title="base_23866_99184_32769"/>
            <v:formulas/>
            <v:path o:connecttype="segments"/>
          </v:shape>
        </w:pic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D534FD">
      <w:pPr>
        <w:spacing w:after="1" w:line="220" w:lineRule="atLeast"/>
        <w:ind w:firstLine="540"/>
        <w:jc w:val="both"/>
      </w:pPr>
      <w:r>
        <w:rPr>
          <w:position w:val="-9"/>
        </w:rPr>
        <w:pict>
          <v:shape id="_x0000_i1027" style="width:23.15pt;height:20.65pt" coordsize="" o:spt="100" adj="0,,0" path="" filled="f" stroked="f">
            <v:stroke joinstyle="miter"/>
            <v:imagedata r:id="rId7" o:title="base_23866_99184_32770"/>
            <v:formulas/>
            <v:path o:connecttype="segments"/>
          </v:shape>
        </w:pict>
      </w:r>
      <w:r w:rsidR="002E7E7F" w:rsidRPr="002E7E7F">
        <w:rPr>
          <w:rFonts w:ascii="Calibri" w:hAnsi="Calibri" w:cs="Calibri"/>
        </w:rPr>
        <w:t xml:space="preserve"> - среднегодовое количество обучающихся i-</w:t>
      </w:r>
      <w:proofErr w:type="spellStart"/>
      <w:r w:rsidR="002E7E7F" w:rsidRPr="002E7E7F">
        <w:rPr>
          <w:rFonts w:ascii="Calibri" w:hAnsi="Calibri" w:cs="Calibri"/>
        </w:rPr>
        <w:t>го</w:t>
      </w:r>
      <w:proofErr w:type="spellEnd"/>
      <w:r w:rsidR="002E7E7F" w:rsidRPr="002E7E7F">
        <w:rPr>
          <w:rFonts w:ascii="Calibri" w:hAnsi="Calibri" w:cs="Calibri"/>
        </w:rPr>
        <w:t xml:space="preserve"> муниципального образования, получающих питание в отчетном году;</w:t>
      </w:r>
    </w:p>
    <w:p w:rsidR="002E7E7F" w:rsidRPr="002E7E7F" w:rsidRDefault="00D534FD">
      <w:pPr>
        <w:spacing w:before="220" w:after="1" w:line="220" w:lineRule="atLeast"/>
        <w:ind w:firstLine="540"/>
        <w:jc w:val="both"/>
      </w:pPr>
      <w:r>
        <w:rPr>
          <w:position w:val="-9"/>
        </w:rPr>
        <w:pict>
          <v:shape id="_x0000_i1028" style="width:20.05pt;height:20.65pt" coordsize="" o:spt="100" adj="0,,0" path="" filled="f" stroked="f">
            <v:stroke joinstyle="miter"/>
            <v:imagedata r:id="rId8" o:title="base_23866_99184_32771"/>
            <v:formulas/>
            <v:path o:connecttype="segments"/>
          </v:shape>
        </w:pict>
      </w:r>
      <w:r w:rsidR="002E7E7F" w:rsidRPr="002E7E7F">
        <w:rPr>
          <w:rFonts w:ascii="Calibri" w:hAnsi="Calibri" w:cs="Calibri"/>
        </w:rPr>
        <w:t xml:space="preserve"> - среднедушевые денежные доходы населения Республики Мордовия за отчетный год;</w:t>
      </w:r>
    </w:p>
    <w:p w:rsidR="002E7E7F" w:rsidRPr="002E7E7F" w:rsidRDefault="00D534FD">
      <w:pPr>
        <w:spacing w:before="220" w:after="1" w:line="220" w:lineRule="atLeast"/>
        <w:ind w:firstLine="540"/>
        <w:jc w:val="both"/>
      </w:pPr>
      <w:r>
        <w:rPr>
          <w:position w:val="-9"/>
        </w:rPr>
        <w:pict>
          <v:shape id="_x0000_i1029" style="width:23.15pt;height:20.65pt" coordsize="" o:spt="100" adj="0,,0" path="" filled="f" stroked="f">
            <v:stroke joinstyle="miter"/>
            <v:imagedata r:id="rId9" o:title="base_23866_99184_32772"/>
            <v:formulas/>
            <v:path o:connecttype="segments"/>
          </v:shape>
        </w:pict>
      </w:r>
      <w:r w:rsidR="002E7E7F" w:rsidRPr="002E7E7F">
        <w:rPr>
          <w:rFonts w:ascii="Calibri" w:hAnsi="Calibri" w:cs="Calibri"/>
        </w:rPr>
        <w:t xml:space="preserve"> - среднедушевые денежные доходы населения Республики Мордовия за год, предшествующий отчетному году;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proofErr w:type="spellStart"/>
      <w:r w:rsidRPr="002E7E7F">
        <w:rPr>
          <w:rFonts w:ascii="Calibri" w:hAnsi="Calibri" w:cs="Calibri"/>
        </w:rPr>
        <w:t>Y</w:t>
      </w:r>
      <w:r w:rsidRPr="002E7E7F">
        <w:rPr>
          <w:rFonts w:ascii="Calibri" w:hAnsi="Calibri" w:cs="Calibri"/>
          <w:vertAlign w:val="subscript"/>
        </w:rPr>
        <w:t>i</w:t>
      </w:r>
      <w:proofErr w:type="spellEnd"/>
      <w:r w:rsidRPr="002E7E7F">
        <w:rPr>
          <w:rFonts w:ascii="Calibri" w:hAnsi="Calibri" w:cs="Calibri"/>
        </w:rPr>
        <w:t xml:space="preserve"> - удельный вес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основного общего и среднего образования, не посещающих группы продленного дня и получающих однократное питание (завтрак), в отчетном году.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Плановое количество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основного общего и среднего образования, посещающих группы продленного и получающих двукратное питание (завтрак и обед), определяется по формуле: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D534FD">
      <w:pPr>
        <w:spacing w:after="1" w:line="220" w:lineRule="atLeast"/>
        <w:jc w:val="center"/>
      </w:pPr>
      <w:r>
        <w:rPr>
          <w:position w:val="-32"/>
        </w:rPr>
        <w:pict>
          <v:shape id="_x0000_i1030" style="width:184.7pt;height:43.85pt" coordsize="" o:spt="100" adj="0,,0" path="" filled="f" stroked="f">
            <v:stroke joinstyle="miter"/>
            <v:imagedata r:id="rId10" o:title="base_23866_99184_32773"/>
            <v:formulas/>
            <v:path o:connecttype="segments"/>
          </v:shape>
        </w:pic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ind w:firstLine="540"/>
        <w:jc w:val="both"/>
      </w:pPr>
      <w:proofErr w:type="spellStart"/>
      <w:r w:rsidRPr="002E7E7F">
        <w:rPr>
          <w:rFonts w:ascii="Calibri" w:hAnsi="Calibri" w:cs="Calibri"/>
        </w:rPr>
        <w:t>Fi</w:t>
      </w:r>
      <w:proofErr w:type="spellEnd"/>
      <w:r w:rsidRPr="002E7E7F">
        <w:rPr>
          <w:rFonts w:ascii="Calibri" w:hAnsi="Calibri" w:cs="Calibri"/>
        </w:rPr>
        <w:t xml:space="preserve"> - удельный вес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основного общего и среднего образования, посещающих группы продленного дня и получающих двукратное питание (завтрак и обед), в отчетном году.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lastRenderedPageBreak/>
        <w:t>Плановое количество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начального общего образования, посещающих группы продленного дня и получающих однократное питание (обед), определяется по формуле: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D534FD">
      <w:pPr>
        <w:spacing w:after="1" w:line="220" w:lineRule="atLeast"/>
        <w:jc w:val="center"/>
      </w:pPr>
      <w:r>
        <w:rPr>
          <w:position w:val="-32"/>
        </w:rPr>
        <w:pict>
          <v:shape id="_x0000_i1031" style="width:184.05pt;height:43.85pt" coordsize="" o:spt="100" adj="0,,0" path="" filled="f" stroked="f">
            <v:stroke joinstyle="miter"/>
            <v:imagedata r:id="rId11" o:title="base_23866_99184_32774"/>
            <v:formulas/>
            <v:path o:connecttype="segments"/>
          </v:shape>
        </w:pic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ind w:firstLine="540"/>
        <w:jc w:val="both"/>
      </w:pPr>
      <w:proofErr w:type="spellStart"/>
      <w:r w:rsidRPr="002E7E7F">
        <w:rPr>
          <w:rFonts w:ascii="Calibri" w:hAnsi="Calibri" w:cs="Calibri"/>
        </w:rPr>
        <w:t>Gi</w:t>
      </w:r>
      <w:proofErr w:type="spellEnd"/>
      <w:r w:rsidRPr="002E7E7F">
        <w:rPr>
          <w:rFonts w:ascii="Calibri" w:hAnsi="Calibri" w:cs="Calibri"/>
        </w:rPr>
        <w:t xml:space="preserve"> - удельный вес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начального общего образования, посещающих группы продленного дня и получающих однократное питание (обед), в отчетном году.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Среднегодовое количество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образования, получающих питание в отчетном году, определяется по формуле: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jc w:val="center"/>
      </w:pPr>
      <w:proofErr w:type="spellStart"/>
      <w:r w:rsidRPr="002E7E7F">
        <w:rPr>
          <w:rFonts w:ascii="Calibri" w:hAnsi="Calibri" w:cs="Calibri"/>
        </w:rPr>
        <w:t>КOi</w:t>
      </w:r>
      <w:proofErr w:type="spellEnd"/>
      <w:r w:rsidRPr="002E7E7F">
        <w:rPr>
          <w:rFonts w:ascii="Calibri" w:hAnsi="Calibri" w:cs="Calibri"/>
        </w:rPr>
        <w:t xml:space="preserve"> = КOi1 + КOi2 + КOi3, где: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КOi1 - среднегодовое количество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программам основного общего и среднего образования, не посещающих группы продленного дня и получающих однократное питание (завтрак), в отчетном году;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КOi2 - среднегодовое количество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программам основного общего и среднего образования, посещающих группы продленного дня и получающих двукратное питание (завтрак и обед), в отчетном году;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КOi3 - среднегодовое количество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начального общего образования, посещающих группы продленного дня и получающих однократное питание (обед).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7. Затраты на предоставление питания в день на одного обучающегося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основного общего и среднего образования, не посещающего группу продленного дня и получающего однократное питание (завтрак), определяются по формуле: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jc w:val="center"/>
      </w:pPr>
      <w:r w:rsidRPr="002E7E7F">
        <w:rPr>
          <w:rFonts w:ascii="Calibri" w:hAnsi="Calibri" w:cs="Calibri"/>
        </w:rPr>
        <w:t xml:space="preserve">Рдi1 = Кп1 x Ц x Ппв1 x </w:t>
      </w:r>
      <w:proofErr w:type="spellStart"/>
      <w:r w:rsidRPr="002E7E7F">
        <w:rPr>
          <w:rFonts w:ascii="Calibri" w:hAnsi="Calibri" w:cs="Calibri"/>
        </w:rPr>
        <w:t>Киф</w:t>
      </w:r>
      <w:proofErr w:type="spellEnd"/>
      <w:r w:rsidRPr="002E7E7F">
        <w:rPr>
          <w:rFonts w:ascii="Calibri" w:hAnsi="Calibri" w:cs="Calibri"/>
        </w:rPr>
        <w:t>, где: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ind w:firstLine="540"/>
        <w:jc w:val="both"/>
      </w:pPr>
      <w:r w:rsidRPr="002E7E7F">
        <w:rPr>
          <w:rFonts w:ascii="Calibri" w:hAnsi="Calibri" w:cs="Calibri"/>
        </w:rPr>
        <w:t xml:space="preserve">Кп1 - рекомендуемые </w:t>
      </w:r>
      <w:hyperlink r:id="rId12" w:history="1">
        <w:r w:rsidRPr="002E7E7F">
          <w:rPr>
            <w:rFonts w:ascii="Calibri" w:hAnsi="Calibri" w:cs="Calibri"/>
          </w:rPr>
          <w:t>СанПиН 2.3/2.4.3590-20</w:t>
        </w:r>
      </w:hyperlink>
      <w:r w:rsidRPr="002E7E7F">
        <w:rPr>
          <w:rFonts w:ascii="Calibri" w:hAnsi="Calibri" w:cs="Calibri"/>
        </w:rPr>
        <w:t xml:space="preserve"> среднесуточные наборы пищевой продукции для обучающихся в общеобразовательных организациях возрастной группы 12 лет и старше;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Ц - среднегодовые цены на продовольственные товары за отчетный год;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Ппв1 - доля суточной потребности пищевых веществ и энергии по приемам пищи обучающихся в образовательных организациях. Доля суточной потребности пищевых веществ и энергии обучающихся, не посещающих группы продленного дня и получающих однократное питание (завтрак), устанавливается в размере 20 процентов;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proofErr w:type="spellStart"/>
      <w:r w:rsidRPr="002E7E7F">
        <w:rPr>
          <w:rFonts w:ascii="Calibri" w:hAnsi="Calibri" w:cs="Calibri"/>
        </w:rPr>
        <w:t>Киф</w:t>
      </w:r>
      <w:proofErr w:type="spellEnd"/>
      <w:r w:rsidRPr="002E7E7F">
        <w:rPr>
          <w:rFonts w:ascii="Calibri" w:hAnsi="Calibri" w:cs="Calibri"/>
        </w:rPr>
        <w:t xml:space="preserve"> - коэффициент инфляции, планируемый на очередной финансовый год и плановый период.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Затраты на предоставление питания в день на одного обучающегося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основного общего и среднего образования, посещающего группу продленного дня и получающего двукратное питание (завтрак и обед), определяются по формуле: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jc w:val="center"/>
      </w:pPr>
      <w:r w:rsidRPr="002E7E7F">
        <w:rPr>
          <w:rFonts w:ascii="Calibri" w:hAnsi="Calibri" w:cs="Calibri"/>
        </w:rPr>
        <w:t xml:space="preserve">Рдi2 = Кп1 x Ц x Ппв2 x </w:t>
      </w:r>
      <w:proofErr w:type="spellStart"/>
      <w:r w:rsidRPr="002E7E7F">
        <w:rPr>
          <w:rFonts w:ascii="Calibri" w:hAnsi="Calibri" w:cs="Calibri"/>
        </w:rPr>
        <w:t>Киф</w:t>
      </w:r>
      <w:proofErr w:type="spellEnd"/>
      <w:r w:rsidRPr="002E7E7F">
        <w:rPr>
          <w:rFonts w:ascii="Calibri" w:hAnsi="Calibri" w:cs="Calibri"/>
        </w:rPr>
        <w:t>, где: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Ппв2 - доля суточной потребности пищевых веществ и энергии по приемам пищи обучающихся в образовательных организациях. Доля суточной потребности пищевых веществ и энергии обучающихся, посещающих группы продленного дня и получающих двукратное питание (завтрак и обед), устанавливается в размере 50 процентов.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Затраты на предоставление питания в день на одного обучающегося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начального общего образования, посещающего группу продленного дня и получающего однократное питание (обед), определяются по формуле: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jc w:val="center"/>
      </w:pPr>
      <w:r w:rsidRPr="002E7E7F">
        <w:rPr>
          <w:rFonts w:ascii="Calibri" w:hAnsi="Calibri" w:cs="Calibri"/>
        </w:rPr>
        <w:t xml:space="preserve">Рдi3 = Кп2 x Ц x Ппв3 x </w:t>
      </w:r>
      <w:proofErr w:type="spellStart"/>
      <w:r w:rsidRPr="002E7E7F">
        <w:rPr>
          <w:rFonts w:ascii="Calibri" w:hAnsi="Calibri" w:cs="Calibri"/>
        </w:rPr>
        <w:t>Киф</w:t>
      </w:r>
      <w:proofErr w:type="spellEnd"/>
      <w:r w:rsidRPr="002E7E7F">
        <w:rPr>
          <w:rFonts w:ascii="Calibri" w:hAnsi="Calibri" w:cs="Calibri"/>
        </w:rPr>
        <w:t>, где: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ind w:firstLine="540"/>
        <w:jc w:val="both"/>
      </w:pPr>
      <w:r w:rsidRPr="002E7E7F">
        <w:rPr>
          <w:rFonts w:ascii="Calibri" w:hAnsi="Calibri" w:cs="Calibri"/>
        </w:rPr>
        <w:t xml:space="preserve">Кп2 - рекомендуемые </w:t>
      </w:r>
      <w:hyperlink r:id="rId13" w:history="1">
        <w:r w:rsidRPr="002E7E7F">
          <w:rPr>
            <w:rFonts w:ascii="Calibri" w:hAnsi="Calibri" w:cs="Calibri"/>
          </w:rPr>
          <w:t>СанПиН 2.3/2.4.3590-20</w:t>
        </w:r>
      </w:hyperlink>
      <w:r w:rsidRPr="002E7E7F">
        <w:rPr>
          <w:rFonts w:ascii="Calibri" w:hAnsi="Calibri" w:cs="Calibri"/>
        </w:rPr>
        <w:t xml:space="preserve"> среднесуточные наборы пищевой продукции для обучающихся в общеобразовательных организациях возрастной группы от 7 до 11 лет;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Ппв3 - доля суточной потребности пищевых веществ и энергии по приемам пищи обучающихся в образовательных организациях. Доля суточной потребности пищевых веществ и энергии обучающихся, посещающих группы продленного дня и получающих однократное питание (обед), устанавливается в размере 30 процентов.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8. Объем годового планового содержания специалиста 1 категории в администрации муниципального образования для осуществления государственных полномочий определяется по формуле:</w: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D534FD">
      <w:pPr>
        <w:spacing w:after="1" w:line="220" w:lineRule="atLeast"/>
        <w:jc w:val="center"/>
      </w:pPr>
      <w:r>
        <w:rPr>
          <w:position w:val="-48"/>
        </w:rPr>
        <w:pict>
          <v:shape id="_x0000_i1032" style="width:202.25pt;height:59.5pt" coordsize="" o:spt="100" adj="0,,0" path="" filled="f" stroked="f">
            <v:stroke joinstyle="miter"/>
            <v:imagedata r:id="rId14" o:title="base_23866_99184_32775"/>
            <v:formulas/>
            <v:path o:connecttype="segments"/>
          </v:shape>
        </w:pict>
      </w:r>
    </w:p>
    <w:p w:rsidR="002E7E7F" w:rsidRPr="002E7E7F" w:rsidRDefault="002E7E7F">
      <w:pPr>
        <w:spacing w:after="1" w:line="220" w:lineRule="atLeast"/>
        <w:jc w:val="both"/>
      </w:pPr>
    </w:p>
    <w:p w:rsidR="002E7E7F" w:rsidRPr="002E7E7F" w:rsidRDefault="002E7E7F">
      <w:pPr>
        <w:spacing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З</w:t>
      </w:r>
      <w:r w:rsidRPr="002E7E7F">
        <w:rPr>
          <w:rFonts w:ascii="Calibri" w:hAnsi="Calibri" w:cs="Calibri"/>
          <w:vertAlign w:val="subscript"/>
        </w:rPr>
        <w:t>ФОТ</w:t>
      </w:r>
      <w:r w:rsidRPr="002E7E7F">
        <w:rPr>
          <w:rFonts w:ascii="Calibri" w:hAnsi="Calibri" w:cs="Calibri"/>
        </w:rPr>
        <w:t xml:space="preserve"> - расходы на денежное содержание специалиста 1 категории муниципального образования с учетом начислений на фонд оплаты труда;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З</w:t>
      </w:r>
      <w:r w:rsidRPr="002E7E7F">
        <w:rPr>
          <w:rFonts w:ascii="Calibri" w:hAnsi="Calibri" w:cs="Calibri"/>
          <w:vertAlign w:val="subscript"/>
        </w:rPr>
        <w:t>С</w:t>
      </w:r>
      <w:r w:rsidRPr="002E7E7F">
        <w:rPr>
          <w:rFonts w:ascii="Calibri" w:hAnsi="Calibri" w:cs="Calibri"/>
        </w:rPr>
        <w:t xml:space="preserve"> - расходы на оплату услуг связи;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З</w:t>
      </w:r>
      <w:r w:rsidRPr="002E7E7F">
        <w:rPr>
          <w:rFonts w:ascii="Calibri" w:hAnsi="Calibri" w:cs="Calibri"/>
          <w:vertAlign w:val="subscript"/>
        </w:rPr>
        <w:t>МР</w:t>
      </w:r>
      <w:r w:rsidRPr="002E7E7F">
        <w:rPr>
          <w:rFonts w:ascii="Calibri" w:hAnsi="Calibri" w:cs="Calibri"/>
        </w:rPr>
        <w:t xml:space="preserve"> - расходы на материальные затраты;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К</w:t>
      </w:r>
      <w:r w:rsidRPr="002E7E7F">
        <w:rPr>
          <w:rFonts w:ascii="Calibri" w:hAnsi="Calibri" w:cs="Calibri"/>
          <w:vertAlign w:val="subscript"/>
        </w:rPr>
        <w:t>МО</w:t>
      </w:r>
      <w:r w:rsidRPr="002E7E7F">
        <w:rPr>
          <w:rFonts w:ascii="Calibri" w:hAnsi="Calibri" w:cs="Calibri"/>
        </w:rPr>
        <w:t xml:space="preserve"> - количество муниципальных образований, осуществляющих государственные полномочия по организации предоставления питания;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К</w:t>
      </w:r>
      <w:r w:rsidRPr="002E7E7F">
        <w:rPr>
          <w:rFonts w:ascii="Calibri" w:hAnsi="Calibri" w:cs="Calibri"/>
          <w:vertAlign w:val="subscript"/>
        </w:rPr>
        <w:t>Н</w:t>
      </w:r>
      <w:r w:rsidRPr="002E7E7F">
        <w:rPr>
          <w:rFonts w:ascii="Calibri" w:hAnsi="Calibri" w:cs="Calibri"/>
        </w:rPr>
        <w:t xml:space="preserve"> - норматив рабочего времени на реализацию государственного полномочия по организации предоставления питания - 96 часов;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К</w:t>
      </w:r>
      <w:r w:rsidRPr="002E7E7F">
        <w:rPr>
          <w:rFonts w:ascii="Calibri" w:hAnsi="Calibri" w:cs="Calibri"/>
          <w:vertAlign w:val="subscript"/>
        </w:rPr>
        <w:t>ТК</w:t>
      </w:r>
      <w:r w:rsidRPr="002E7E7F">
        <w:rPr>
          <w:rFonts w:ascii="Calibri" w:hAnsi="Calibri" w:cs="Calibri"/>
        </w:rPr>
        <w:t xml:space="preserve"> - норма рабочего времени на очередной финансовый год при 40-часовой рабочей неделе.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t>9. Показателями (критериями) распределения общего объема субвенций между муниципальными образованиями являются плановое количество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основного общего и среднего образования, не посещающих группы продленного дня и получающих однократное питание (завтрак), плановое количество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основного общего и среднего образования, посещающих группы продленного дня и получающих двукратное питание (завтрак и обед), плановое количество обучающихся i-</w:t>
      </w:r>
      <w:proofErr w:type="spellStart"/>
      <w:r w:rsidRPr="002E7E7F">
        <w:rPr>
          <w:rFonts w:ascii="Calibri" w:hAnsi="Calibri" w:cs="Calibri"/>
        </w:rPr>
        <w:t>го</w:t>
      </w:r>
      <w:proofErr w:type="spellEnd"/>
      <w:r w:rsidRPr="002E7E7F">
        <w:rPr>
          <w:rFonts w:ascii="Calibri" w:hAnsi="Calibri" w:cs="Calibri"/>
        </w:rPr>
        <w:t xml:space="preserve"> муниципального образования по образовательным программам начального общего образования, посещающих группы продленного дня и получающих однократное питание (обед).</w:t>
      </w:r>
    </w:p>
    <w:p w:rsidR="002E7E7F" w:rsidRPr="002E7E7F" w:rsidRDefault="002E7E7F">
      <w:pPr>
        <w:spacing w:before="220" w:after="1" w:line="220" w:lineRule="atLeast"/>
        <w:ind w:firstLine="540"/>
        <w:jc w:val="both"/>
      </w:pPr>
      <w:r w:rsidRPr="002E7E7F">
        <w:rPr>
          <w:rFonts w:ascii="Calibri" w:hAnsi="Calibri" w:cs="Calibri"/>
        </w:rPr>
        <w:lastRenderedPageBreak/>
        <w:t>10. Распределение субвенций по муниципальным районам, городскому округу Саранск утверждается законом Республики Мордовия о республиканском бюджете Республики Мордовия на очередной финансовый год и плановый период.</w:t>
      </w:r>
    </w:p>
    <w:p w:rsidR="002E7E7F" w:rsidRPr="002E7E7F" w:rsidRDefault="002E7E7F">
      <w:pPr>
        <w:spacing w:after="1" w:line="220" w:lineRule="atLeast"/>
      </w:pPr>
      <w:r w:rsidRPr="002E7E7F">
        <w:rPr>
          <w:rFonts w:ascii="Calibri" w:hAnsi="Calibri" w:cs="Calibri"/>
        </w:rPr>
        <w:br/>
      </w:r>
    </w:p>
    <w:p w:rsidR="00C45415" w:rsidRPr="002E7E7F" w:rsidRDefault="00C45415"/>
    <w:sectPr w:rsidR="00C45415" w:rsidRPr="002E7E7F" w:rsidSect="00BE6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08D"/>
    <w:rsid w:val="002E7E7F"/>
    <w:rsid w:val="00815914"/>
    <w:rsid w:val="0088308D"/>
    <w:rsid w:val="00C45415"/>
    <w:rsid w:val="00D5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755A0F70-F44D-47AF-9F45-DFAF944A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08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30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30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hyperlink" Target="consultantplus://offline/ref=A30DCAF817D829B393784BDB92C8992113CA733EBDFC1B8921F63A8AB61EED138CFA45A98D35BFD36CD8601FF42D30FC837EF0E84AD6CFEBJ047H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hyperlink" Target="consultantplus://offline/ref=A30DCAF817D829B393784BDB92C8992113CA733EBDFC1B8921F63A8AB61EED138CFA45A98D35BFD36CD8601FF42D30FC837EF0E84AD6CFEBJ047H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6.wmf"/><Relationship Id="rId4" Type="http://schemas.openxmlformats.org/officeDocument/2006/relationships/hyperlink" Target="consultantplus://offline/ref=A30DCAF817D829B3937855D684A4C42D14C72A36B2F111D97BA961D7E117E744CBB51CEBC938BBD06BD3354FBB2C6CB9D66DF1E04AD4C7F707EC8CJF49H" TargetMode="External"/><Relationship Id="rId9" Type="http://schemas.openxmlformats.org/officeDocument/2006/relationships/image" Target="media/image5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1935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Клокова А.В.</dc:creator>
  <cp:keywords/>
  <dc:description/>
  <cp:lastModifiedBy>Клокова А.В.</cp:lastModifiedBy>
  <cp:revision>4</cp:revision>
  <dcterms:created xsi:type="dcterms:W3CDTF">2021-09-22T07:59:00Z</dcterms:created>
  <dcterms:modified xsi:type="dcterms:W3CDTF">2024-08-08T08:46:00Z</dcterms:modified>
</cp:coreProperties>
</file>