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311" w:rsidRPr="008A4AD3" w:rsidRDefault="00322311" w:rsidP="00322311">
      <w:pPr>
        <w:spacing w:after="0" w:line="240" w:lineRule="auto"/>
        <w:jc w:val="center"/>
        <w:rPr>
          <w:rFonts w:ascii="Times New Roman" w:eastAsia="Calibri" w:hAnsi="Times New Roman" w:cs="Times New Roman"/>
          <w:b/>
          <w:sz w:val="28"/>
          <w:szCs w:val="28"/>
        </w:rPr>
      </w:pPr>
      <w:r w:rsidRPr="008A4AD3">
        <w:rPr>
          <w:rFonts w:ascii="Times New Roman" w:eastAsia="Calibri" w:hAnsi="Times New Roman" w:cs="Times New Roman"/>
          <w:b/>
          <w:sz w:val="28"/>
          <w:szCs w:val="28"/>
        </w:rPr>
        <w:t>ГОСУДАРСТВЕННОЕ СОБРАНИЕ</w:t>
      </w:r>
    </w:p>
    <w:p w:rsidR="00322311" w:rsidRPr="008A4AD3" w:rsidRDefault="00322311" w:rsidP="00322311">
      <w:pPr>
        <w:spacing w:after="0" w:line="240" w:lineRule="auto"/>
        <w:jc w:val="center"/>
        <w:rPr>
          <w:rFonts w:ascii="Times New Roman" w:eastAsia="Calibri" w:hAnsi="Times New Roman" w:cs="Times New Roman"/>
          <w:b/>
          <w:sz w:val="28"/>
          <w:szCs w:val="28"/>
        </w:rPr>
      </w:pPr>
      <w:r w:rsidRPr="008A4AD3">
        <w:rPr>
          <w:rFonts w:ascii="Times New Roman" w:eastAsia="Calibri" w:hAnsi="Times New Roman" w:cs="Times New Roman"/>
          <w:b/>
          <w:sz w:val="28"/>
          <w:szCs w:val="28"/>
        </w:rPr>
        <w:t>РЕСПУБЛИКИ МОРДОВИЯ</w:t>
      </w: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sz w:val="44"/>
          <w:szCs w:val="44"/>
        </w:rPr>
      </w:pPr>
    </w:p>
    <w:p w:rsidR="00322311" w:rsidRPr="008A4AD3" w:rsidRDefault="00322311" w:rsidP="00322311">
      <w:pPr>
        <w:tabs>
          <w:tab w:val="left" w:pos="8556"/>
        </w:tabs>
        <w:spacing w:after="0" w:line="240" w:lineRule="auto"/>
        <w:rPr>
          <w:rFonts w:ascii="Times New Roman" w:eastAsia="Calibri" w:hAnsi="Times New Roman" w:cs="Times New Roman"/>
          <w:sz w:val="44"/>
          <w:szCs w:val="44"/>
        </w:rPr>
      </w:pPr>
      <w:r w:rsidRPr="008A4AD3">
        <w:rPr>
          <w:rFonts w:ascii="Times New Roman" w:eastAsia="Calibri" w:hAnsi="Times New Roman" w:cs="Times New Roman"/>
          <w:sz w:val="44"/>
          <w:szCs w:val="44"/>
        </w:rPr>
        <w:tab/>
      </w:r>
    </w:p>
    <w:p w:rsidR="00322311" w:rsidRPr="008A4AD3" w:rsidRDefault="00322311" w:rsidP="00322311">
      <w:pPr>
        <w:spacing w:after="0" w:line="240" w:lineRule="auto"/>
        <w:jc w:val="center"/>
        <w:rPr>
          <w:rFonts w:ascii="Times New Roman" w:eastAsia="Calibri" w:hAnsi="Times New Roman" w:cs="Times New Roman"/>
          <w:sz w:val="44"/>
          <w:szCs w:val="44"/>
        </w:rPr>
      </w:pPr>
    </w:p>
    <w:p w:rsidR="00322311" w:rsidRPr="008A4AD3" w:rsidRDefault="00322311" w:rsidP="00322311">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ДОКЛАД </w:t>
      </w:r>
    </w:p>
    <w:p w:rsidR="00322311" w:rsidRPr="008A4AD3" w:rsidRDefault="00322311" w:rsidP="00322311">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О ЗАКОНОДАТЕЛЬНОЙ ДЕЯТЕЛЬНОСТИ</w:t>
      </w:r>
    </w:p>
    <w:p w:rsidR="00322311" w:rsidRPr="008A4AD3" w:rsidRDefault="00322311" w:rsidP="00322311">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ГОСУДАРСТВЕННОГО СОБРАНИЯ </w:t>
      </w:r>
    </w:p>
    <w:p w:rsidR="00322311" w:rsidRPr="008A4AD3" w:rsidRDefault="00322311" w:rsidP="00322311">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 xml:space="preserve">РЕСПУБЛИКИ МОРДОВИЯ </w:t>
      </w:r>
    </w:p>
    <w:p w:rsidR="00322311" w:rsidRPr="008A4AD3" w:rsidRDefault="00322311" w:rsidP="00322311">
      <w:pPr>
        <w:spacing w:after="0" w:line="240" w:lineRule="auto"/>
        <w:jc w:val="center"/>
        <w:rPr>
          <w:rFonts w:ascii="Times New Roman" w:eastAsia="Calibri" w:hAnsi="Times New Roman" w:cs="Times New Roman"/>
          <w:sz w:val="44"/>
          <w:szCs w:val="44"/>
        </w:rPr>
      </w:pPr>
      <w:r w:rsidRPr="008A4AD3">
        <w:rPr>
          <w:rFonts w:ascii="Times New Roman" w:eastAsia="Calibri" w:hAnsi="Times New Roman" w:cs="Times New Roman"/>
          <w:sz w:val="44"/>
          <w:szCs w:val="44"/>
        </w:rPr>
        <w:t>В 20</w:t>
      </w:r>
      <w:r w:rsidR="0018698D">
        <w:rPr>
          <w:rFonts w:ascii="Times New Roman" w:eastAsia="Calibri" w:hAnsi="Times New Roman" w:cs="Times New Roman"/>
          <w:sz w:val="44"/>
          <w:szCs w:val="44"/>
        </w:rPr>
        <w:t>20</w:t>
      </w:r>
      <w:r w:rsidRPr="008A4AD3">
        <w:rPr>
          <w:rFonts w:ascii="Times New Roman" w:eastAsia="Calibri" w:hAnsi="Times New Roman" w:cs="Times New Roman"/>
          <w:sz w:val="44"/>
          <w:szCs w:val="44"/>
        </w:rPr>
        <w:t xml:space="preserve"> ГОДУ</w:t>
      </w: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b/>
          <w:sz w:val="28"/>
          <w:szCs w:val="28"/>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p>
    <w:p w:rsidR="00322311" w:rsidRPr="008A4AD3" w:rsidRDefault="00322311" w:rsidP="00322311">
      <w:pPr>
        <w:spacing w:after="0" w:line="240" w:lineRule="auto"/>
        <w:jc w:val="center"/>
        <w:rPr>
          <w:rFonts w:ascii="Times New Roman" w:eastAsia="Calibri" w:hAnsi="Times New Roman" w:cs="Times New Roman"/>
          <w:sz w:val="32"/>
          <w:szCs w:val="32"/>
        </w:rPr>
      </w:pPr>
      <w:r w:rsidRPr="008A4AD3">
        <w:rPr>
          <w:rFonts w:ascii="Times New Roman" w:eastAsia="Calibri" w:hAnsi="Times New Roman" w:cs="Times New Roman"/>
          <w:sz w:val="32"/>
          <w:szCs w:val="32"/>
        </w:rPr>
        <w:t>Саранск</w:t>
      </w:r>
    </w:p>
    <w:p w:rsidR="00322311" w:rsidRPr="008A4AD3" w:rsidRDefault="00322311" w:rsidP="00322311">
      <w:pPr>
        <w:spacing w:after="0" w:line="240" w:lineRule="auto"/>
        <w:jc w:val="center"/>
        <w:rPr>
          <w:rFonts w:ascii="Times New Roman" w:eastAsia="Calibri" w:hAnsi="Times New Roman" w:cs="Times New Roman"/>
          <w:sz w:val="28"/>
          <w:szCs w:val="28"/>
        </w:rPr>
      </w:pPr>
      <w:r w:rsidRPr="008A4AD3">
        <w:rPr>
          <w:rFonts w:ascii="Times New Roman" w:eastAsia="Calibri" w:hAnsi="Times New Roman" w:cs="Times New Roman"/>
          <w:sz w:val="28"/>
          <w:szCs w:val="28"/>
        </w:rPr>
        <w:t>20</w:t>
      </w:r>
      <w:r>
        <w:rPr>
          <w:rFonts w:ascii="Times New Roman" w:eastAsia="Calibri" w:hAnsi="Times New Roman" w:cs="Times New Roman"/>
          <w:sz w:val="28"/>
          <w:szCs w:val="28"/>
        </w:rPr>
        <w:t>2</w:t>
      </w:r>
      <w:r w:rsidR="0018698D">
        <w:rPr>
          <w:rFonts w:ascii="Times New Roman" w:eastAsia="Calibri" w:hAnsi="Times New Roman" w:cs="Times New Roman"/>
          <w:sz w:val="28"/>
          <w:szCs w:val="28"/>
        </w:rPr>
        <w:t>1</w:t>
      </w:r>
      <w:r w:rsidRPr="008A4AD3">
        <w:rPr>
          <w:rFonts w:ascii="Times New Roman" w:eastAsia="Calibri" w:hAnsi="Times New Roman" w:cs="Times New Roman"/>
          <w:sz w:val="28"/>
          <w:szCs w:val="28"/>
        </w:rPr>
        <w:t xml:space="preserve"> </w:t>
      </w:r>
    </w:p>
    <w:p w:rsidR="00322311" w:rsidRDefault="00322311" w:rsidP="00322311">
      <w:pPr>
        <w:spacing w:after="0" w:line="240" w:lineRule="auto"/>
        <w:ind w:firstLine="567"/>
        <w:jc w:val="both"/>
        <w:rPr>
          <w:rFonts w:ascii="Times New Roman" w:hAnsi="Times New Roman" w:cs="Times New Roman"/>
          <w:bCs/>
          <w:sz w:val="24"/>
          <w:szCs w:val="24"/>
        </w:rPr>
      </w:pPr>
    </w:p>
    <w:p w:rsidR="00322311" w:rsidRPr="009A7CBD" w:rsidRDefault="00322311" w:rsidP="00322311">
      <w:pPr>
        <w:spacing w:after="0" w:line="240" w:lineRule="auto"/>
        <w:jc w:val="center"/>
        <w:rPr>
          <w:rFonts w:ascii="Times New Roman" w:eastAsia="Calibri" w:hAnsi="Times New Roman" w:cs="Times New Roman"/>
          <w:b/>
          <w:sz w:val="28"/>
          <w:szCs w:val="28"/>
        </w:rPr>
      </w:pPr>
      <w:r w:rsidRPr="009A7CBD">
        <w:rPr>
          <w:rFonts w:ascii="Times New Roman" w:eastAsia="Calibri" w:hAnsi="Times New Roman" w:cs="Times New Roman"/>
          <w:b/>
          <w:sz w:val="28"/>
          <w:szCs w:val="28"/>
        </w:rPr>
        <w:lastRenderedPageBreak/>
        <w:t>Содержание</w:t>
      </w:r>
    </w:p>
    <w:p w:rsidR="00322311" w:rsidRPr="009A7CBD" w:rsidRDefault="00322311" w:rsidP="00322311">
      <w:pPr>
        <w:tabs>
          <w:tab w:val="left" w:pos="0"/>
        </w:tabs>
        <w:spacing w:after="0" w:line="240" w:lineRule="auto"/>
        <w:jc w:val="both"/>
        <w:rPr>
          <w:rFonts w:ascii="Times New Roman" w:eastAsia="Calibri" w:hAnsi="Times New Roman" w:cs="Times New Roman"/>
          <w:sz w:val="28"/>
          <w:szCs w:val="28"/>
        </w:rPr>
      </w:pP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Введение </w:t>
      </w:r>
      <w:r w:rsidR="00D0202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4</w:t>
      </w:r>
      <w:r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b/>
          <w:sz w:val="27"/>
          <w:szCs w:val="27"/>
        </w:rPr>
      </w:pPr>
    </w:p>
    <w:p w:rsidR="00DC07A5"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1. Итоги деятельности Государственного Собрания </w:t>
      </w:r>
    </w:p>
    <w:p w:rsidR="00AA26D3"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Республики</w:t>
      </w:r>
      <w:r w:rsidR="00DC07A5"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Мордовия в 2020 году</w:t>
      </w:r>
      <w:r w:rsidR="00DC07A5"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C07A5"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7</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p>
    <w:p w:rsidR="00DC07A5"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2. Законодательство Республики Мордовия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о государственном устройстве и государственном управлении</w:t>
      </w:r>
      <w:r w:rsidR="00DC07A5" w:rsidRPr="00245E9E">
        <w:rPr>
          <w:rFonts w:ascii="Times New Roman" w:eastAsia="Calibri" w:hAnsi="Times New Roman" w:cs="Times New Roman"/>
          <w:sz w:val="27"/>
          <w:szCs w:val="27"/>
        </w:rPr>
        <w:t xml:space="preserve"> </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1F426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16</w:t>
      </w:r>
      <w:r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2.1 Внесение изменений в Конституцию Республики Мордовия </w:t>
      </w:r>
      <w:r w:rsidR="00D02023" w:rsidRPr="00245E9E">
        <w:rPr>
          <w:rFonts w:ascii="Times New Roman" w:eastAsia="Calibri" w:hAnsi="Times New Roman" w:cs="Times New Roman"/>
          <w:sz w:val="27"/>
          <w:szCs w:val="27"/>
        </w:rPr>
        <w:t>…..</w:t>
      </w:r>
      <w:r w:rsidR="00603178"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w:t>
      </w:r>
      <w:r w:rsidR="001F4263" w:rsidRPr="00245E9E">
        <w:rPr>
          <w:rFonts w:ascii="Times New Roman" w:eastAsia="Calibri" w:hAnsi="Times New Roman" w:cs="Times New Roman"/>
          <w:sz w:val="27"/>
          <w:szCs w:val="27"/>
        </w:rPr>
        <w:t>.</w:t>
      </w:r>
      <w:r w:rsidR="00DC07A5"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16</w:t>
      </w:r>
    </w:p>
    <w:p w:rsidR="00DC07A5" w:rsidRPr="00245E9E" w:rsidRDefault="0018698D" w:rsidP="00AA26D3">
      <w:pPr>
        <w:tabs>
          <w:tab w:val="left" w:pos="0"/>
        </w:tabs>
        <w:spacing w:after="0" w:line="240" w:lineRule="auto"/>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2.2 Законодательство о государственном устройстве, </w:t>
      </w:r>
    </w:p>
    <w:p w:rsidR="00DC07A5" w:rsidRPr="00245E9E" w:rsidRDefault="0018698D" w:rsidP="00AA26D3">
      <w:pPr>
        <w:tabs>
          <w:tab w:val="left" w:pos="0"/>
        </w:tabs>
        <w:spacing w:after="0" w:line="240" w:lineRule="auto"/>
        <w:rPr>
          <w:rFonts w:ascii="Times New Roman" w:eastAsia="Calibri" w:hAnsi="Times New Roman" w:cs="Times New Roman"/>
          <w:i/>
          <w:sz w:val="27"/>
          <w:szCs w:val="27"/>
        </w:rPr>
      </w:pPr>
      <w:r w:rsidRPr="00245E9E">
        <w:rPr>
          <w:rFonts w:ascii="Times New Roman" w:eastAsia="Calibri" w:hAnsi="Times New Roman" w:cs="Times New Roman"/>
          <w:i/>
          <w:sz w:val="27"/>
          <w:szCs w:val="27"/>
        </w:rPr>
        <w:t>органах государственной власти, государственном управлении.</w:t>
      </w:r>
      <w:r w:rsidR="00AA26D3" w:rsidRPr="00245E9E">
        <w:rPr>
          <w:rFonts w:ascii="Times New Roman" w:eastAsia="Calibri" w:hAnsi="Times New Roman" w:cs="Times New Roman"/>
          <w:i/>
          <w:sz w:val="27"/>
          <w:szCs w:val="27"/>
        </w:rPr>
        <w:t xml:space="preserve"> </w:t>
      </w:r>
    </w:p>
    <w:p w:rsidR="00DC07A5" w:rsidRPr="00245E9E" w:rsidRDefault="0018698D" w:rsidP="00AA26D3">
      <w:pPr>
        <w:tabs>
          <w:tab w:val="left" w:pos="0"/>
        </w:tabs>
        <w:spacing w:after="0" w:line="240" w:lineRule="auto"/>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Законодательство о государственной службе </w:t>
      </w:r>
    </w:p>
    <w:p w:rsidR="0018698D" w:rsidRPr="00245E9E" w:rsidRDefault="0018698D" w:rsidP="00AA26D3">
      <w:pPr>
        <w:tabs>
          <w:tab w:val="left" w:pos="0"/>
        </w:tabs>
        <w:spacing w:after="0" w:line="240" w:lineRule="auto"/>
        <w:rPr>
          <w:rFonts w:ascii="Times New Roman" w:eastAsia="Calibri" w:hAnsi="Times New Roman" w:cs="Times New Roman"/>
          <w:sz w:val="27"/>
          <w:szCs w:val="27"/>
        </w:rPr>
      </w:pPr>
      <w:r w:rsidRPr="00245E9E">
        <w:rPr>
          <w:rFonts w:ascii="Times New Roman" w:eastAsia="Calibri" w:hAnsi="Times New Roman" w:cs="Times New Roman"/>
          <w:i/>
          <w:sz w:val="27"/>
          <w:szCs w:val="27"/>
        </w:rPr>
        <w:t>и противодействии коррупции</w:t>
      </w:r>
      <w:r w:rsidR="00DC07A5" w:rsidRPr="00245E9E">
        <w:rPr>
          <w:rFonts w:ascii="Times New Roman" w:eastAsia="Calibri" w:hAnsi="Times New Roman" w:cs="Times New Roman"/>
          <w:i/>
          <w:sz w:val="27"/>
          <w:szCs w:val="27"/>
        </w:rPr>
        <w:t xml:space="preserve"> </w:t>
      </w:r>
      <w:r w:rsidRPr="00245E9E">
        <w:rPr>
          <w:rFonts w:ascii="Times New Roman" w:eastAsia="Calibri" w:hAnsi="Times New Roman" w:cs="Times New Roman"/>
          <w:sz w:val="27"/>
          <w:szCs w:val="27"/>
        </w:rPr>
        <w:t>....</w:t>
      </w:r>
      <w:r w:rsidR="00DC07A5"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17</w:t>
      </w:r>
      <w:r w:rsidRPr="00245E9E">
        <w:rPr>
          <w:rFonts w:ascii="Times New Roman" w:eastAsia="Calibri" w:hAnsi="Times New Roman" w:cs="Times New Roman"/>
          <w:i/>
          <w:sz w:val="27"/>
          <w:szCs w:val="27"/>
        </w:rPr>
        <w:t xml:space="preserve"> </w:t>
      </w:r>
    </w:p>
    <w:p w:rsidR="00DC07A5" w:rsidRPr="00245E9E" w:rsidRDefault="0018698D" w:rsidP="00AA26D3">
      <w:pPr>
        <w:tabs>
          <w:tab w:val="left" w:pos="0"/>
        </w:tabs>
        <w:spacing w:after="0" w:line="240" w:lineRule="auto"/>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2.3 Законодательство в сфере обеспечения взаимодействия </w:t>
      </w:r>
    </w:p>
    <w:p w:rsidR="00DC07A5" w:rsidRPr="00245E9E" w:rsidRDefault="0018698D" w:rsidP="00AA26D3">
      <w:pPr>
        <w:tabs>
          <w:tab w:val="left" w:pos="0"/>
        </w:tabs>
        <w:spacing w:after="0" w:line="240" w:lineRule="auto"/>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органов государственной власти Республики Мордовия </w:t>
      </w:r>
    </w:p>
    <w:p w:rsidR="0018698D" w:rsidRPr="00245E9E" w:rsidRDefault="0018698D" w:rsidP="00AA26D3">
      <w:pPr>
        <w:tabs>
          <w:tab w:val="left" w:pos="0"/>
        </w:tabs>
        <w:spacing w:after="0" w:line="240" w:lineRule="auto"/>
        <w:rPr>
          <w:rFonts w:ascii="Times New Roman" w:eastAsia="Calibri" w:hAnsi="Times New Roman" w:cs="Times New Roman"/>
          <w:sz w:val="27"/>
          <w:szCs w:val="27"/>
        </w:rPr>
      </w:pPr>
      <w:r w:rsidRPr="00245E9E">
        <w:rPr>
          <w:rFonts w:ascii="Times New Roman" w:eastAsia="Calibri" w:hAnsi="Times New Roman" w:cs="Times New Roman"/>
          <w:i/>
          <w:sz w:val="27"/>
          <w:szCs w:val="27"/>
        </w:rPr>
        <w:t xml:space="preserve">с гражданским обществом </w:t>
      </w:r>
      <w:r w:rsidR="00AA26D3" w:rsidRPr="00245E9E">
        <w:rPr>
          <w:rFonts w:ascii="Times New Roman" w:eastAsia="Calibri" w:hAnsi="Times New Roman" w:cs="Times New Roman"/>
          <w:i/>
          <w:sz w:val="27"/>
          <w:szCs w:val="27"/>
        </w:rPr>
        <w:t>.</w:t>
      </w:r>
      <w:r w:rsidRPr="00245E9E">
        <w:rPr>
          <w:rFonts w:ascii="Times New Roman" w:eastAsia="Calibri" w:hAnsi="Times New Roman" w:cs="Times New Roman"/>
          <w:i/>
          <w:sz w:val="27"/>
          <w:szCs w:val="27"/>
        </w:rPr>
        <w:t>..</w:t>
      </w:r>
      <w:r w:rsidR="00DC07A5"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28</w:t>
      </w:r>
      <w:r w:rsidRPr="00245E9E">
        <w:rPr>
          <w:rFonts w:ascii="Times New Roman" w:eastAsia="Calibri" w:hAnsi="Times New Roman" w:cs="Times New Roman"/>
          <w:sz w:val="27"/>
          <w:szCs w:val="27"/>
        </w:rPr>
        <w:t xml:space="preserve">  </w:t>
      </w:r>
    </w:p>
    <w:p w:rsidR="00DC07A5"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2.4 Законодательство Республики Мордовия </w:t>
      </w:r>
    </w:p>
    <w:p w:rsidR="00DC07A5"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об административных правонарушениях </w:t>
      </w:r>
    </w:p>
    <w:p w:rsidR="0018698D"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и административной ответственности </w:t>
      </w:r>
      <w:r w:rsidR="00DC07A5" w:rsidRPr="00245E9E">
        <w:rPr>
          <w:rFonts w:ascii="Times New Roman" w:eastAsia="Calibri" w:hAnsi="Times New Roman" w:cs="Times New Roman"/>
          <w:sz w:val="27"/>
          <w:szCs w:val="27"/>
        </w:rPr>
        <w:t xml:space="preserve">……………………………………….. </w:t>
      </w:r>
      <w:r w:rsidR="001F4263" w:rsidRPr="00245E9E">
        <w:rPr>
          <w:rFonts w:ascii="Times New Roman" w:eastAsia="Calibri" w:hAnsi="Times New Roman" w:cs="Times New Roman"/>
          <w:sz w:val="27"/>
          <w:szCs w:val="27"/>
        </w:rPr>
        <w:t>29</w:t>
      </w:r>
      <w:r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p>
    <w:p w:rsidR="00DC07A5"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3. Законодательство Республики Мордовия </w:t>
      </w:r>
    </w:p>
    <w:p w:rsidR="00DC07A5"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о выборах и </w:t>
      </w:r>
      <w:r w:rsidR="003B16FA" w:rsidRPr="00245E9E">
        <w:rPr>
          <w:rFonts w:ascii="Times New Roman" w:eastAsia="Calibri" w:hAnsi="Times New Roman" w:cs="Times New Roman"/>
          <w:sz w:val="27"/>
          <w:szCs w:val="27"/>
        </w:rPr>
        <w:t>р</w:t>
      </w:r>
      <w:r w:rsidRPr="00245E9E">
        <w:rPr>
          <w:rFonts w:ascii="Times New Roman" w:eastAsia="Calibri" w:hAnsi="Times New Roman" w:cs="Times New Roman"/>
          <w:sz w:val="27"/>
          <w:szCs w:val="27"/>
        </w:rPr>
        <w:t>еферендумах.</w:t>
      </w:r>
      <w:r w:rsidR="00DC07A5"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Законодательство Республики Мордовия</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в сфере обеспечения непосредственной демократии</w:t>
      </w:r>
      <w:r w:rsidR="00DC07A5" w:rsidRPr="00245E9E">
        <w:rPr>
          <w:rFonts w:ascii="Times New Roman" w:eastAsia="Calibri" w:hAnsi="Times New Roman" w:cs="Times New Roman"/>
          <w:sz w:val="27"/>
          <w:szCs w:val="27"/>
        </w:rPr>
        <w:t xml:space="preserve"> .</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33</w:t>
      </w:r>
      <w:r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3.1 Законодательство Республики Мордовия о выборах и референдумах</w:t>
      </w:r>
      <w:r w:rsidRPr="00245E9E">
        <w:rPr>
          <w:rFonts w:ascii="Times New Roman" w:eastAsia="Calibri" w:hAnsi="Times New Roman" w:cs="Times New Roman"/>
          <w:sz w:val="27"/>
          <w:szCs w:val="27"/>
        </w:rPr>
        <w:t xml:space="preserve"> </w:t>
      </w:r>
      <w:r w:rsidR="00DC07A5"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33</w:t>
      </w:r>
      <w:r w:rsidRPr="00245E9E">
        <w:rPr>
          <w:rFonts w:ascii="Times New Roman" w:eastAsia="Calibri" w:hAnsi="Times New Roman" w:cs="Times New Roman"/>
          <w:i/>
          <w:sz w:val="27"/>
          <w:szCs w:val="27"/>
        </w:rPr>
        <w:t xml:space="preserve"> </w:t>
      </w:r>
    </w:p>
    <w:p w:rsidR="0018698D" w:rsidRPr="00245E9E" w:rsidRDefault="00AE3654"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3.2</w:t>
      </w:r>
      <w:r w:rsidR="0018698D" w:rsidRPr="00245E9E">
        <w:rPr>
          <w:rFonts w:ascii="Times New Roman" w:eastAsia="Calibri" w:hAnsi="Times New Roman" w:cs="Times New Roman"/>
          <w:i/>
          <w:sz w:val="27"/>
          <w:szCs w:val="27"/>
        </w:rPr>
        <w:t xml:space="preserve"> Законодательство Республики Мордовия о публичных мероприятиях </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DC07A5"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39</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p>
    <w:p w:rsidR="00DC07A5"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Раздел 4. Законодательство Республики Мордовия в области</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бюджетного процесса и экономической политики</w:t>
      </w:r>
      <w:r w:rsidR="00DC07A5"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39</w:t>
      </w:r>
      <w:r w:rsidRPr="00245E9E">
        <w:rPr>
          <w:rFonts w:ascii="Times New Roman" w:eastAsia="Calibri" w:hAnsi="Times New Roman" w:cs="Times New Roman"/>
          <w:sz w:val="27"/>
          <w:szCs w:val="27"/>
        </w:rPr>
        <w:t xml:space="preserve">  </w:t>
      </w:r>
    </w:p>
    <w:p w:rsidR="00DC07A5" w:rsidRPr="00245E9E" w:rsidRDefault="0018698D" w:rsidP="00AA26D3">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4.1 Законодательство Республики Мордовия </w:t>
      </w:r>
      <w:r w:rsidR="00AA26D3" w:rsidRPr="00245E9E">
        <w:rPr>
          <w:rFonts w:ascii="Times New Roman" w:eastAsia="Calibri" w:hAnsi="Times New Roman" w:cs="Times New Roman"/>
          <w:i/>
          <w:sz w:val="27"/>
          <w:szCs w:val="27"/>
        </w:rPr>
        <w:t xml:space="preserve">в области </w:t>
      </w:r>
    </w:p>
    <w:p w:rsidR="0018698D" w:rsidRPr="00245E9E" w:rsidRDefault="00DC07A5" w:rsidP="00AA26D3">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б</w:t>
      </w:r>
      <w:r w:rsidR="00AA26D3" w:rsidRPr="00245E9E">
        <w:rPr>
          <w:rFonts w:ascii="Times New Roman" w:eastAsia="Calibri" w:hAnsi="Times New Roman" w:cs="Times New Roman"/>
          <w:i/>
          <w:sz w:val="27"/>
          <w:szCs w:val="27"/>
        </w:rPr>
        <w:t>юджетного</w:t>
      </w:r>
      <w:r w:rsidRPr="00245E9E">
        <w:rPr>
          <w:rFonts w:ascii="Times New Roman" w:eastAsia="Calibri" w:hAnsi="Times New Roman" w:cs="Times New Roman"/>
          <w:i/>
          <w:sz w:val="27"/>
          <w:szCs w:val="27"/>
        </w:rPr>
        <w:t xml:space="preserve"> </w:t>
      </w:r>
      <w:r w:rsidR="00AA26D3" w:rsidRPr="00245E9E">
        <w:rPr>
          <w:rFonts w:ascii="Times New Roman" w:eastAsia="Calibri" w:hAnsi="Times New Roman" w:cs="Times New Roman"/>
          <w:i/>
          <w:sz w:val="27"/>
          <w:szCs w:val="27"/>
        </w:rPr>
        <w:t>процесса</w:t>
      </w:r>
      <w:r w:rsidRPr="00245E9E">
        <w:rPr>
          <w:rFonts w:ascii="Times New Roman" w:eastAsia="Calibri" w:hAnsi="Times New Roman" w:cs="Times New Roman"/>
          <w:i/>
          <w:sz w:val="27"/>
          <w:szCs w:val="27"/>
        </w:rPr>
        <w:t xml:space="preserve"> </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 xml:space="preserve">…………………. </w:t>
      </w:r>
      <w:r w:rsidR="005862F9" w:rsidRPr="00245E9E">
        <w:rPr>
          <w:rFonts w:ascii="Times New Roman" w:eastAsia="Calibri" w:hAnsi="Times New Roman" w:cs="Times New Roman"/>
          <w:sz w:val="27"/>
          <w:szCs w:val="27"/>
        </w:rPr>
        <w:t>39</w:t>
      </w:r>
      <w:r w:rsidR="0018698D" w:rsidRPr="00245E9E">
        <w:rPr>
          <w:rFonts w:ascii="Times New Roman" w:eastAsia="Calibri" w:hAnsi="Times New Roman" w:cs="Times New Roman"/>
          <w:sz w:val="27"/>
          <w:szCs w:val="27"/>
        </w:rPr>
        <w:t xml:space="preserve"> </w:t>
      </w:r>
    </w:p>
    <w:p w:rsidR="0018698D" w:rsidRPr="00245E9E" w:rsidRDefault="0018698D" w:rsidP="0018698D">
      <w:pPr>
        <w:tabs>
          <w:tab w:val="left" w:pos="426"/>
        </w:tabs>
        <w:spacing w:after="0" w:line="240" w:lineRule="auto"/>
        <w:contextualSpacing/>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 xml:space="preserve">4.2 Законодательство Республики Мордовия о налогах </w:t>
      </w:r>
      <w:r w:rsidR="00D0202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56</w:t>
      </w:r>
      <w:r w:rsidRPr="00245E9E">
        <w:rPr>
          <w:rFonts w:ascii="Times New Roman" w:eastAsia="Calibri" w:hAnsi="Times New Roman" w:cs="Times New Roman"/>
          <w:sz w:val="27"/>
          <w:szCs w:val="27"/>
        </w:rPr>
        <w:t xml:space="preserve"> </w:t>
      </w:r>
    </w:p>
    <w:p w:rsidR="00BC607E" w:rsidRPr="00245E9E" w:rsidRDefault="0018698D" w:rsidP="0018698D">
      <w:pPr>
        <w:tabs>
          <w:tab w:val="left" w:pos="426"/>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4.3 Законодательство Республики Мордовия в области </w:t>
      </w:r>
    </w:p>
    <w:p w:rsidR="0018698D" w:rsidRPr="00245E9E" w:rsidRDefault="0018698D" w:rsidP="0018698D">
      <w:pPr>
        <w:tabs>
          <w:tab w:val="left" w:pos="426"/>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 xml:space="preserve">экономической политики </w:t>
      </w:r>
      <w:r w:rsidR="00BC607E"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6</w:t>
      </w:r>
      <w:r w:rsidR="005862F9" w:rsidRPr="00245E9E">
        <w:rPr>
          <w:rFonts w:ascii="Times New Roman" w:eastAsia="Calibri" w:hAnsi="Times New Roman" w:cs="Times New Roman"/>
          <w:sz w:val="27"/>
          <w:szCs w:val="27"/>
        </w:rPr>
        <w:t>1</w:t>
      </w:r>
      <w:r w:rsidRPr="00245E9E">
        <w:rPr>
          <w:rFonts w:ascii="Times New Roman" w:eastAsia="Calibri" w:hAnsi="Times New Roman" w:cs="Times New Roman"/>
          <w:sz w:val="27"/>
          <w:szCs w:val="27"/>
        </w:rPr>
        <w:t xml:space="preserve">    </w:t>
      </w:r>
    </w:p>
    <w:p w:rsidR="00BC607E" w:rsidRPr="00245E9E" w:rsidRDefault="00091052" w:rsidP="0018698D">
      <w:pPr>
        <w:tabs>
          <w:tab w:val="left" w:pos="426"/>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4</w:t>
      </w:r>
      <w:r w:rsidR="0018698D" w:rsidRPr="00245E9E">
        <w:rPr>
          <w:rFonts w:ascii="Times New Roman" w:eastAsia="Calibri" w:hAnsi="Times New Roman" w:cs="Times New Roman"/>
          <w:i/>
          <w:sz w:val="27"/>
          <w:szCs w:val="27"/>
        </w:rPr>
        <w:t xml:space="preserve">.4 Законодательство Республики Мордовия в </w:t>
      </w:r>
      <w:r w:rsidR="00210F0D" w:rsidRPr="00245E9E">
        <w:rPr>
          <w:rFonts w:ascii="Times New Roman" w:eastAsia="Calibri" w:hAnsi="Times New Roman" w:cs="Times New Roman"/>
          <w:i/>
          <w:sz w:val="27"/>
          <w:szCs w:val="27"/>
        </w:rPr>
        <w:t xml:space="preserve">области </w:t>
      </w:r>
    </w:p>
    <w:p w:rsidR="0018698D" w:rsidRPr="00245E9E" w:rsidRDefault="0018698D" w:rsidP="0018698D">
      <w:pPr>
        <w:tabs>
          <w:tab w:val="left" w:pos="426"/>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жилищн</w:t>
      </w:r>
      <w:r w:rsidR="00210F0D" w:rsidRPr="00245E9E">
        <w:rPr>
          <w:rFonts w:ascii="Times New Roman" w:eastAsia="Calibri" w:hAnsi="Times New Roman" w:cs="Times New Roman"/>
          <w:i/>
          <w:sz w:val="27"/>
          <w:szCs w:val="27"/>
        </w:rPr>
        <w:t>ого</w:t>
      </w:r>
      <w:r w:rsidRPr="00245E9E">
        <w:rPr>
          <w:rFonts w:ascii="Times New Roman" w:eastAsia="Calibri" w:hAnsi="Times New Roman" w:cs="Times New Roman"/>
          <w:i/>
          <w:sz w:val="27"/>
          <w:szCs w:val="27"/>
        </w:rPr>
        <w:t xml:space="preserve"> </w:t>
      </w:r>
      <w:r w:rsidR="00210F0D" w:rsidRPr="00245E9E">
        <w:rPr>
          <w:rFonts w:ascii="Times New Roman" w:eastAsia="Calibri" w:hAnsi="Times New Roman" w:cs="Times New Roman"/>
          <w:i/>
          <w:sz w:val="27"/>
          <w:szCs w:val="27"/>
        </w:rPr>
        <w:t xml:space="preserve">строительства </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66</w:t>
      </w:r>
      <w:r w:rsidRPr="00245E9E">
        <w:rPr>
          <w:rFonts w:ascii="Times New Roman" w:eastAsia="Calibri" w:hAnsi="Times New Roman" w:cs="Times New Roman"/>
          <w:i/>
          <w:sz w:val="27"/>
          <w:szCs w:val="27"/>
        </w:rPr>
        <w:t xml:space="preserve"> </w:t>
      </w:r>
      <w:r w:rsidRPr="00245E9E">
        <w:rPr>
          <w:rFonts w:ascii="Times New Roman" w:eastAsia="Calibri" w:hAnsi="Times New Roman" w:cs="Times New Roman"/>
          <w:sz w:val="27"/>
          <w:szCs w:val="27"/>
        </w:rPr>
        <w:t xml:space="preserve"> </w:t>
      </w:r>
    </w:p>
    <w:p w:rsidR="0018698D" w:rsidRPr="00245E9E" w:rsidRDefault="0018698D" w:rsidP="0018698D">
      <w:pPr>
        <w:tabs>
          <w:tab w:val="left" w:pos="426"/>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bCs/>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Раздел 5.</w:t>
      </w:r>
      <w:r w:rsidRPr="00245E9E">
        <w:rPr>
          <w:rFonts w:ascii="Times New Roman" w:eastAsia="Calibri" w:hAnsi="Times New Roman" w:cs="Times New Roman"/>
          <w:b/>
          <w:sz w:val="27"/>
          <w:szCs w:val="27"/>
        </w:rPr>
        <w:t xml:space="preserve"> </w:t>
      </w:r>
      <w:r w:rsidRPr="00245E9E">
        <w:rPr>
          <w:rFonts w:ascii="Times New Roman" w:eastAsia="Calibri" w:hAnsi="Times New Roman" w:cs="Times New Roman"/>
          <w:sz w:val="27"/>
          <w:szCs w:val="27"/>
        </w:rPr>
        <w:t xml:space="preserve">Законодательство Республики Мордовия в социальной сфере </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70</w:t>
      </w:r>
      <w:r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 xml:space="preserve">5.1 Законодательство Республики Мордовия о социальной защите </w:t>
      </w:r>
      <w:r w:rsidR="00D0202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BC607E"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7</w:t>
      </w:r>
      <w:r w:rsidR="005862F9" w:rsidRPr="00245E9E">
        <w:rPr>
          <w:rFonts w:ascii="Times New Roman" w:eastAsia="Calibri" w:hAnsi="Times New Roman" w:cs="Times New Roman"/>
          <w:sz w:val="27"/>
          <w:szCs w:val="27"/>
        </w:rPr>
        <w:t>0</w:t>
      </w:r>
      <w:r w:rsidRPr="00245E9E">
        <w:rPr>
          <w:rFonts w:ascii="Times New Roman" w:eastAsia="Calibri" w:hAnsi="Times New Roman" w:cs="Times New Roman"/>
          <w:i/>
          <w:sz w:val="27"/>
          <w:szCs w:val="27"/>
        </w:rPr>
        <w:t xml:space="preserve"> </w:t>
      </w:r>
      <w:r w:rsidRPr="00245E9E">
        <w:rPr>
          <w:rFonts w:ascii="Times New Roman" w:eastAsia="Calibri" w:hAnsi="Times New Roman" w:cs="Times New Roman"/>
          <w:sz w:val="27"/>
          <w:szCs w:val="27"/>
        </w:rPr>
        <w:t xml:space="preserve"> </w:t>
      </w:r>
    </w:p>
    <w:p w:rsidR="0018698D" w:rsidRPr="00245E9E" w:rsidRDefault="000045E0"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5</w:t>
      </w:r>
      <w:r w:rsidR="0018698D" w:rsidRPr="00245E9E">
        <w:rPr>
          <w:rFonts w:ascii="Times New Roman" w:eastAsia="Calibri" w:hAnsi="Times New Roman" w:cs="Times New Roman"/>
          <w:i/>
          <w:sz w:val="27"/>
          <w:szCs w:val="27"/>
        </w:rPr>
        <w:t xml:space="preserve">.2 Законодательство Республики Мордовия об образовании </w:t>
      </w:r>
      <w:r w:rsidR="00D02023"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71</w:t>
      </w:r>
      <w:r w:rsidR="0018698D" w:rsidRPr="00245E9E">
        <w:rPr>
          <w:rFonts w:ascii="Times New Roman" w:eastAsia="Calibri" w:hAnsi="Times New Roman" w:cs="Times New Roman"/>
          <w:i/>
          <w:sz w:val="27"/>
          <w:szCs w:val="27"/>
        </w:rPr>
        <w:t xml:space="preserve"> </w:t>
      </w:r>
    </w:p>
    <w:p w:rsidR="0018698D" w:rsidRPr="00245E9E" w:rsidRDefault="000045E0"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5</w:t>
      </w:r>
      <w:r w:rsidR="0018698D" w:rsidRPr="00245E9E">
        <w:rPr>
          <w:rFonts w:ascii="Times New Roman" w:eastAsia="Calibri" w:hAnsi="Times New Roman" w:cs="Times New Roman"/>
          <w:i/>
          <w:sz w:val="27"/>
          <w:szCs w:val="27"/>
        </w:rPr>
        <w:t xml:space="preserve">.3 Законодательство Республики Мордовия </w:t>
      </w:r>
      <w:r w:rsidR="00D02023" w:rsidRPr="00245E9E">
        <w:rPr>
          <w:rFonts w:ascii="Times New Roman" w:eastAsia="Calibri" w:hAnsi="Times New Roman" w:cs="Times New Roman"/>
          <w:i/>
          <w:sz w:val="27"/>
          <w:szCs w:val="27"/>
        </w:rPr>
        <w:t xml:space="preserve">об архивном деле </w:t>
      </w:r>
      <w:r w:rsidR="00D02023"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BC607E"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72</w:t>
      </w:r>
      <w:r w:rsidR="0018698D" w:rsidRPr="00245E9E">
        <w:rPr>
          <w:rFonts w:ascii="Times New Roman" w:eastAsia="Calibri" w:hAnsi="Times New Roman" w:cs="Times New Roman"/>
          <w:sz w:val="27"/>
          <w:szCs w:val="27"/>
        </w:rPr>
        <w:t xml:space="preserve">  </w:t>
      </w:r>
    </w:p>
    <w:p w:rsidR="00BC607E" w:rsidRPr="00245E9E" w:rsidRDefault="000045E0"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5</w:t>
      </w:r>
      <w:r w:rsidR="0018698D" w:rsidRPr="00245E9E">
        <w:rPr>
          <w:rFonts w:ascii="Times New Roman" w:eastAsia="Calibri" w:hAnsi="Times New Roman" w:cs="Times New Roman"/>
          <w:i/>
          <w:sz w:val="27"/>
          <w:szCs w:val="27"/>
        </w:rPr>
        <w:t xml:space="preserve">.4 Законодательство Республики Мордовия о </w:t>
      </w:r>
      <w:r w:rsidR="003549FB" w:rsidRPr="00245E9E">
        <w:rPr>
          <w:rFonts w:ascii="Times New Roman" w:eastAsia="Calibri" w:hAnsi="Times New Roman" w:cs="Times New Roman"/>
          <w:i/>
          <w:sz w:val="27"/>
          <w:szCs w:val="27"/>
        </w:rPr>
        <w:t xml:space="preserve">защите детей, </w:t>
      </w:r>
    </w:p>
    <w:p w:rsidR="00BC607E" w:rsidRPr="00245E9E" w:rsidRDefault="0018698D" w:rsidP="0018698D">
      <w:pPr>
        <w:tabs>
          <w:tab w:val="left" w:pos="0"/>
        </w:tabs>
        <w:spacing w:after="0" w:line="240" w:lineRule="auto"/>
        <w:jc w:val="both"/>
        <w:rPr>
          <w:rFonts w:ascii="Times New Roman" w:eastAsia="Calibri" w:hAnsi="Times New Roman" w:cs="Times New Roman"/>
          <w:bCs/>
          <w:i/>
          <w:sz w:val="27"/>
          <w:szCs w:val="27"/>
        </w:rPr>
      </w:pPr>
      <w:r w:rsidRPr="00245E9E">
        <w:rPr>
          <w:rFonts w:ascii="Times New Roman" w:eastAsia="Calibri" w:hAnsi="Times New Roman" w:cs="Times New Roman"/>
          <w:i/>
          <w:sz w:val="27"/>
          <w:szCs w:val="27"/>
        </w:rPr>
        <w:t xml:space="preserve">организации </w:t>
      </w:r>
      <w:r w:rsidR="003549FB" w:rsidRPr="00245E9E">
        <w:rPr>
          <w:rFonts w:ascii="Times New Roman" w:eastAsia="Calibri" w:hAnsi="Times New Roman" w:cs="Times New Roman"/>
          <w:i/>
          <w:sz w:val="27"/>
          <w:szCs w:val="27"/>
        </w:rPr>
        <w:t xml:space="preserve">их </w:t>
      </w:r>
      <w:r w:rsidRPr="00245E9E">
        <w:rPr>
          <w:rFonts w:ascii="Times New Roman" w:eastAsia="Calibri" w:hAnsi="Times New Roman" w:cs="Times New Roman"/>
          <w:i/>
          <w:sz w:val="27"/>
          <w:szCs w:val="27"/>
        </w:rPr>
        <w:t>отдыха и оздоровления</w:t>
      </w:r>
      <w:r w:rsidR="00BF39D7" w:rsidRPr="00245E9E">
        <w:rPr>
          <w:rFonts w:ascii="Times New Roman" w:eastAsia="Calibri" w:hAnsi="Times New Roman" w:cs="Times New Roman"/>
          <w:i/>
          <w:sz w:val="27"/>
          <w:szCs w:val="27"/>
        </w:rPr>
        <w:t>,</w:t>
      </w:r>
      <w:r w:rsidR="003549FB" w:rsidRPr="00245E9E">
        <w:rPr>
          <w:rFonts w:ascii="Times New Roman" w:eastAsia="Calibri" w:hAnsi="Times New Roman" w:cs="Times New Roman"/>
          <w:i/>
          <w:sz w:val="27"/>
          <w:szCs w:val="27"/>
        </w:rPr>
        <w:t xml:space="preserve"> </w:t>
      </w:r>
      <w:r w:rsidR="00BF39D7" w:rsidRPr="00245E9E">
        <w:rPr>
          <w:rFonts w:ascii="Times New Roman" w:eastAsia="Calibri" w:hAnsi="Times New Roman" w:cs="Times New Roman"/>
          <w:bCs/>
          <w:i/>
          <w:sz w:val="27"/>
          <w:szCs w:val="27"/>
        </w:rPr>
        <w:t xml:space="preserve">мерах по предупреждению </w:t>
      </w:r>
    </w:p>
    <w:p w:rsidR="0018698D" w:rsidRPr="00245E9E" w:rsidRDefault="00BF39D7"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bCs/>
          <w:i/>
          <w:sz w:val="27"/>
          <w:szCs w:val="27"/>
        </w:rPr>
        <w:t>причинения вреда здоровью детей</w:t>
      </w:r>
      <w:r w:rsidR="00BC607E" w:rsidRPr="00245E9E">
        <w:rPr>
          <w:rFonts w:ascii="Times New Roman" w:eastAsia="Calibri" w:hAnsi="Times New Roman" w:cs="Times New Roman"/>
          <w:bCs/>
          <w:i/>
          <w:sz w:val="27"/>
          <w:szCs w:val="27"/>
        </w:rPr>
        <w:t xml:space="preserve"> .</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73</w:t>
      </w:r>
    </w:p>
    <w:p w:rsidR="00BC607E" w:rsidRPr="00245E9E" w:rsidRDefault="000045E0" w:rsidP="00BF39D7">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5.5 </w:t>
      </w:r>
      <w:r w:rsidR="00BF39D7" w:rsidRPr="00245E9E">
        <w:rPr>
          <w:rFonts w:ascii="Times New Roman" w:eastAsia="Calibri" w:hAnsi="Times New Roman" w:cs="Times New Roman"/>
          <w:i/>
          <w:sz w:val="27"/>
          <w:szCs w:val="27"/>
        </w:rPr>
        <w:t>Законодательство Республики Мордовия об организации</w:t>
      </w:r>
      <w:r w:rsidR="00AA26D3" w:rsidRPr="00245E9E">
        <w:rPr>
          <w:rFonts w:ascii="Times New Roman" w:eastAsia="Calibri" w:hAnsi="Times New Roman" w:cs="Times New Roman"/>
          <w:i/>
          <w:sz w:val="27"/>
          <w:szCs w:val="27"/>
        </w:rPr>
        <w:t xml:space="preserve"> </w:t>
      </w:r>
      <w:r w:rsidR="00BF39D7" w:rsidRPr="00245E9E">
        <w:rPr>
          <w:rFonts w:ascii="Times New Roman" w:eastAsia="Calibri" w:hAnsi="Times New Roman" w:cs="Times New Roman"/>
          <w:i/>
          <w:sz w:val="27"/>
          <w:szCs w:val="27"/>
        </w:rPr>
        <w:t>деятельности</w:t>
      </w:r>
    </w:p>
    <w:p w:rsidR="00BF39D7" w:rsidRPr="00245E9E" w:rsidRDefault="00BF39D7" w:rsidP="00BF39D7">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 xml:space="preserve">по опеке и попечительству </w:t>
      </w:r>
      <w:r w:rsidR="00BC607E"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75</w:t>
      </w:r>
    </w:p>
    <w:p w:rsidR="00BC607E"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lastRenderedPageBreak/>
        <w:t xml:space="preserve">Раздел </w:t>
      </w:r>
      <w:r w:rsidR="000045E0" w:rsidRPr="00245E9E">
        <w:rPr>
          <w:rFonts w:ascii="Times New Roman" w:eastAsia="Calibri" w:hAnsi="Times New Roman" w:cs="Times New Roman"/>
          <w:sz w:val="27"/>
          <w:szCs w:val="27"/>
        </w:rPr>
        <w:t>6</w:t>
      </w:r>
      <w:r w:rsidRPr="00245E9E">
        <w:rPr>
          <w:rFonts w:ascii="Times New Roman" w:eastAsia="Calibri" w:hAnsi="Times New Roman" w:cs="Times New Roman"/>
          <w:sz w:val="27"/>
          <w:szCs w:val="27"/>
        </w:rPr>
        <w:t xml:space="preserve">. Законодательство Республики Мордовия </w:t>
      </w:r>
    </w:p>
    <w:p w:rsidR="00BC607E"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о местном самоуправлении</w:t>
      </w:r>
      <w:r w:rsidR="00BC607E" w:rsidRPr="00245E9E">
        <w:rPr>
          <w:rFonts w:ascii="Times New Roman" w:eastAsia="Calibri" w:hAnsi="Times New Roman" w:cs="Times New Roman"/>
          <w:sz w:val="27"/>
          <w:szCs w:val="27"/>
        </w:rPr>
        <w:t xml:space="preserve"> и</w:t>
      </w:r>
      <w:r w:rsidR="000045E0" w:rsidRPr="00245E9E">
        <w:rPr>
          <w:rFonts w:ascii="Times New Roman" w:eastAsia="Calibri" w:hAnsi="Times New Roman" w:cs="Times New Roman"/>
          <w:sz w:val="27"/>
          <w:szCs w:val="27"/>
        </w:rPr>
        <w:t xml:space="preserve"> преобразовании границ</w:t>
      </w:r>
    </w:p>
    <w:p w:rsidR="0018698D" w:rsidRPr="00245E9E" w:rsidRDefault="000045E0"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муниципальных образований </w:t>
      </w:r>
      <w:r w:rsidR="00BC607E"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5862F9" w:rsidRPr="00245E9E">
        <w:rPr>
          <w:rFonts w:ascii="Times New Roman" w:eastAsia="Calibri" w:hAnsi="Times New Roman" w:cs="Times New Roman"/>
          <w:sz w:val="27"/>
          <w:szCs w:val="27"/>
        </w:rPr>
        <w:t xml:space="preserve"> 76</w:t>
      </w:r>
      <w:r w:rsidR="0018698D"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ab/>
      </w:r>
    </w:p>
    <w:p w:rsidR="00BC607E"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w:t>
      </w:r>
      <w:r w:rsidR="000045E0" w:rsidRPr="00245E9E">
        <w:rPr>
          <w:rFonts w:ascii="Times New Roman" w:eastAsia="Calibri" w:hAnsi="Times New Roman" w:cs="Times New Roman"/>
          <w:sz w:val="27"/>
          <w:szCs w:val="27"/>
        </w:rPr>
        <w:t>7</w:t>
      </w:r>
      <w:r w:rsidRPr="00245E9E">
        <w:rPr>
          <w:rFonts w:ascii="Times New Roman" w:eastAsia="Calibri" w:hAnsi="Times New Roman" w:cs="Times New Roman"/>
          <w:sz w:val="27"/>
          <w:szCs w:val="27"/>
        </w:rPr>
        <w:t>.</w:t>
      </w:r>
      <w:r w:rsidRPr="00245E9E">
        <w:rPr>
          <w:rFonts w:ascii="Times New Roman" w:eastAsia="Calibri" w:hAnsi="Times New Roman" w:cs="Times New Roman"/>
          <w:b/>
          <w:sz w:val="27"/>
          <w:szCs w:val="27"/>
        </w:rPr>
        <w:t xml:space="preserve"> </w:t>
      </w:r>
      <w:r w:rsidRPr="00245E9E">
        <w:rPr>
          <w:rFonts w:ascii="Times New Roman" w:eastAsia="Calibri" w:hAnsi="Times New Roman" w:cs="Times New Roman"/>
          <w:sz w:val="27"/>
          <w:szCs w:val="27"/>
        </w:rPr>
        <w:t xml:space="preserve">Законодательство Республики Мордовия </w:t>
      </w:r>
    </w:p>
    <w:p w:rsidR="00BC607E"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в сфере природопользования, земельных отношений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и градостроительной деятельности</w:t>
      </w:r>
      <w:r w:rsidR="000045E0" w:rsidRPr="00245E9E">
        <w:rPr>
          <w:rFonts w:ascii="Times New Roman" w:eastAsia="Calibri" w:hAnsi="Times New Roman" w:cs="Times New Roman"/>
          <w:sz w:val="27"/>
          <w:szCs w:val="27"/>
        </w:rPr>
        <w:t xml:space="preserve"> </w:t>
      </w:r>
      <w:r w:rsidR="00BC607E"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BC607E" w:rsidRPr="00245E9E">
        <w:rPr>
          <w:rFonts w:ascii="Times New Roman" w:eastAsia="Calibri" w:hAnsi="Times New Roman" w:cs="Times New Roman"/>
          <w:sz w:val="27"/>
          <w:szCs w:val="27"/>
        </w:rPr>
        <w:t>…………………………..</w:t>
      </w:r>
      <w:r w:rsidR="007D5E15" w:rsidRPr="00245E9E">
        <w:rPr>
          <w:rFonts w:ascii="Times New Roman" w:eastAsia="Calibri" w:hAnsi="Times New Roman" w:cs="Times New Roman"/>
          <w:sz w:val="27"/>
          <w:szCs w:val="27"/>
        </w:rPr>
        <w:t xml:space="preserve"> 80</w:t>
      </w:r>
      <w:r w:rsidRPr="00245E9E">
        <w:rPr>
          <w:rFonts w:ascii="Times New Roman" w:eastAsia="Calibri" w:hAnsi="Times New Roman" w:cs="Times New Roman"/>
          <w:sz w:val="27"/>
          <w:szCs w:val="27"/>
        </w:rPr>
        <w:t xml:space="preserve"> </w:t>
      </w:r>
    </w:p>
    <w:p w:rsidR="0018698D" w:rsidRPr="00245E9E" w:rsidRDefault="000045E0"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7</w:t>
      </w:r>
      <w:r w:rsidR="0018698D" w:rsidRPr="00245E9E">
        <w:rPr>
          <w:rFonts w:ascii="Times New Roman" w:eastAsia="Calibri" w:hAnsi="Times New Roman" w:cs="Times New Roman"/>
          <w:i/>
          <w:sz w:val="27"/>
          <w:szCs w:val="27"/>
        </w:rPr>
        <w:t>.1 Законодательство Республики Мордовия в сфере природопользования</w:t>
      </w:r>
      <w:r w:rsidR="00BC607E" w:rsidRPr="00245E9E">
        <w:rPr>
          <w:rFonts w:ascii="Times New Roman" w:eastAsia="Calibri" w:hAnsi="Times New Roman" w:cs="Times New Roman"/>
          <w:i/>
          <w:sz w:val="27"/>
          <w:szCs w:val="27"/>
        </w:rPr>
        <w:t xml:space="preserve"> </w:t>
      </w:r>
      <w:r w:rsidR="00BC607E"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7D5E15" w:rsidRPr="00245E9E">
        <w:rPr>
          <w:rFonts w:ascii="Times New Roman" w:eastAsia="Calibri" w:hAnsi="Times New Roman" w:cs="Times New Roman"/>
          <w:sz w:val="27"/>
          <w:szCs w:val="27"/>
        </w:rPr>
        <w:t xml:space="preserve"> 80</w:t>
      </w:r>
      <w:r w:rsidR="0018698D" w:rsidRPr="00245E9E">
        <w:rPr>
          <w:rFonts w:ascii="Times New Roman" w:eastAsia="Calibri" w:hAnsi="Times New Roman" w:cs="Times New Roman"/>
          <w:sz w:val="27"/>
          <w:szCs w:val="27"/>
        </w:rPr>
        <w:t xml:space="preserve"> </w:t>
      </w:r>
    </w:p>
    <w:p w:rsidR="00BC607E" w:rsidRPr="00245E9E" w:rsidRDefault="000045E0"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7</w:t>
      </w:r>
      <w:r w:rsidR="0018698D" w:rsidRPr="00245E9E">
        <w:rPr>
          <w:rFonts w:ascii="Times New Roman" w:eastAsia="Calibri" w:hAnsi="Times New Roman" w:cs="Times New Roman"/>
          <w:i/>
          <w:sz w:val="27"/>
          <w:szCs w:val="27"/>
        </w:rPr>
        <w:t>.2 Законодательство Республики Мордовия в сфере земельных отношений</w:t>
      </w:r>
    </w:p>
    <w:p w:rsidR="0018698D"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и градостроительной деятельности</w:t>
      </w:r>
      <w:r w:rsidR="000045E0" w:rsidRPr="00245E9E">
        <w:rPr>
          <w:rFonts w:ascii="Times New Roman" w:eastAsia="Calibri" w:hAnsi="Times New Roman" w:cs="Times New Roman"/>
          <w:i/>
          <w:sz w:val="27"/>
          <w:szCs w:val="27"/>
        </w:rPr>
        <w:t xml:space="preserve"> </w:t>
      </w:r>
      <w:r w:rsidR="006B0A18"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D02023" w:rsidRPr="00245E9E">
        <w:rPr>
          <w:rFonts w:ascii="Times New Roman" w:eastAsia="Calibri" w:hAnsi="Times New Roman" w:cs="Times New Roman"/>
          <w:sz w:val="27"/>
          <w:szCs w:val="27"/>
        </w:rPr>
        <w:t xml:space="preserve"> </w:t>
      </w:r>
      <w:r w:rsidR="007D5E15" w:rsidRPr="00245E9E">
        <w:rPr>
          <w:rFonts w:ascii="Times New Roman" w:eastAsia="Calibri" w:hAnsi="Times New Roman" w:cs="Times New Roman"/>
          <w:sz w:val="27"/>
          <w:szCs w:val="27"/>
        </w:rPr>
        <w:t>8</w:t>
      </w:r>
      <w:r w:rsidR="00775872">
        <w:rPr>
          <w:rFonts w:ascii="Times New Roman" w:eastAsia="Calibri" w:hAnsi="Times New Roman" w:cs="Times New Roman"/>
          <w:sz w:val="27"/>
          <w:szCs w:val="27"/>
        </w:rPr>
        <w:t>1</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ab/>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w:t>
      </w:r>
      <w:r w:rsidR="000045E0" w:rsidRPr="00245E9E">
        <w:rPr>
          <w:rFonts w:ascii="Times New Roman" w:eastAsia="Calibri" w:hAnsi="Times New Roman" w:cs="Times New Roman"/>
          <w:sz w:val="27"/>
          <w:szCs w:val="27"/>
        </w:rPr>
        <w:t>8</w:t>
      </w:r>
      <w:r w:rsidRPr="00245E9E">
        <w:rPr>
          <w:rFonts w:ascii="Times New Roman" w:eastAsia="Calibri" w:hAnsi="Times New Roman" w:cs="Times New Roman"/>
          <w:sz w:val="27"/>
          <w:szCs w:val="27"/>
        </w:rPr>
        <w:t xml:space="preserve">. Участие Государственного Собрания Республики Мордовия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в федеральном законодательном процессе</w:t>
      </w:r>
      <w:r w:rsidR="000045E0" w:rsidRPr="00245E9E">
        <w:rPr>
          <w:rFonts w:ascii="Times New Roman" w:eastAsia="Calibri" w:hAnsi="Times New Roman" w:cs="Times New Roman"/>
          <w:sz w:val="27"/>
          <w:szCs w:val="27"/>
        </w:rPr>
        <w:t xml:space="preserve"> </w:t>
      </w:r>
      <w:r w:rsidR="00BC607E" w:rsidRPr="00245E9E">
        <w:rPr>
          <w:rFonts w:ascii="Times New Roman" w:eastAsia="Calibri" w:hAnsi="Times New Roman" w:cs="Times New Roman"/>
          <w:sz w:val="27"/>
          <w:szCs w:val="27"/>
        </w:rPr>
        <w:t>.</w:t>
      </w:r>
      <w:r w:rsidR="006B0A18"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7D5E15" w:rsidRPr="00245E9E">
        <w:rPr>
          <w:rFonts w:ascii="Times New Roman" w:eastAsia="Calibri" w:hAnsi="Times New Roman" w:cs="Times New Roman"/>
          <w:sz w:val="27"/>
          <w:szCs w:val="27"/>
        </w:rPr>
        <w:t xml:space="preserve"> 83</w:t>
      </w:r>
      <w:r w:rsidRPr="00245E9E">
        <w:rPr>
          <w:rFonts w:ascii="Times New Roman" w:eastAsia="Calibri" w:hAnsi="Times New Roman" w:cs="Times New Roman"/>
          <w:sz w:val="27"/>
          <w:szCs w:val="27"/>
        </w:rPr>
        <w:t xml:space="preserve"> </w:t>
      </w:r>
    </w:p>
    <w:p w:rsidR="00BC607E" w:rsidRPr="00245E9E" w:rsidRDefault="000045E0"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8</w:t>
      </w:r>
      <w:r w:rsidR="0018698D" w:rsidRPr="00245E9E">
        <w:rPr>
          <w:rFonts w:ascii="Times New Roman" w:eastAsia="Calibri" w:hAnsi="Times New Roman" w:cs="Times New Roman"/>
          <w:i/>
          <w:sz w:val="27"/>
          <w:szCs w:val="27"/>
        </w:rPr>
        <w:t>.1 Поддержка Государственным Собранием Республики Мордовия</w:t>
      </w:r>
    </w:p>
    <w:p w:rsidR="00BC607E" w:rsidRPr="00245E9E" w:rsidRDefault="0018698D" w:rsidP="0018698D">
      <w:pPr>
        <w:tabs>
          <w:tab w:val="left" w:pos="0"/>
        </w:tabs>
        <w:spacing w:after="0" w:line="240" w:lineRule="auto"/>
        <w:jc w:val="both"/>
        <w:rPr>
          <w:rFonts w:ascii="Times New Roman" w:eastAsia="Calibri" w:hAnsi="Times New Roman" w:cs="Times New Roman"/>
          <w:i/>
          <w:sz w:val="27"/>
          <w:szCs w:val="27"/>
        </w:rPr>
      </w:pPr>
      <w:r w:rsidRPr="00245E9E">
        <w:rPr>
          <w:rFonts w:ascii="Times New Roman" w:eastAsia="Calibri" w:hAnsi="Times New Roman" w:cs="Times New Roman"/>
          <w:i/>
          <w:sz w:val="27"/>
          <w:szCs w:val="27"/>
        </w:rPr>
        <w:t xml:space="preserve">законодательных инициатив и обращений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субъектов Российской Федерации</w:t>
      </w:r>
      <w:r w:rsidR="00BC607E" w:rsidRPr="00245E9E">
        <w:rPr>
          <w:rFonts w:ascii="Times New Roman" w:eastAsia="Calibri" w:hAnsi="Times New Roman" w:cs="Times New Roman"/>
          <w:i/>
          <w:sz w:val="27"/>
          <w:szCs w:val="27"/>
        </w:rPr>
        <w:t xml:space="preserve"> </w:t>
      </w:r>
      <w:r w:rsidR="00BC607E" w:rsidRPr="00245E9E">
        <w:rPr>
          <w:rFonts w:ascii="Times New Roman" w:eastAsia="Calibri" w:hAnsi="Times New Roman" w:cs="Times New Roman"/>
          <w:sz w:val="27"/>
          <w:szCs w:val="27"/>
        </w:rPr>
        <w:t xml:space="preserve">……………………………………………….. </w:t>
      </w:r>
      <w:r w:rsidR="007D5E15" w:rsidRPr="00245E9E">
        <w:rPr>
          <w:rFonts w:ascii="Times New Roman" w:eastAsia="Calibri" w:hAnsi="Times New Roman" w:cs="Times New Roman"/>
          <w:sz w:val="27"/>
          <w:szCs w:val="27"/>
        </w:rPr>
        <w:t>83</w:t>
      </w:r>
      <w:r w:rsidRPr="00245E9E">
        <w:rPr>
          <w:rFonts w:ascii="Times New Roman" w:eastAsia="Calibri" w:hAnsi="Times New Roman" w:cs="Times New Roman"/>
          <w:sz w:val="27"/>
          <w:szCs w:val="27"/>
        </w:rPr>
        <w:t xml:space="preserve"> </w:t>
      </w:r>
    </w:p>
    <w:p w:rsidR="0018698D" w:rsidRPr="00245E9E" w:rsidRDefault="000045E0"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i/>
          <w:sz w:val="27"/>
          <w:szCs w:val="27"/>
        </w:rPr>
        <w:t>8</w:t>
      </w:r>
      <w:r w:rsidR="0018698D" w:rsidRPr="00245E9E">
        <w:rPr>
          <w:rFonts w:ascii="Times New Roman" w:eastAsia="Calibri" w:hAnsi="Times New Roman" w:cs="Times New Roman"/>
          <w:i/>
          <w:sz w:val="27"/>
          <w:szCs w:val="27"/>
        </w:rPr>
        <w:t>.2 Отзывы на проекты федеральных законов</w:t>
      </w:r>
      <w:r w:rsidRPr="00245E9E">
        <w:rPr>
          <w:rFonts w:ascii="Times New Roman" w:eastAsia="Calibri" w:hAnsi="Times New Roman" w:cs="Times New Roman"/>
          <w:i/>
          <w:sz w:val="27"/>
          <w:szCs w:val="27"/>
        </w:rPr>
        <w:t xml:space="preserve"> </w:t>
      </w:r>
      <w:r w:rsidR="006B0A18" w:rsidRPr="00245E9E">
        <w:rPr>
          <w:rFonts w:ascii="Times New Roman" w:eastAsia="Calibri" w:hAnsi="Times New Roman" w:cs="Times New Roman"/>
          <w:sz w:val="27"/>
          <w:szCs w:val="27"/>
        </w:rPr>
        <w:t>…</w:t>
      </w:r>
      <w:r w:rsidR="0018698D"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6B0A18" w:rsidRPr="00245E9E">
        <w:rPr>
          <w:rFonts w:ascii="Times New Roman" w:eastAsia="Calibri" w:hAnsi="Times New Roman" w:cs="Times New Roman"/>
          <w:sz w:val="27"/>
          <w:szCs w:val="27"/>
        </w:rPr>
        <w:t xml:space="preserve"> 8</w:t>
      </w:r>
      <w:r w:rsidR="00775872">
        <w:rPr>
          <w:rFonts w:ascii="Times New Roman" w:eastAsia="Calibri" w:hAnsi="Times New Roman" w:cs="Times New Roman"/>
          <w:sz w:val="27"/>
          <w:szCs w:val="27"/>
        </w:rPr>
        <w:t>5</w:t>
      </w:r>
      <w:r w:rsidR="0018698D" w:rsidRPr="00245E9E">
        <w:rPr>
          <w:rFonts w:ascii="Times New Roman" w:eastAsia="Calibri" w:hAnsi="Times New Roman" w:cs="Times New Roman"/>
          <w:sz w:val="27"/>
          <w:szCs w:val="27"/>
        </w:rPr>
        <w:t xml:space="preserve">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Раздел </w:t>
      </w:r>
      <w:r w:rsidR="000045E0" w:rsidRPr="00245E9E">
        <w:rPr>
          <w:rFonts w:ascii="Times New Roman" w:eastAsia="Calibri" w:hAnsi="Times New Roman" w:cs="Times New Roman"/>
          <w:sz w:val="27"/>
          <w:szCs w:val="27"/>
        </w:rPr>
        <w:t>9</w:t>
      </w:r>
      <w:r w:rsidRPr="00245E9E">
        <w:rPr>
          <w:rFonts w:ascii="Times New Roman" w:eastAsia="Calibri" w:hAnsi="Times New Roman" w:cs="Times New Roman"/>
          <w:sz w:val="27"/>
          <w:szCs w:val="27"/>
        </w:rPr>
        <w:t>. Участие Государственного Собрания Республики Мордовия</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в работе Совета законодателей при Федеральном Собрании РФ</w:t>
      </w:r>
    </w:p>
    <w:p w:rsidR="00BC607E"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 xml:space="preserve">и Ассоциации законодательных (представительных) органов </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гос</w:t>
      </w:r>
      <w:r w:rsidR="00AA26D3" w:rsidRPr="00245E9E">
        <w:rPr>
          <w:rFonts w:ascii="Times New Roman" w:eastAsia="Calibri" w:hAnsi="Times New Roman" w:cs="Times New Roman"/>
          <w:sz w:val="27"/>
          <w:szCs w:val="27"/>
        </w:rPr>
        <w:t xml:space="preserve">ударственной </w:t>
      </w:r>
      <w:r w:rsidRPr="00245E9E">
        <w:rPr>
          <w:rFonts w:ascii="Times New Roman" w:eastAsia="Calibri" w:hAnsi="Times New Roman" w:cs="Times New Roman"/>
          <w:sz w:val="27"/>
          <w:szCs w:val="27"/>
        </w:rPr>
        <w:t>власти</w:t>
      </w:r>
      <w:r w:rsidR="00AA26D3"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субъектов РФ ПФО</w:t>
      </w:r>
      <w:r w:rsidR="00BC607E" w:rsidRPr="00245E9E">
        <w:rPr>
          <w:rFonts w:ascii="Times New Roman" w:eastAsia="Calibri" w:hAnsi="Times New Roman" w:cs="Times New Roman"/>
          <w:sz w:val="27"/>
          <w:szCs w:val="27"/>
        </w:rPr>
        <w:t xml:space="preserve"> </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7D5E15" w:rsidRPr="00245E9E">
        <w:rPr>
          <w:rFonts w:ascii="Times New Roman" w:eastAsia="Calibri" w:hAnsi="Times New Roman" w:cs="Times New Roman"/>
          <w:sz w:val="27"/>
          <w:szCs w:val="27"/>
        </w:rPr>
        <w:t xml:space="preserve"> 9</w:t>
      </w:r>
      <w:r w:rsidR="00775872">
        <w:rPr>
          <w:rFonts w:ascii="Times New Roman" w:eastAsia="Calibri" w:hAnsi="Times New Roman" w:cs="Times New Roman"/>
          <w:sz w:val="27"/>
          <w:szCs w:val="27"/>
        </w:rPr>
        <w:t>0</w:t>
      </w:r>
    </w:p>
    <w:p w:rsidR="0018698D" w:rsidRPr="00245E9E" w:rsidRDefault="0018698D" w:rsidP="0018698D">
      <w:pPr>
        <w:tabs>
          <w:tab w:val="left" w:pos="0"/>
        </w:tabs>
        <w:spacing w:after="0" w:line="240" w:lineRule="auto"/>
        <w:jc w:val="both"/>
        <w:rPr>
          <w:rFonts w:ascii="Times New Roman" w:eastAsia="Calibri" w:hAnsi="Times New Roman" w:cs="Times New Roman"/>
          <w:sz w:val="27"/>
          <w:szCs w:val="27"/>
        </w:rPr>
      </w:pPr>
    </w:p>
    <w:p w:rsidR="00BC607E" w:rsidRPr="00245E9E" w:rsidRDefault="0018698D" w:rsidP="000045E0">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Раздел 1</w:t>
      </w:r>
      <w:r w:rsidR="000045E0" w:rsidRPr="00245E9E">
        <w:rPr>
          <w:rFonts w:ascii="Times New Roman" w:eastAsia="Calibri" w:hAnsi="Times New Roman" w:cs="Times New Roman"/>
          <w:sz w:val="27"/>
          <w:szCs w:val="27"/>
        </w:rPr>
        <w:t>0</w:t>
      </w:r>
      <w:r w:rsidRPr="00245E9E">
        <w:rPr>
          <w:rFonts w:ascii="Times New Roman" w:eastAsia="Calibri" w:hAnsi="Times New Roman" w:cs="Times New Roman"/>
          <w:sz w:val="27"/>
          <w:szCs w:val="27"/>
        </w:rPr>
        <w:t xml:space="preserve">. </w:t>
      </w:r>
      <w:r w:rsidR="00726CE2" w:rsidRPr="00245E9E">
        <w:rPr>
          <w:rFonts w:ascii="Times New Roman" w:eastAsia="Calibri" w:hAnsi="Times New Roman" w:cs="Times New Roman"/>
          <w:sz w:val="27"/>
          <w:szCs w:val="27"/>
        </w:rPr>
        <w:t xml:space="preserve">Анализ результатов </w:t>
      </w:r>
      <w:r w:rsidR="000045E0" w:rsidRPr="00245E9E">
        <w:rPr>
          <w:rFonts w:ascii="Times New Roman" w:eastAsia="Calibri" w:hAnsi="Times New Roman" w:cs="Times New Roman"/>
          <w:sz w:val="27"/>
          <w:szCs w:val="27"/>
        </w:rPr>
        <w:t xml:space="preserve">рассмотрения </w:t>
      </w:r>
      <w:r w:rsidR="00726CE2" w:rsidRPr="00245E9E">
        <w:rPr>
          <w:rFonts w:ascii="Times New Roman" w:eastAsia="Calibri" w:hAnsi="Times New Roman" w:cs="Times New Roman"/>
          <w:sz w:val="27"/>
          <w:szCs w:val="27"/>
        </w:rPr>
        <w:t>актов п</w:t>
      </w:r>
      <w:r w:rsidR="000045E0" w:rsidRPr="00245E9E">
        <w:rPr>
          <w:rFonts w:ascii="Times New Roman" w:eastAsia="Calibri" w:hAnsi="Times New Roman" w:cs="Times New Roman"/>
          <w:sz w:val="27"/>
          <w:szCs w:val="27"/>
        </w:rPr>
        <w:t>рокурор</w:t>
      </w:r>
      <w:r w:rsidR="00726CE2" w:rsidRPr="00245E9E">
        <w:rPr>
          <w:rFonts w:ascii="Times New Roman" w:eastAsia="Calibri" w:hAnsi="Times New Roman" w:cs="Times New Roman"/>
          <w:sz w:val="27"/>
          <w:szCs w:val="27"/>
        </w:rPr>
        <w:t>ского</w:t>
      </w:r>
    </w:p>
    <w:p w:rsidR="000045E0" w:rsidRPr="00245E9E" w:rsidRDefault="00726CE2" w:rsidP="000045E0">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w:t>
      </w:r>
      <w:r w:rsidR="000045E0" w:rsidRPr="00245E9E">
        <w:rPr>
          <w:rFonts w:ascii="Times New Roman" w:eastAsia="Calibri" w:hAnsi="Times New Roman" w:cs="Times New Roman"/>
          <w:sz w:val="27"/>
          <w:szCs w:val="27"/>
        </w:rPr>
        <w:t>е</w:t>
      </w:r>
      <w:r w:rsidRPr="00245E9E">
        <w:rPr>
          <w:rFonts w:ascii="Times New Roman" w:eastAsia="Calibri" w:hAnsi="Times New Roman" w:cs="Times New Roman"/>
          <w:sz w:val="27"/>
          <w:szCs w:val="27"/>
        </w:rPr>
        <w:t xml:space="preserve">агирования и </w:t>
      </w:r>
      <w:r w:rsidR="000045E0" w:rsidRPr="00245E9E">
        <w:rPr>
          <w:rFonts w:ascii="Times New Roman" w:eastAsia="Calibri" w:hAnsi="Times New Roman" w:cs="Times New Roman"/>
          <w:sz w:val="27"/>
          <w:szCs w:val="27"/>
        </w:rPr>
        <w:t>экспертных заключений</w:t>
      </w:r>
      <w:r w:rsidRPr="00245E9E">
        <w:rPr>
          <w:rFonts w:ascii="Times New Roman" w:eastAsia="Calibri" w:hAnsi="Times New Roman" w:cs="Times New Roman"/>
          <w:sz w:val="27"/>
          <w:szCs w:val="27"/>
        </w:rPr>
        <w:t xml:space="preserve"> </w:t>
      </w:r>
      <w:r w:rsidR="006B0A18" w:rsidRPr="00245E9E">
        <w:rPr>
          <w:rFonts w:ascii="Times New Roman" w:eastAsia="Calibri" w:hAnsi="Times New Roman" w:cs="Times New Roman"/>
          <w:sz w:val="27"/>
          <w:szCs w:val="27"/>
        </w:rPr>
        <w:t>…..</w:t>
      </w:r>
      <w:r w:rsidR="000045E0"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0045E0" w:rsidRPr="00245E9E">
        <w:rPr>
          <w:rFonts w:ascii="Times New Roman" w:eastAsia="Calibri" w:hAnsi="Times New Roman" w:cs="Times New Roman"/>
          <w:sz w:val="27"/>
          <w:szCs w:val="27"/>
        </w:rPr>
        <w:t>……</w:t>
      </w:r>
      <w:r w:rsidR="00BC607E" w:rsidRPr="00245E9E">
        <w:rPr>
          <w:rFonts w:ascii="Times New Roman" w:eastAsia="Calibri" w:hAnsi="Times New Roman" w:cs="Times New Roman"/>
          <w:sz w:val="27"/>
          <w:szCs w:val="27"/>
        </w:rPr>
        <w:t>.</w:t>
      </w:r>
      <w:r w:rsidR="004202A0" w:rsidRPr="00245E9E">
        <w:rPr>
          <w:rFonts w:ascii="Times New Roman" w:eastAsia="Calibri" w:hAnsi="Times New Roman" w:cs="Times New Roman"/>
          <w:sz w:val="27"/>
          <w:szCs w:val="27"/>
        </w:rPr>
        <w:t xml:space="preserve"> 93</w:t>
      </w:r>
      <w:r w:rsidR="000045E0" w:rsidRPr="00245E9E">
        <w:rPr>
          <w:rFonts w:ascii="Times New Roman" w:eastAsia="Calibri" w:hAnsi="Times New Roman" w:cs="Times New Roman"/>
          <w:sz w:val="27"/>
          <w:szCs w:val="27"/>
        </w:rPr>
        <w:t xml:space="preserve"> </w:t>
      </w:r>
    </w:p>
    <w:p w:rsidR="000045E0" w:rsidRPr="00245E9E" w:rsidRDefault="000045E0" w:rsidP="0018698D">
      <w:pPr>
        <w:tabs>
          <w:tab w:val="left" w:pos="0"/>
        </w:tabs>
        <w:spacing w:after="0" w:line="240" w:lineRule="auto"/>
        <w:jc w:val="both"/>
        <w:rPr>
          <w:rFonts w:ascii="Times New Roman" w:eastAsia="Calibri" w:hAnsi="Times New Roman" w:cs="Times New Roman"/>
          <w:sz w:val="27"/>
          <w:szCs w:val="27"/>
        </w:rPr>
      </w:pPr>
    </w:p>
    <w:p w:rsidR="00BC607E" w:rsidRPr="00245E9E" w:rsidRDefault="0018698D" w:rsidP="000045E0">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Раздел 1</w:t>
      </w:r>
      <w:r w:rsidR="000045E0" w:rsidRPr="00245E9E">
        <w:rPr>
          <w:rFonts w:ascii="Times New Roman" w:eastAsia="Calibri" w:hAnsi="Times New Roman" w:cs="Times New Roman"/>
          <w:sz w:val="27"/>
          <w:szCs w:val="27"/>
        </w:rPr>
        <w:t>1</w:t>
      </w:r>
      <w:r w:rsidRPr="00245E9E">
        <w:rPr>
          <w:rFonts w:ascii="Times New Roman" w:eastAsia="Calibri" w:hAnsi="Times New Roman" w:cs="Times New Roman"/>
          <w:sz w:val="27"/>
          <w:szCs w:val="27"/>
        </w:rPr>
        <w:t xml:space="preserve">. </w:t>
      </w:r>
      <w:r w:rsidR="000045E0" w:rsidRPr="00245E9E">
        <w:rPr>
          <w:rFonts w:ascii="Times New Roman" w:eastAsia="Calibri" w:hAnsi="Times New Roman" w:cs="Times New Roman"/>
          <w:sz w:val="27"/>
          <w:szCs w:val="27"/>
        </w:rPr>
        <w:t xml:space="preserve">Работа с обращениями граждан, поступившими </w:t>
      </w:r>
    </w:p>
    <w:p w:rsidR="000045E0" w:rsidRPr="00245E9E" w:rsidRDefault="000045E0" w:rsidP="000045E0">
      <w:pPr>
        <w:tabs>
          <w:tab w:val="left" w:pos="0"/>
        </w:tabs>
        <w:spacing w:after="0" w:line="240" w:lineRule="auto"/>
        <w:jc w:val="both"/>
        <w:rPr>
          <w:rFonts w:ascii="Times New Roman" w:eastAsia="Calibri" w:hAnsi="Times New Roman" w:cs="Times New Roman"/>
          <w:sz w:val="27"/>
          <w:szCs w:val="27"/>
        </w:rPr>
      </w:pPr>
      <w:r w:rsidRPr="00245E9E">
        <w:rPr>
          <w:rFonts w:ascii="Times New Roman" w:eastAsia="Calibri" w:hAnsi="Times New Roman" w:cs="Times New Roman"/>
          <w:sz w:val="27"/>
          <w:szCs w:val="27"/>
        </w:rPr>
        <w:t>в Приемную Государственного Собрания Республики Мордовия</w:t>
      </w:r>
      <w:r w:rsidR="00BC607E" w:rsidRPr="00245E9E">
        <w:rPr>
          <w:rFonts w:ascii="Times New Roman" w:eastAsia="Calibri" w:hAnsi="Times New Roman" w:cs="Times New Roman"/>
          <w:sz w:val="27"/>
          <w:szCs w:val="27"/>
        </w:rPr>
        <w:t xml:space="preserve"> </w:t>
      </w:r>
      <w:r w:rsidRPr="00245E9E">
        <w:rPr>
          <w:rFonts w:ascii="Times New Roman" w:eastAsia="Calibri" w:hAnsi="Times New Roman" w:cs="Times New Roman"/>
          <w:sz w:val="27"/>
          <w:szCs w:val="27"/>
        </w:rPr>
        <w:t>……………..</w:t>
      </w:r>
      <w:r w:rsidR="004202A0" w:rsidRPr="00245E9E">
        <w:rPr>
          <w:rFonts w:ascii="Times New Roman" w:eastAsia="Calibri" w:hAnsi="Times New Roman" w:cs="Times New Roman"/>
          <w:sz w:val="27"/>
          <w:szCs w:val="27"/>
        </w:rPr>
        <w:t xml:space="preserve"> 9</w:t>
      </w:r>
      <w:r w:rsidR="00775872">
        <w:rPr>
          <w:rFonts w:ascii="Times New Roman" w:eastAsia="Calibri" w:hAnsi="Times New Roman" w:cs="Times New Roman"/>
          <w:sz w:val="27"/>
          <w:szCs w:val="27"/>
        </w:rPr>
        <w:t>5</w:t>
      </w:r>
    </w:p>
    <w:p w:rsidR="00091052" w:rsidRPr="00245E9E" w:rsidRDefault="00091052" w:rsidP="000045E0">
      <w:pPr>
        <w:spacing w:after="0" w:line="240" w:lineRule="auto"/>
        <w:jc w:val="both"/>
        <w:rPr>
          <w:rFonts w:ascii="Times New Roman" w:eastAsia="Calibri" w:hAnsi="Times New Roman" w:cs="Times New Roman"/>
          <w:sz w:val="27"/>
          <w:szCs w:val="27"/>
        </w:rPr>
      </w:pPr>
    </w:p>
    <w:p w:rsidR="00322311" w:rsidRPr="00245E9E" w:rsidRDefault="0018698D" w:rsidP="000045E0">
      <w:pPr>
        <w:spacing w:after="0" w:line="240" w:lineRule="auto"/>
        <w:jc w:val="both"/>
        <w:rPr>
          <w:rFonts w:ascii="Times New Roman" w:hAnsi="Times New Roman" w:cs="Times New Roman"/>
          <w:bCs/>
          <w:sz w:val="27"/>
          <w:szCs w:val="27"/>
        </w:rPr>
      </w:pPr>
      <w:r w:rsidRPr="00245E9E">
        <w:rPr>
          <w:rFonts w:ascii="Times New Roman" w:eastAsia="Calibri" w:hAnsi="Times New Roman" w:cs="Times New Roman"/>
          <w:sz w:val="27"/>
          <w:szCs w:val="27"/>
        </w:rPr>
        <w:t xml:space="preserve">Приложение </w:t>
      </w:r>
      <w:r w:rsidR="00BC607E" w:rsidRPr="00245E9E">
        <w:rPr>
          <w:rFonts w:ascii="Times New Roman" w:eastAsia="Calibri" w:hAnsi="Times New Roman" w:cs="Times New Roman"/>
          <w:sz w:val="27"/>
          <w:szCs w:val="27"/>
        </w:rPr>
        <w:t>.</w:t>
      </w:r>
      <w:r w:rsidR="006B0A18"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AA26D3" w:rsidRPr="00245E9E">
        <w:rPr>
          <w:rFonts w:ascii="Times New Roman" w:eastAsia="Calibri" w:hAnsi="Times New Roman" w:cs="Times New Roman"/>
          <w:sz w:val="27"/>
          <w:szCs w:val="27"/>
        </w:rPr>
        <w:t>..</w:t>
      </w:r>
      <w:r w:rsidR="004202A0"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FE51EC" w:rsidRPr="00245E9E">
        <w:rPr>
          <w:rFonts w:ascii="Times New Roman" w:eastAsia="Calibri" w:hAnsi="Times New Roman" w:cs="Times New Roman"/>
          <w:sz w:val="27"/>
          <w:szCs w:val="27"/>
        </w:rPr>
        <w:t>..</w:t>
      </w:r>
      <w:r w:rsidRPr="00245E9E">
        <w:rPr>
          <w:rFonts w:ascii="Times New Roman" w:eastAsia="Calibri" w:hAnsi="Times New Roman" w:cs="Times New Roman"/>
          <w:sz w:val="27"/>
          <w:szCs w:val="27"/>
        </w:rPr>
        <w:t>..…</w:t>
      </w:r>
      <w:r w:rsidR="00775872">
        <w:rPr>
          <w:rFonts w:ascii="Times New Roman" w:eastAsia="Calibri" w:hAnsi="Times New Roman" w:cs="Times New Roman"/>
          <w:sz w:val="27"/>
          <w:szCs w:val="27"/>
        </w:rPr>
        <w:t>..</w:t>
      </w:r>
      <w:r w:rsidR="004202A0" w:rsidRPr="00245E9E">
        <w:rPr>
          <w:rFonts w:ascii="Times New Roman" w:eastAsia="Calibri" w:hAnsi="Times New Roman" w:cs="Times New Roman"/>
          <w:sz w:val="27"/>
          <w:szCs w:val="27"/>
        </w:rPr>
        <w:t xml:space="preserve"> </w:t>
      </w:r>
      <w:r w:rsidR="00775872">
        <w:rPr>
          <w:rFonts w:ascii="Times New Roman" w:eastAsia="Calibri" w:hAnsi="Times New Roman" w:cs="Times New Roman"/>
          <w:sz w:val="27"/>
          <w:szCs w:val="27"/>
        </w:rPr>
        <w:t>99</w:t>
      </w:r>
    </w:p>
    <w:p w:rsidR="00322311" w:rsidRPr="00F318F4" w:rsidRDefault="00322311" w:rsidP="00322311">
      <w:pPr>
        <w:spacing w:after="0" w:line="240" w:lineRule="auto"/>
        <w:ind w:firstLine="567"/>
        <w:jc w:val="both"/>
        <w:rPr>
          <w:rFonts w:ascii="Times New Roman" w:hAnsi="Times New Roman" w:cs="Times New Roman"/>
          <w:bCs/>
          <w:sz w:val="28"/>
          <w:szCs w:val="28"/>
        </w:rPr>
      </w:pPr>
    </w:p>
    <w:p w:rsidR="00322311" w:rsidRPr="00F318F4" w:rsidRDefault="00322311" w:rsidP="00322311">
      <w:pPr>
        <w:spacing w:after="0" w:line="240" w:lineRule="auto"/>
        <w:ind w:firstLine="567"/>
        <w:jc w:val="both"/>
        <w:rPr>
          <w:rFonts w:ascii="Times New Roman" w:hAnsi="Times New Roman" w:cs="Times New Roman"/>
          <w:bCs/>
          <w:sz w:val="28"/>
          <w:szCs w:val="28"/>
        </w:rPr>
      </w:pPr>
    </w:p>
    <w:p w:rsidR="0069332A" w:rsidRDefault="0069332A" w:rsidP="00322311">
      <w:pPr>
        <w:spacing w:after="0" w:line="240" w:lineRule="auto"/>
        <w:ind w:firstLine="567"/>
        <w:jc w:val="center"/>
        <w:rPr>
          <w:rFonts w:ascii="Times New Roman" w:hAnsi="Times New Roman" w:cs="Times New Roman"/>
          <w:b/>
          <w:bCs/>
          <w:sz w:val="28"/>
          <w:szCs w:val="28"/>
        </w:rPr>
      </w:pPr>
    </w:p>
    <w:p w:rsidR="0069332A" w:rsidRDefault="0069332A"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AA26D3" w:rsidRDefault="00AA26D3" w:rsidP="00322311">
      <w:pPr>
        <w:spacing w:after="0" w:line="240" w:lineRule="auto"/>
        <w:ind w:firstLine="567"/>
        <w:jc w:val="center"/>
        <w:rPr>
          <w:rFonts w:ascii="Times New Roman" w:hAnsi="Times New Roman" w:cs="Times New Roman"/>
          <w:b/>
          <w:bCs/>
          <w:sz w:val="28"/>
          <w:szCs w:val="28"/>
        </w:rPr>
      </w:pPr>
    </w:p>
    <w:p w:rsidR="00322311" w:rsidRDefault="00322311" w:rsidP="00322311">
      <w:pPr>
        <w:spacing w:after="0" w:line="240" w:lineRule="auto"/>
        <w:ind w:firstLine="567"/>
        <w:jc w:val="center"/>
        <w:rPr>
          <w:rFonts w:ascii="Times New Roman" w:hAnsi="Times New Roman" w:cs="Times New Roman"/>
          <w:b/>
          <w:bCs/>
          <w:sz w:val="28"/>
          <w:szCs w:val="28"/>
        </w:rPr>
      </w:pPr>
      <w:r w:rsidRPr="00F318F4">
        <w:rPr>
          <w:rFonts w:ascii="Times New Roman" w:hAnsi="Times New Roman" w:cs="Times New Roman"/>
          <w:b/>
          <w:bCs/>
          <w:sz w:val="28"/>
          <w:szCs w:val="28"/>
        </w:rPr>
        <w:lastRenderedPageBreak/>
        <w:t>Введение</w:t>
      </w:r>
    </w:p>
    <w:p w:rsidR="00322311" w:rsidRDefault="00322311" w:rsidP="00322311">
      <w:pPr>
        <w:spacing w:after="0" w:line="240" w:lineRule="auto"/>
        <w:ind w:firstLine="567"/>
        <w:jc w:val="center"/>
        <w:rPr>
          <w:rFonts w:ascii="Times New Roman" w:hAnsi="Times New Roman" w:cs="Times New Roman"/>
          <w:b/>
          <w:bCs/>
          <w:sz w:val="28"/>
          <w:szCs w:val="28"/>
        </w:rPr>
      </w:pPr>
    </w:p>
    <w:p w:rsidR="00091052" w:rsidRPr="00091052" w:rsidRDefault="00091052" w:rsidP="0009105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w:t>
      </w:r>
      <w:r w:rsidRPr="00091052">
        <w:rPr>
          <w:rFonts w:ascii="Times New Roman" w:hAnsi="Times New Roman" w:cs="Times New Roman"/>
          <w:bCs/>
          <w:sz w:val="28"/>
          <w:szCs w:val="28"/>
        </w:rPr>
        <w:t xml:space="preserve">оклад подготовлен по материалам о деятельности Государственного Собрания Республики Мордовия шестого созыва в 2020 году, включая итоги многоплановой работы профильных комитетов, комиссий и депутатских фракций, а также результаты исполнения контрольных функций и межпарламентского сотрудничества. Важнейшей целью на данном этапе было эффективное выполнение национальных проектов, предложенных </w:t>
      </w:r>
      <w:r w:rsidR="00BC607E">
        <w:rPr>
          <w:rFonts w:ascii="Times New Roman" w:hAnsi="Times New Roman" w:cs="Times New Roman"/>
          <w:bCs/>
          <w:sz w:val="28"/>
          <w:szCs w:val="28"/>
        </w:rPr>
        <w:t xml:space="preserve">Президентом РФ </w:t>
      </w:r>
      <w:r w:rsidRPr="00091052">
        <w:rPr>
          <w:rFonts w:ascii="Times New Roman" w:hAnsi="Times New Roman" w:cs="Times New Roman"/>
          <w:bCs/>
          <w:sz w:val="28"/>
          <w:szCs w:val="28"/>
        </w:rPr>
        <w:t>В.В.Путиным, а также достижение ориентиров, заданных в ежегодном Послании Президента РФ Федеральному Собранию РФ и Послании Главы РМ Государственному Собранию Р</w:t>
      </w:r>
      <w:r w:rsidR="004F0D36">
        <w:rPr>
          <w:rFonts w:ascii="Times New Roman" w:hAnsi="Times New Roman" w:cs="Times New Roman"/>
          <w:bCs/>
          <w:sz w:val="28"/>
          <w:szCs w:val="28"/>
        </w:rPr>
        <w:t xml:space="preserve">еспублики </w:t>
      </w:r>
      <w:r w:rsidRPr="00091052">
        <w:rPr>
          <w:rFonts w:ascii="Times New Roman" w:hAnsi="Times New Roman" w:cs="Times New Roman"/>
          <w:bCs/>
          <w:sz w:val="28"/>
          <w:szCs w:val="28"/>
        </w:rPr>
        <w:t>М</w:t>
      </w:r>
      <w:r w:rsidR="004F0D36">
        <w:rPr>
          <w:rFonts w:ascii="Times New Roman" w:hAnsi="Times New Roman" w:cs="Times New Roman"/>
          <w:bCs/>
          <w:sz w:val="28"/>
          <w:szCs w:val="28"/>
        </w:rPr>
        <w:t>ордовия</w:t>
      </w:r>
      <w:r w:rsidRPr="00091052">
        <w:rPr>
          <w:rFonts w:ascii="Times New Roman" w:hAnsi="Times New Roman" w:cs="Times New Roman"/>
          <w:bCs/>
          <w:sz w:val="28"/>
          <w:szCs w:val="28"/>
        </w:rPr>
        <w:t xml:space="preserve">.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Повышение качества и уровня жизни граждан, развитие региональной инфраструктуры и создание комфортной среды для проживания в населенных пунктах республики оставалось ключевой задачей для депутатов. В 2020 году эта работа была соотнесена с необходимостью реагирования на внешние вызовы. В связи с обострением эпидеми</w:t>
      </w:r>
      <w:r w:rsidR="003B16FA">
        <w:rPr>
          <w:rFonts w:ascii="Times New Roman" w:hAnsi="Times New Roman" w:cs="Times New Roman"/>
          <w:bCs/>
          <w:sz w:val="28"/>
          <w:szCs w:val="28"/>
        </w:rPr>
        <w:t>ологи</w:t>
      </w:r>
      <w:r w:rsidRPr="00091052">
        <w:rPr>
          <w:rFonts w:ascii="Times New Roman" w:hAnsi="Times New Roman" w:cs="Times New Roman"/>
          <w:bCs/>
          <w:sz w:val="28"/>
          <w:szCs w:val="28"/>
        </w:rPr>
        <w:t xml:space="preserve">ческой </w:t>
      </w:r>
      <w:r w:rsidR="003B16FA">
        <w:rPr>
          <w:rFonts w:ascii="Times New Roman" w:hAnsi="Times New Roman" w:cs="Times New Roman"/>
          <w:bCs/>
          <w:sz w:val="28"/>
          <w:szCs w:val="28"/>
        </w:rPr>
        <w:t xml:space="preserve">ситуации </w:t>
      </w:r>
      <w:r w:rsidRPr="00091052">
        <w:rPr>
          <w:rFonts w:ascii="Times New Roman" w:hAnsi="Times New Roman" w:cs="Times New Roman"/>
          <w:bCs/>
          <w:sz w:val="28"/>
          <w:szCs w:val="28"/>
        </w:rPr>
        <w:t>в стране и самой республике акцент в законотворчестве был сделан на обеспечение мер поддержки населения в период пандемии по коронавирусу, недопущение спада в экономике. Оперативно и своевременно принимались законы, нацеленные на оказание финансовой помощи семьям с детьми, лицам старшего поколения и безработным; стимулирующие бизнес и способствующие дальнейшей реализации инвестиционных проектов в производственном секторе. Так, соответствующие изменения внесены в законы «О республиканском бюджете Республики Мордовия на 2020 год и на плановый период 2021 и 2022 годов» и в отдельные законы РМ о налогах, в том числе установлены льготы для налогоплательщиков, осуществляющих регулярные пассажирские перевозки городского, пригородного и международного сообщения; принят закон о введении специального налогового режима «Налог на профессиональный доход»; установлена мера налоговой поддержки предпринимателей, занятых в области информационных технологий.</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Поддержан проект федерального закона «О внесении изменений в Трудовой кодекс Российской Федерации в части регулирования дистанционной и удаленной работы».</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Особую значимость в 2020 году получила работа в избирательных округах.  В сложный для системы здравоохранения период борьбы с новой коронавирусной инфекцией депутаты помогали больницам в приобретении необходимых медикаментов и средств защиты для врачей и медсестер, которые находятся в зоне особого риска. Кроме этого, предоставлялся дополнительный транспорт и оргтехника, проведены благотворительные акции в поддержку медработников. Оказывалось содействие в доставке сельских жителей старше 65 лет в медицинские учреждения для профосмотров, вакцинации и дополнительных обследований. На постоянном контроле держалось наличие лекарственных препаратов в аптечной сети.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lastRenderedPageBreak/>
        <w:t xml:space="preserve">Спонсорскую помощь получили нуждающиеся семьи: </w:t>
      </w:r>
      <w:r w:rsidR="003B16FA">
        <w:rPr>
          <w:rFonts w:ascii="Times New Roman" w:hAnsi="Times New Roman" w:cs="Times New Roman"/>
          <w:bCs/>
          <w:sz w:val="28"/>
          <w:szCs w:val="28"/>
        </w:rPr>
        <w:t xml:space="preserve">в рамках акции ВПП «Единая Россия» «Помоги учиться дома» </w:t>
      </w:r>
      <w:r w:rsidRPr="00091052">
        <w:rPr>
          <w:rFonts w:ascii="Times New Roman" w:hAnsi="Times New Roman" w:cs="Times New Roman"/>
          <w:bCs/>
          <w:sz w:val="28"/>
          <w:szCs w:val="28"/>
        </w:rPr>
        <w:t>дети были обеспечены гаджетами с доступом к электронным образовательным ресурсам. Много подарков вручено в ходе Всероссийской благотворительной акции «Елка желаний».</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Активно поддержаны на местах мероприятия Международного дня пожилых людей и республиканского декадника инвалидов, а также посвященные празднованию 75-летия Великой Победы.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Во всех районах республики в адрес депутатов Госсобрания РМ поступили благодарности от граждан, трудовых коллективов и общественных организаций за оперативное и качественное решение актуальных вопросов, что говорит о большой эффективности парламентской работы и высокой социальной ответственности представителей депутатских фракций.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В 2020 году связь с населением поддерживалась и в ходе личных приемов – очных и в </w:t>
      </w:r>
      <w:r w:rsidR="00B415F8">
        <w:rPr>
          <w:rFonts w:ascii="Times New Roman" w:hAnsi="Times New Roman" w:cs="Times New Roman"/>
          <w:bCs/>
          <w:sz w:val="28"/>
          <w:szCs w:val="28"/>
        </w:rPr>
        <w:t xml:space="preserve">дистанционном </w:t>
      </w:r>
      <w:r w:rsidRPr="00091052">
        <w:rPr>
          <w:rFonts w:ascii="Times New Roman" w:hAnsi="Times New Roman" w:cs="Times New Roman"/>
          <w:bCs/>
          <w:sz w:val="28"/>
          <w:szCs w:val="28"/>
        </w:rPr>
        <w:t xml:space="preserve">формате. Наиболее волнующими для граждан были вопросы социальной защиты и социального обеспечения, образования и культуры, трудоустройства, оказания материальной помощи инвалидам и пенсионерам, попавшим в трудную жизненную ситуацию, пенсионного обеспечения, предоставления льгот по оплате жилищно-коммунальных услуг, жилищные вопросы. Все они взяты на контроль. По многим приняты положительные решения.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Общественная работа проводилась параллельно с законотворческим процессом. В 2020 году внесены изменения в целый ряд законов, имеющих общественное значение для республики, среди них:</w:t>
      </w:r>
      <w:r w:rsidRPr="00091052">
        <w:rPr>
          <w:rFonts w:ascii="Times New Roman" w:hAnsi="Times New Roman" w:cs="Times New Roman"/>
          <w:b/>
          <w:bCs/>
          <w:sz w:val="28"/>
          <w:szCs w:val="28"/>
        </w:rPr>
        <w:t xml:space="preserve"> </w:t>
      </w:r>
      <w:r w:rsidRPr="00091052">
        <w:rPr>
          <w:rFonts w:ascii="Times New Roman" w:hAnsi="Times New Roman" w:cs="Times New Roman"/>
          <w:bCs/>
          <w:sz w:val="28"/>
          <w:szCs w:val="28"/>
        </w:rPr>
        <w:t>«Об административной ответственности на территории Республики Мордовия», «О регулировании земельных отношений на территории Республики Мордовия», «О межбюджетных отношениях в Республике Мордовия»</w:t>
      </w:r>
      <w:r w:rsidR="009C0ECF">
        <w:rPr>
          <w:rFonts w:ascii="Times New Roman" w:hAnsi="Times New Roman" w:cs="Times New Roman"/>
          <w:bCs/>
          <w:sz w:val="28"/>
          <w:szCs w:val="28"/>
        </w:rPr>
        <w:t xml:space="preserve"> и д</w:t>
      </w:r>
      <w:r w:rsidR="00AE3654">
        <w:rPr>
          <w:rFonts w:ascii="Times New Roman" w:hAnsi="Times New Roman" w:cs="Times New Roman"/>
          <w:bCs/>
          <w:sz w:val="28"/>
          <w:szCs w:val="28"/>
        </w:rPr>
        <w:t>р</w:t>
      </w:r>
      <w:r w:rsidRPr="00091052">
        <w:rPr>
          <w:rFonts w:ascii="Times New Roman" w:hAnsi="Times New Roman" w:cs="Times New Roman"/>
          <w:bCs/>
          <w:sz w:val="28"/>
          <w:szCs w:val="28"/>
        </w:rPr>
        <w:t>. Кроме этого, установлен запрет на продажу снюсов лицам, не достигшим 18 лет, а также меры административной ответственности за нарушение норм данного закона; с целью поддержания общественного порядка установлены ограничения на продажу алкоголя в кафе, расположенных в многоквартирных домах или на прилегающей территории; урегулирован вопрос обеспечения бесплатным двухразовым питанием детей с ограниченными возможностями здоровья, обучающихся в муниципальных образовательных организациях; повышена величина прожиточного минимума пенсионера в Республике Мордовия на 2021 год.</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Значимым событием в парламентской жизни стало принятие закона по внесению изменений в Конституцию РМ с целью приведения ее положений в соответствие с Конституцией РФ на основе поправок, одобренных общероссийским голосованием 1 июля. Во время работы над законопроектом проведены общественные обсуждения основных его положений на различных площадках региона. Так, Комитетом Госсобрания РМ по законодательству и законности был организован «круглый с</w:t>
      </w:r>
      <w:r w:rsidR="00142649">
        <w:rPr>
          <w:rFonts w:ascii="Times New Roman" w:hAnsi="Times New Roman" w:cs="Times New Roman"/>
          <w:bCs/>
          <w:sz w:val="28"/>
          <w:szCs w:val="28"/>
        </w:rPr>
        <w:t>тол»</w:t>
      </w:r>
      <w:r w:rsidRPr="00091052">
        <w:rPr>
          <w:rFonts w:ascii="Times New Roman" w:hAnsi="Times New Roman" w:cs="Times New Roman"/>
          <w:bCs/>
          <w:sz w:val="28"/>
          <w:szCs w:val="28"/>
        </w:rPr>
        <w:t>.</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lastRenderedPageBreak/>
        <w:t xml:space="preserve">Большая работа выполнена в сфере бюджетного законодательства, в том числе с целью решения вопроса реструктуризации обязательств Республики Мордовия перед Российской Федерацией по бюджетным кредитам. Депутаты выступили с законодательной инициативой в Государственную Думу Федерального Собрания РФ, реализация которой позволит регионам проводить политику поэтапного сокращения накопленного объема государственного долга в рамках общего срока реструктуризации задолженности по бюджетным кредитам. На постоянном контроле находилось исполнение республиканского бюджета 2020 года, а также формирование бюджета 2021 года и планового периода 2022 и 2023 годов.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Приняты меры для совершенствования законодательства о государственном устройстве и госуправлении, о выборах и референдумах, о местном самоуправлении, законодательства в области экономической и социальной политики, в сфере природопользования, земельных отношений и градостроительной деятельности. Совместно с органами исполнительной власти, прокуратурой республики проведена качественная работа по каждому законопроекту.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С целью более подробного анализа результатов выполнения национальных проектов и достижения стратегических целей проводились «правительственные часы»: были заслушаны доклады Уполномоченного по правам человека в РМ, Министра внутренних дел по РМ, Председателя Счетной палаты РМ, Министра финансов РМ, руководителей министерств здравоохранения и образования.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Планомерно велась работа с Общественным советом и Общественной молодежной палатой при Госсобрании РМ, Советом непарламентских политических партий.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Вместе с этим активно развивалась межпарламентская деятельность, поддерживались контакты с Советом Федерации и Государственной Думой Федерального Собрания РФ, Советом законодателей РФ при Федеральном Собрании РФ и Ассоциацией законодательных (представительных) органов </w:t>
      </w:r>
      <w:r w:rsidR="00B415F8">
        <w:rPr>
          <w:rFonts w:ascii="Times New Roman" w:hAnsi="Times New Roman" w:cs="Times New Roman"/>
          <w:bCs/>
          <w:sz w:val="28"/>
          <w:szCs w:val="28"/>
        </w:rPr>
        <w:t>гос</w:t>
      </w:r>
      <w:r w:rsidRPr="00091052">
        <w:rPr>
          <w:rFonts w:ascii="Times New Roman" w:hAnsi="Times New Roman" w:cs="Times New Roman"/>
          <w:bCs/>
          <w:sz w:val="28"/>
          <w:szCs w:val="28"/>
        </w:rPr>
        <w:t xml:space="preserve">власти субъектов РФ ПФО. В онлайн режиме Председатель Госсобрания РМ, его заместители и руководители комитетов принимали участие в совещаниях и конференциях с обсуждением актуальных вопросов. Внесли ряд законотворческих инициатив. </w:t>
      </w:r>
    </w:p>
    <w:p w:rsidR="00091052" w:rsidRPr="00091052" w:rsidRDefault="00091052" w:rsidP="00091052">
      <w:pPr>
        <w:spacing w:after="0" w:line="240" w:lineRule="auto"/>
        <w:ind w:firstLine="567"/>
        <w:jc w:val="both"/>
        <w:rPr>
          <w:rFonts w:ascii="Times New Roman" w:hAnsi="Times New Roman" w:cs="Times New Roman"/>
          <w:bCs/>
          <w:sz w:val="28"/>
          <w:szCs w:val="28"/>
        </w:rPr>
      </w:pPr>
      <w:r w:rsidRPr="00091052">
        <w:rPr>
          <w:rFonts w:ascii="Times New Roman" w:hAnsi="Times New Roman" w:cs="Times New Roman"/>
          <w:bCs/>
          <w:sz w:val="28"/>
          <w:szCs w:val="28"/>
        </w:rPr>
        <w:t xml:space="preserve">В целом, законодательная деятельность Государственного Собрания Республики Мордовия в 2020 году имела своей целью совершенствование нормативной правовой базы, обеспечение единства правового поля для создания и поддержания в регионе условий для позитивных социальных и экономических преобразований, повышения уровня и качества жизни граждан, а также укрепления политической стабильности и общественного согласия. </w:t>
      </w:r>
    </w:p>
    <w:p w:rsidR="00091052" w:rsidRDefault="00091052" w:rsidP="00DE75FD">
      <w:pPr>
        <w:spacing w:after="0" w:line="240" w:lineRule="auto"/>
        <w:ind w:firstLine="567"/>
        <w:jc w:val="center"/>
        <w:rPr>
          <w:rFonts w:ascii="Times New Roman" w:hAnsi="Times New Roman" w:cs="Times New Roman"/>
          <w:b/>
          <w:bCs/>
          <w:sz w:val="28"/>
          <w:szCs w:val="28"/>
        </w:rPr>
      </w:pPr>
    </w:p>
    <w:p w:rsidR="00334180" w:rsidRDefault="00334180" w:rsidP="00136E8F">
      <w:pPr>
        <w:spacing w:after="0" w:line="240" w:lineRule="auto"/>
        <w:ind w:firstLine="567"/>
        <w:jc w:val="center"/>
        <w:rPr>
          <w:rFonts w:ascii="Times New Roman" w:eastAsia="Calibri" w:hAnsi="Times New Roman" w:cs="Times New Roman"/>
          <w:b/>
          <w:sz w:val="28"/>
          <w:szCs w:val="28"/>
        </w:rPr>
      </w:pPr>
    </w:p>
    <w:p w:rsidR="00334180" w:rsidRDefault="00334180" w:rsidP="00136E8F">
      <w:pPr>
        <w:spacing w:after="0" w:line="240" w:lineRule="auto"/>
        <w:ind w:firstLine="567"/>
        <w:jc w:val="center"/>
        <w:rPr>
          <w:rFonts w:ascii="Times New Roman" w:eastAsia="Calibri" w:hAnsi="Times New Roman" w:cs="Times New Roman"/>
          <w:b/>
          <w:sz w:val="28"/>
          <w:szCs w:val="28"/>
        </w:rPr>
      </w:pPr>
    </w:p>
    <w:p w:rsidR="00136E8F" w:rsidRDefault="00136E8F" w:rsidP="00136E8F">
      <w:pPr>
        <w:spacing w:after="0" w:line="240" w:lineRule="auto"/>
        <w:ind w:firstLine="567"/>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lastRenderedPageBreak/>
        <w:t>Раздел 1</w:t>
      </w:r>
    </w:p>
    <w:p w:rsidR="00136E8F" w:rsidRPr="00136E8F" w:rsidRDefault="00136E8F" w:rsidP="00B415F8">
      <w:pPr>
        <w:spacing w:after="0" w:line="240" w:lineRule="auto"/>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t>Итоги деятельности Государственного Собрания</w:t>
      </w:r>
    </w:p>
    <w:p w:rsidR="00136E8F" w:rsidRDefault="00136E8F" w:rsidP="00B415F8">
      <w:pPr>
        <w:spacing w:after="0" w:line="240" w:lineRule="auto"/>
        <w:jc w:val="center"/>
        <w:rPr>
          <w:rFonts w:ascii="Times New Roman" w:eastAsia="Calibri" w:hAnsi="Times New Roman" w:cs="Times New Roman"/>
          <w:b/>
          <w:sz w:val="28"/>
          <w:szCs w:val="28"/>
        </w:rPr>
      </w:pPr>
      <w:r w:rsidRPr="00136E8F">
        <w:rPr>
          <w:rFonts w:ascii="Times New Roman" w:eastAsia="Calibri" w:hAnsi="Times New Roman" w:cs="Times New Roman"/>
          <w:b/>
          <w:sz w:val="28"/>
          <w:szCs w:val="28"/>
        </w:rPr>
        <w:t>Республики Мордовия в 2020 году</w:t>
      </w:r>
    </w:p>
    <w:p w:rsidR="00136E8F" w:rsidRDefault="00136E8F" w:rsidP="00136E8F">
      <w:pPr>
        <w:spacing w:after="0" w:line="240" w:lineRule="auto"/>
        <w:ind w:firstLine="567"/>
        <w:jc w:val="center"/>
        <w:rPr>
          <w:rFonts w:ascii="Times New Roman" w:eastAsia="Calibri" w:hAnsi="Times New Roman" w:cs="Times New Roman"/>
          <w:b/>
          <w:sz w:val="28"/>
          <w:szCs w:val="28"/>
        </w:rPr>
      </w:pP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 xml:space="preserve">В 2020 году Государственное Собрание Республики Мордовия продолжило работу по совершенствованию республиканского законодательства. Год был насыщен значимыми для страны и республики событиями, которые прошли при активном участии депутатского корпуса Мордовии. </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Важнейшим законодательным событием стало принятие закона о внесении изменений в Конституцию республики с учетом поправок к Конституции Российской Федерации, одобренных в ходе общероссийского голосования 1 июля 2020 года.</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Также 2020 год был ознаменован таким важным событием, как 75-летие Победы в Великой Отечественной войне. Депутаты приняли личное участие в благоустройстве военных захоронений и мемориал</w:t>
      </w:r>
      <w:r w:rsidR="00B415F8">
        <w:rPr>
          <w:rFonts w:ascii="Times New Roman" w:eastAsia="Times New Roman" w:hAnsi="Times New Roman" w:cs="Times New Roman"/>
          <w:sz w:val="28"/>
          <w:szCs w:val="28"/>
          <w:lang w:eastAsia="ru-RU"/>
        </w:rPr>
        <w:t>ов</w:t>
      </w:r>
      <w:r w:rsidRPr="00136E8F">
        <w:rPr>
          <w:rFonts w:ascii="Times New Roman" w:eastAsia="Times New Roman" w:hAnsi="Times New Roman" w:cs="Times New Roman"/>
          <w:sz w:val="28"/>
          <w:szCs w:val="28"/>
          <w:lang w:eastAsia="ru-RU"/>
        </w:rPr>
        <w:t>.</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 xml:space="preserve">2020 год был знаковым для республики: исполнилось 90 лет со дня образования Мордовской автономии, 25 лет – Государственному Собранию Республики Мордовия, 25 лет – Конституции Республики Мордовия. Несмотря на </w:t>
      </w:r>
      <w:r w:rsidR="001262B5">
        <w:rPr>
          <w:rFonts w:ascii="Times New Roman" w:eastAsia="Times New Roman" w:hAnsi="Times New Roman" w:cs="Times New Roman"/>
          <w:sz w:val="28"/>
          <w:szCs w:val="28"/>
          <w:lang w:eastAsia="ru-RU"/>
        </w:rPr>
        <w:t>сложности 2020 год</w:t>
      </w:r>
      <w:r w:rsidRPr="00136E8F">
        <w:rPr>
          <w:rFonts w:ascii="Times New Roman" w:eastAsia="Times New Roman" w:hAnsi="Times New Roman" w:cs="Times New Roman"/>
          <w:sz w:val="28"/>
          <w:szCs w:val="28"/>
          <w:lang w:eastAsia="ru-RU"/>
        </w:rPr>
        <w:t xml:space="preserve">а, депутатскому корпусу удалось многое сделать совместно с исполнительными органами власти, государственными и общественными структурами. </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В 2020 году Государственным Собранием проведено 11 сессий, на которых рассмотрено 139 вопросов, принято 98 законов Республики Мордовия,</w:t>
      </w:r>
      <w:r w:rsidRPr="00136E8F">
        <w:rPr>
          <w:rFonts w:ascii="Times New Roman" w:eastAsia="Times New Roman" w:hAnsi="Times New Roman" w:cs="Times New Roman"/>
          <w:color w:val="000000"/>
          <w:sz w:val="28"/>
          <w:szCs w:val="28"/>
          <w:lang w:eastAsia="ru-RU"/>
        </w:rPr>
        <w:t xml:space="preserve"> из которых:</w:t>
      </w:r>
    </w:p>
    <w:p w:rsidR="00136E8F" w:rsidRPr="00136E8F" w:rsidRDefault="00136E8F" w:rsidP="00136E8F">
      <w:pPr>
        <w:tabs>
          <w:tab w:val="left" w:pos="9180"/>
          <w:tab w:val="left" w:pos="9540"/>
          <w:tab w:val="left" w:pos="14553"/>
        </w:tabs>
        <w:spacing w:after="0" w:line="240" w:lineRule="auto"/>
        <w:ind w:firstLine="567"/>
        <w:jc w:val="both"/>
        <w:outlineLvl w:val="0"/>
        <w:rPr>
          <w:rFonts w:ascii="Times New Roman" w:eastAsia="Times New Roman" w:hAnsi="Times New Roman" w:cs="Times New Roman"/>
          <w:color w:val="000000"/>
          <w:sz w:val="28"/>
          <w:szCs w:val="28"/>
          <w:lang w:eastAsia="ru-RU"/>
        </w:rPr>
      </w:pPr>
      <w:r w:rsidRPr="00136E8F">
        <w:rPr>
          <w:rFonts w:ascii="Times New Roman" w:eastAsia="Times New Roman" w:hAnsi="Times New Roman" w:cs="Times New Roman"/>
          <w:color w:val="000000"/>
          <w:sz w:val="28"/>
          <w:szCs w:val="28"/>
          <w:lang w:eastAsia="ru-RU"/>
        </w:rPr>
        <w:t>1 – о внесении изменений в Конституцию Республики Мордовия;</w:t>
      </w:r>
    </w:p>
    <w:p w:rsidR="00136E8F" w:rsidRPr="00136E8F" w:rsidRDefault="00136E8F" w:rsidP="00136E8F">
      <w:pPr>
        <w:tabs>
          <w:tab w:val="left" w:pos="9180"/>
          <w:tab w:val="left" w:pos="9540"/>
          <w:tab w:val="left" w:pos="14553"/>
        </w:tabs>
        <w:spacing w:after="0" w:line="240" w:lineRule="auto"/>
        <w:ind w:firstLine="567"/>
        <w:jc w:val="both"/>
        <w:outlineLvl w:val="0"/>
        <w:rPr>
          <w:rFonts w:ascii="Times New Roman" w:eastAsia="Times New Roman" w:hAnsi="Times New Roman" w:cs="Times New Roman"/>
          <w:color w:val="000000"/>
          <w:sz w:val="28"/>
          <w:szCs w:val="28"/>
          <w:lang w:eastAsia="ru-RU"/>
        </w:rPr>
      </w:pPr>
      <w:r w:rsidRPr="00136E8F">
        <w:rPr>
          <w:rFonts w:ascii="Times New Roman" w:eastAsia="Times New Roman" w:hAnsi="Times New Roman" w:cs="Times New Roman"/>
          <w:color w:val="000000"/>
          <w:sz w:val="28"/>
          <w:szCs w:val="28"/>
          <w:lang w:eastAsia="ru-RU"/>
        </w:rPr>
        <w:t xml:space="preserve">14 являются «базовыми»; </w:t>
      </w:r>
    </w:p>
    <w:p w:rsidR="00136E8F" w:rsidRPr="00136E8F" w:rsidRDefault="00136E8F" w:rsidP="00136E8F">
      <w:pPr>
        <w:tabs>
          <w:tab w:val="left" w:pos="9180"/>
          <w:tab w:val="left" w:pos="9540"/>
          <w:tab w:val="left" w:pos="14553"/>
        </w:tabs>
        <w:spacing w:after="0" w:line="240" w:lineRule="auto"/>
        <w:ind w:firstLine="567"/>
        <w:jc w:val="both"/>
        <w:outlineLvl w:val="0"/>
        <w:rPr>
          <w:rFonts w:ascii="Times New Roman" w:eastAsia="Times New Roman" w:hAnsi="Times New Roman" w:cs="Times New Roman"/>
          <w:color w:val="000000"/>
          <w:sz w:val="28"/>
          <w:szCs w:val="28"/>
          <w:lang w:eastAsia="ru-RU"/>
        </w:rPr>
      </w:pPr>
      <w:r w:rsidRPr="00136E8F">
        <w:rPr>
          <w:rFonts w:ascii="Times New Roman" w:eastAsia="Times New Roman" w:hAnsi="Times New Roman" w:cs="Times New Roman"/>
          <w:color w:val="000000"/>
          <w:sz w:val="28"/>
          <w:szCs w:val="28"/>
          <w:lang w:eastAsia="ru-RU"/>
        </w:rPr>
        <w:t>82 – о внесении изменений в действующее законодательство;</w:t>
      </w:r>
    </w:p>
    <w:p w:rsidR="00136E8F" w:rsidRPr="00136E8F" w:rsidRDefault="00136E8F" w:rsidP="00136E8F">
      <w:pPr>
        <w:tabs>
          <w:tab w:val="left" w:pos="9180"/>
          <w:tab w:val="left" w:pos="9540"/>
          <w:tab w:val="left" w:pos="14553"/>
        </w:tabs>
        <w:spacing w:after="0" w:line="240" w:lineRule="auto"/>
        <w:ind w:firstLine="567"/>
        <w:jc w:val="both"/>
        <w:outlineLvl w:val="0"/>
        <w:rPr>
          <w:rFonts w:ascii="Times New Roman" w:eastAsia="Times New Roman" w:hAnsi="Times New Roman" w:cs="Times New Roman"/>
          <w:color w:val="000000"/>
          <w:sz w:val="28"/>
          <w:szCs w:val="28"/>
          <w:lang w:eastAsia="ru-RU"/>
        </w:rPr>
      </w:pPr>
      <w:r w:rsidRPr="00136E8F">
        <w:rPr>
          <w:rFonts w:ascii="Times New Roman" w:eastAsia="Times New Roman" w:hAnsi="Times New Roman" w:cs="Times New Roman"/>
          <w:color w:val="000000"/>
          <w:sz w:val="28"/>
          <w:szCs w:val="28"/>
          <w:lang w:eastAsia="ru-RU"/>
        </w:rPr>
        <w:t xml:space="preserve">1 – о признании утратившим силу ранее действовавшего закона. </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 xml:space="preserve">Комитетами Государственного Собрания рассмотрено 911 проектов федеральных законов, 146 законодательных инициатив, поступивших от законодательных органов других регионов. </w:t>
      </w:r>
    </w:p>
    <w:p w:rsidR="00136E8F" w:rsidRPr="00136E8F" w:rsidRDefault="00136E8F" w:rsidP="00136E8F">
      <w:pPr>
        <w:spacing w:after="0" w:line="240" w:lineRule="auto"/>
        <w:ind w:firstLine="567"/>
        <w:jc w:val="both"/>
        <w:rPr>
          <w:rFonts w:ascii="Times New Roman" w:eastAsia="Times New Roman" w:hAnsi="Times New Roman" w:cs="Times New Roman"/>
          <w:sz w:val="28"/>
          <w:szCs w:val="28"/>
          <w:lang w:eastAsia="ru-RU"/>
        </w:rPr>
      </w:pPr>
      <w:r w:rsidRPr="00136E8F">
        <w:rPr>
          <w:rFonts w:ascii="Times New Roman" w:eastAsia="Times New Roman" w:hAnsi="Times New Roman" w:cs="Times New Roman"/>
          <w:sz w:val="28"/>
          <w:szCs w:val="28"/>
          <w:lang w:eastAsia="ru-RU"/>
        </w:rPr>
        <w:t xml:space="preserve">Государственным Собранием были подготовлены и направлены в Государственную Думу </w:t>
      </w:r>
      <w:r w:rsidR="001262B5">
        <w:rPr>
          <w:rFonts w:ascii="Times New Roman" w:eastAsia="Times New Roman" w:hAnsi="Times New Roman" w:cs="Times New Roman"/>
          <w:sz w:val="28"/>
          <w:szCs w:val="28"/>
          <w:lang w:eastAsia="ru-RU"/>
        </w:rPr>
        <w:t xml:space="preserve">Федерального Собрания </w:t>
      </w:r>
      <w:r w:rsidRPr="00136E8F">
        <w:rPr>
          <w:rFonts w:ascii="Times New Roman" w:eastAsia="Times New Roman" w:hAnsi="Times New Roman" w:cs="Times New Roman"/>
          <w:sz w:val="28"/>
          <w:szCs w:val="28"/>
          <w:lang w:eastAsia="ru-RU"/>
        </w:rPr>
        <w:t xml:space="preserve">Российской Федерации </w:t>
      </w:r>
      <w:r w:rsidR="001262B5">
        <w:rPr>
          <w:rFonts w:ascii="Times New Roman" w:eastAsia="Times New Roman" w:hAnsi="Times New Roman" w:cs="Times New Roman"/>
          <w:sz w:val="28"/>
          <w:szCs w:val="28"/>
          <w:lang w:eastAsia="ru-RU"/>
        </w:rPr>
        <w:t>две</w:t>
      </w:r>
      <w:r w:rsidRPr="00136E8F">
        <w:rPr>
          <w:rFonts w:ascii="Times New Roman" w:eastAsia="Times New Roman" w:hAnsi="Times New Roman" w:cs="Times New Roman"/>
          <w:sz w:val="28"/>
          <w:szCs w:val="28"/>
          <w:lang w:eastAsia="ru-RU"/>
        </w:rPr>
        <w:t xml:space="preserve"> инициативы. Депутаты очень плотно работали с коллегами в рамках Совета законодателей </w:t>
      </w:r>
      <w:r w:rsidR="004F0D36">
        <w:rPr>
          <w:rFonts w:ascii="Times New Roman" w:eastAsia="Times New Roman" w:hAnsi="Times New Roman" w:cs="Times New Roman"/>
          <w:sz w:val="28"/>
          <w:szCs w:val="28"/>
          <w:lang w:eastAsia="ru-RU"/>
        </w:rPr>
        <w:t xml:space="preserve">при Федеральном Собрании </w:t>
      </w:r>
      <w:r w:rsidRPr="00136E8F">
        <w:rPr>
          <w:rFonts w:ascii="Times New Roman" w:eastAsia="Times New Roman" w:hAnsi="Times New Roman" w:cs="Times New Roman"/>
          <w:sz w:val="28"/>
          <w:szCs w:val="28"/>
          <w:lang w:eastAsia="ru-RU"/>
        </w:rPr>
        <w:t>Российской Федерации, Ассоциации законодательных</w:t>
      </w:r>
      <w:r w:rsidR="00D204C7">
        <w:rPr>
          <w:rFonts w:ascii="Times New Roman" w:eastAsia="Times New Roman" w:hAnsi="Times New Roman" w:cs="Times New Roman"/>
          <w:sz w:val="28"/>
          <w:szCs w:val="28"/>
          <w:lang w:eastAsia="ru-RU"/>
        </w:rPr>
        <w:t xml:space="preserve"> </w:t>
      </w:r>
      <w:r w:rsidR="004F0D36">
        <w:rPr>
          <w:rFonts w:ascii="Times New Roman" w:eastAsia="Times New Roman" w:hAnsi="Times New Roman" w:cs="Times New Roman"/>
          <w:sz w:val="28"/>
          <w:szCs w:val="28"/>
          <w:lang w:eastAsia="ru-RU"/>
        </w:rPr>
        <w:t>(представительных)</w:t>
      </w:r>
      <w:r w:rsidRPr="00136E8F">
        <w:rPr>
          <w:rFonts w:ascii="Times New Roman" w:eastAsia="Times New Roman" w:hAnsi="Times New Roman" w:cs="Times New Roman"/>
          <w:sz w:val="28"/>
          <w:szCs w:val="28"/>
          <w:lang w:eastAsia="ru-RU"/>
        </w:rPr>
        <w:t xml:space="preserve"> органов</w:t>
      </w:r>
      <w:r w:rsidR="004F0D36">
        <w:rPr>
          <w:rFonts w:ascii="Times New Roman" w:eastAsia="Times New Roman" w:hAnsi="Times New Roman" w:cs="Times New Roman"/>
          <w:sz w:val="28"/>
          <w:szCs w:val="28"/>
          <w:lang w:eastAsia="ru-RU"/>
        </w:rPr>
        <w:t xml:space="preserve"> государственной </w:t>
      </w:r>
      <w:r w:rsidR="00A10168">
        <w:rPr>
          <w:rFonts w:ascii="Times New Roman" w:eastAsia="Times New Roman" w:hAnsi="Times New Roman" w:cs="Times New Roman"/>
          <w:sz w:val="28"/>
          <w:szCs w:val="28"/>
          <w:lang w:eastAsia="ru-RU"/>
        </w:rPr>
        <w:t xml:space="preserve">власти </w:t>
      </w:r>
      <w:r w:rsidR="00A10168" w:rsidRPr="00136E8F">
        <w:rPr>
          <w:rFonts w:ascii="Times New Roman" w:eastAsia="Times New Roman" w:hAnsi="Times New Roman" w:cs="Times New Roman"/>
          <w:sz w:val="28"/>
          <w:szCs w:val="28"/>
          <w:lang w:eastAsia="ru-RU"/>
        </w:rPr>
        <w:t>субъектов</w:t>
      </w:r>
      <w:r w:rsidR="00A10168">
        <w:rPr>
          <w:rFonts w:ascii="Times New Roman" w:eastAsia="Times New Roman" w:hAnsi="Times New Roman" w:cs="Times New Roman"/>
          <w:sz w:val="28"/>
          <w:szCs w:val="28"/>
          <w:lang w:eastAsia="ru-RU"/>
        </w:rPr>
        <w:t xml:space="preserve"> Российской Федерации </w:t>
      </w:r>
      <w:r w:rsidRPr="00136E8F">
        <w:rPr>
          <w:rFonts w:ascii="Times New Roman" w:eastAsia="Times New Roman" w:hAnsi="Times New Roman" w:cs="Times New Roman"/>
          <w:sz w:val="28"/>
          <w:szCs w:val="28"/>
          <w:lang w:eastAsia="ru-RU"/>
        </w:rPr>
        <w:t>П</w:t>
      </w:r>
      <w:r w:rsidR="004F0D36">
        <w:rPr>
          <w:rFonts w:ascii="Times New Roman" w:eastAsia="Times New Roman" w:hAnsi="Times New Roman" w:cs="Times New Roman"/>
          <w:sz w:val="28"/>
          <w:szCs w:val="28"/>
          <w:lang w:eastAsia="ru-RU"/>
        </w:rPr>
        <w:t xml:space="preserve">риволжского федерального округа, </w:t>
      </w:r>
      <w:r w:rsidR="00A10168">
        <w:rPr>
          <w:rFonts w:ascii="Times New Roman" w:eastAsia="Times New Roman" w:hAnsi="Times New Roman" w:cs="Times New Roman"/>
          <w:sz w:val="28"/>
          <w:szCs w:val="28"/>
          <w:lang w:eastAsia="ru-RU"/>
        </w:rPr>
        <w:t xml:space="preserve">депутатами </w:t>
      </w:r>
      <w:r w:rsidR="00A10168" w:rsidRPr="004F0D36">
        <w:rPr>
          <w:rFonts w:ascii="Times New Roman" w:eastAsia="Times New Roman" w:hAnsi="Times New Roman" w:cs="Times New Roman"/>
          <w:sz w:val="28"/>
          <w:szCs w:val="28"/>
          <w:lang w:eastAsia="ru-RU"/>
        </w:rPr>
        <w:t>Государственной</w:t>
      </w:r>
      <w:r w:rsidR="004F0D36" w:rsidRPr="004F0D36">
        <w:rPr>
          <w:rFonts w:ascii="Times New Roman" w:eastAsia="Times New Roman" w:hAnsi="Times New Roman" w:cs="Times New Roman"/>
          <w:sz w:val="28"/>
          <w:szCs w:val="28"/>
          <w:lang w:eastAsia="ru-RU"/>
        </w:rPr>
        <w:t xml:space="preserve"> Думы РФ</w:t>
      </w:r>
      <w:r w:rsidR="004F0D36">
        <w:rPr>
          <w:rFonts w:ascii="Times New Roman" w:eastAsia="Times New Roman" w:hAnsi="Times New Roman" w:cs="Times New Roman"/>
          <w:sz w:val="28"/>
          <w:szCs w:val="28"/>
          <w:lang w:eastAsia="ru-RU"/>
        </w:rPr>
        <w:t xml:space="preserve"> и сенаторами Российской Федерации от региона.</w:t>
      </w:r>
    </w:p>
    <w:p w:rsidR="00136E8F" w:rsidRPr="00136E8F" w:rsidRDefault="00136E8F" w:rsidP="00136E8F">
      <w:pPr>
        <w:spacing w:after="0" w:line="240" w:lineRule="auto"/>
        <w:ind w:firstLine="567"/>
        <w:jc w:val="both"/>
        <w:rPr>
          <w:rFonts w:ascii="Times New Roman" w:eastAsia="Times New Roman" w:hAnsi="Times New Roman" w:cs="Times New Roman"/>
          <w:bCs/>
          <w:sz w:val="28"/>
          <w:szCs w:val="28"/>
          <w:lang w:eastAsia="ru-RU"/>
        </w:rPr>
      </w:pPr>
      <w:r w:rsidRPr="00136E8F">
        <w:rPr>
          <w:rFonts w:ascii="Times New Roman" w:eastAsia="Times New Roman" w:hAnsi="Times New Roman" w:cs="Times New Roman"/>
          <w:sz w:val="28"/>
          <w:szCs w:val="28"/>
          <w:lang w:eastAsia="ru-RU"/>
        </w:rPr>
        <w:t xml:space="preserve">Основные статистические показатели совместной законотворческой деятельности депутатов Государственного Собрания, Главы Республики Мордовия, исполнительных органов государственной власти, а также других субъектов права законодательной инициативы </w:t>
      </w:r>
      <w:r w:rsidRPr="00136E8F">
        <w:rPr>
          <w:rFonts w:ascii="Times New Roman" w:eastAsia="Times New Roman" w:hAnsi="Times New Roman" w:cs="Times New Roman"/>
          <w:bCs/>
          <w:sz w:val="28"/>
          <w:szCs w:val="28"/>
          <w:lang w:eastAsia="ru-RU"/>
        </w:rPr>
        <w:t>иллюстрируются диаграммой.</w:t>
      </w:r>
    </w:p>
    <w:p w:rsidR="001262B5" w:rsidRDefault="00B415F8" w:rsidP="00B415F8">
      <w:pPr>
        <w:autoSpaceDE w:val="0"/>
        <w:autoSpaceDN w:val="0"/>
        <w:adjustRightInd w:val="0"/>
        <w:spacing w:after="0" w:line="240" w:lineRule="auto"/>
        <w:jc w:val="center"/>
        <w:rPr>
          <w:rFonts w:ascii="Times New Roman" w:eastAsia="TimesNewRomanPS-BoldItalicMT" w:hAnsi="Times New Roman" w:cs="Times New Roman"/>
          <w:b/>
          <w:bCs/>
          <w:iCs/>
          <w:sz w:val="28"/>
          <w:szCs w:val="24"/>
          <w:lang w:eastAsia="ru-RU"/>
        </w:rPr>
      </w:pPr>
      <w:r>
        <w:rPr>
          <w:rFonts w:ascii="Times New Roman" w:eastAsia="TimesNewRomanPS-BoldItalicMT" w:hAnsi="Times New Roman" w:cs="Times New Roman"/>
          <w:b/>
          <w:bCs/>
          <w:iCs/>
          <w:sz w:val="28"/>
          <w:szCs w:val="24"/>
          <w:lang w:eastAsia="ru-RU"/>
        </w:rPr>
        <w:lastRenderedPageBreak/>
        <w:t>С</w:t>
      </w:r>
      <w:r w:rsidR="00136E8F" w:rsidRPr="00136E8F">
        <w:rPr>
          <w:rFonts w:ascii="Times New Roman" w:eastAsia="TimesNewRomanPS-BoldItalicMT" w:hAnsi="Times New Roman" w:cs="Times New Roman"/>
          <w:b/>
          <w:bCs/>
          <w:iCs/>
          <w:sz w:val="28"/>
          <w:szCs w:val="24"/>
          <w:lang w:eastAsia="ru-RU"/>
        </w:rPr>
        <w:t>оотношение законопроектов, внесенных</w:t>
      </w:r>
      <w:r w:rsidR="001262B5">
        <w:rPr>
          <w:rFonts w:ascii="Times New Roman" w:eastAsia="TimesNewRomanPS-BoldItalicMT" w:hAnsi="Times New Roman" w:cs="Times New Roman"/>
          <w:b/>
          <w:bCs/>
          <w:iCs/>
          <w:sz w:val="28"/>
          <w:szCs w:val="24"/>
          <w:lang w:eastAsia="ru-RU"/>
        </w:rPr>
        <w:t xml:space="preserve"> </w:t>
      </w:r>
      <w:r w:rsidR="00136E8F" w:rsidRPr="00136E8F">
        <w:rPr>
          <w:rFonts w:ascii="Times New Roman" w:eastAsia="TimesNewRomanPS-BoldItalicMT" w:hAnsi="Times New Roman" w:cs="Times New Roman"/>
          <w:b/>
          <w:bCs/>
          <w:iCs/>
          <w:sz w:val="28"/>
          <w:szCs w:val="24"/>
          <w:lang w:eastAsia="ru-RU"/>
        </w:rPr>
        <w:t xml:space="preserve">представителями законодательной, исполнительной власти </w:t>
      </w:r>
    </w:p>
    <w:p w:rsidR="00136E8F" w:rsidRPr="00136E8F" w:rsidRDefault="00136E8F" w:rsidP="00B415F8">
      <w:pPr>
        <w:autoSpaceDE w:val="0"/>
        <w:autoSpaceDN w:val="0"/>
        <w:adjustRightInd w:val="0"/>
        <w:spacing w:after="0" w:line="240" w:lineRule="auto"/>
        <w:jc w:val="center"/>
        <w:rPr>
          <w:rFonts w:ascii="Times New Roman" w:eastAsia="Times New Roman" w:hAnsi="Times New Roman" w:cs="Times New Roman"/>
          <w:b/>
          <w:sz w:val="32"/>
          <w:szCs w:val="20"/>
          <w:lang w:eastAsia="ru-RU"/>
        </w:rPr>
      </w:pPr>
      <w:r w:rsidRPr="00136E8F">
        <w:rPr>
          <w:rFonts w:ascii="Times New Roman" w:eastAsia="TimesNewRomanPS-BoldItalicMT" w:hAnsi="Times New Roman" w:cs="Times New Roman"/>
          <w:b/>
          <w:bCs/>
          <w:iCs/>
          <w:sz w:val="28"/>
          <w:szCs w:val="24"/>
          <w:lang w:eastAsia="ru-RU"/>
        </w:rPr>
        <w:t>и иными</w:t>
      </w:r>
      <w:r w:rsidR="001262B5">
        <w:rPr>
          <w:rFonts w:ascii="Times New Roman" w:eastAsia="TimesNewRomanPS-BoldItalicMT" w:hAnsi="Times New Roman" w:cs="Times New Roman"/>
          <w:b/>
          <w:bCs/>
          <w:iCs/>
          <w:sz w:val="28"/>
          <w:szCs w:val="24"/>
          <w:lang w:eastAsia="ru-RU"/>
        </w:rPr>
        <w:t xml:space="preserve"> </w:t>
      </w:r>
      <w:r w:rsidRPr="00136E8F">
        <w:rPr>
          <w:rFonts w:ascii="Times New Roman" w:eastAsia="TimesNewRomanPS-BoldItalicMT" w:hAnsi="Times New Roman" w:cs="Times New Roman"/>
          <w:b/>
          <w:bCs/>
          <w:iCs/>
          <w:sz w:val="28"/>
          <w:szCs w:val="24"/>
          <w:lang w:eastAsia="ru-RU"/>
        </w:rPr>
        <w:t>субъектами права законодательной инициативы</w:t>
      </w:r>
    </w:p>
    <w:p w:rsidR="00136E8F" w:rsidRDefault="00136E8F" w:rsidP="00136E8F">
      <w:pPr>
        <w:spacing w:after="0" w:line="240" w:lineRule="auto"/>
        <w:ind w:firstLine="567"/>
        <w:jc w:val="both"/>
        <w:rPr>
          <w:rFonts w:ascii="Times New Roman" w:eastAsia="Calibri" w:hAnsi="Times New Roman" w:cs="Times New Roman"/>
          <w:sz w:val="28"/>
          <w:szCs w:val="28"/>
        </w:rPr>
      </w:pPr>
    </w:p>
    <w:p w:rsidR="001262B5" w:rsidRPr="001262B5" w:rsidRDefault="001262B5" w:rsidP="001262B5">
      <w:pPr>
        <w:spacing w:after="0" w:line="240" w:lineRule="auto"/>
        <w:jc w:val="center"/>
        <w:rPr>
          <w:rFonts w:ascii="Times New Roman" w:eastAsia="Times New Roman" w:hAnsi="Times New Roman" w:cs="Times New Roman"/>
          <w:sz w:val="24"/>
          <w:szCs w:val="24"/>
          <w:lang w:eastAsia="ru-RU"/>
        </w:rPr>
      </w:pPr>
      <w:r w:rsidRPr="001262B5">
        <w:rPr>
          <w:rFonts w:ascii="Times New Roman" w:eastAsia="Times New Roman" w:hAnsi="Times New Roman" w:cs="Times New Roman"/>
          <w:noProof/>
          <w:sz w:val="20"/>
          <w:szCs w:val="20"/>
          <w:lang w:eastAsia="ru-RU"/>
        </w:rPr>
        <w:drawing>
          <wp:inline distT="0" distB="0" distL="0" distR="0">
            <wp:extent cx="5962650" cy="3114675"/>
            <wp:effectExtent l="0" t="0" r="1905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62B5" w:rsidRPr="00136E8F" w:rsidRDefault="001262B5" w:rsidP="001262B5">
      <w:pPr>
        <w:spacing w:after="0" w:line="240" w:lineRule="auto"/>
        <w:jc w:val="both"/>
        <w:rPr>
          <w:rFonts w:ascii="Times New Roman" w:eastAsia="Calibri" w:hAnsi="Times New Roman" w:cs="Times New Roman"/>
          <w:sz w:val="28"/>
          <w:szCs w:val="28"/>
        </w:rPr>
      </w:pPr>
    </w:p>
    <w:p w:rsidR="001262B5" w:rsidRPr="001262B5" w:rsidRDefault="001262B5" w:rsidP="001262B5">
      <w:pPr>
        <w:spacing w:after="0" w:line="240" w:lineRule="auto"/>
        <w:jc w:val="center"/>
        <w:rPr>
          <w:rFonts w:ascii="Times New Roman" w:eastAsia="Times New Roman" w:hAnsi="Times New Roman" w:cs="Times New Roman"/>
          <w:b/>
          <w:sz w:val="28"/>
          <w:szCs w:val="28"/>
          <w:lang w:eastAsia="x-none"/>
        </w:rPr>
      </w:pPr>
      <w:r w:rsidRPr="001262B5">
        <w:rPr>
          <w:rFonts w:ascii="Times New Roman" w:eastAsia="Times New Roman" w:hAnsi="Times New Roman" w:cs="Times New Roman"/>
          <w:b/>
          <w:sz w:val="28"/>
          <w:szCs w:val="28"/>
          <w:lang w:val="x-none" w:eastAsia="x-none"/>
        </w:rPr>
        <w:t>Д</w:t>
      </w:r>
      <w:r w:rsidR="002E22F9">
        <w:rPr>
          <w:rFonts w:ascii="Times New Roman" w:eastAsia="Times New Roman" w:hAnsi="Times New Roman" w:cs="Times New Roman"/>
          <w:b/>
          <w:sz w:val="28"/>
          <w:szCs w:val="28"/>
          <w:lang w:eastAsia="x-none"/>
        </w:rPr>
        <w:t>анные</w:t>
      </w:r>
    </w:p>
    <w:p w:rsidR="001262B5" w:rsidRDefault="001262B5" w:rsidP="001262B5">
      <w:pPr>
        <w:spacing w:after="0" w:line="240" w:lineRule="auto"/>
        <w:jc w:val="center"/>
        <w:rPr>
          <w:rFonts w:ascii="Times New Roman" w:eastAsia="Times New Roman" w:hAnsi="Times New Roman" w:cs="Times New Roman"/>
          <w:b/>
          <w:sz w:val="28"/>
          <w:szCs w:val="28"/>
          <w:lang w:eastAsia="ru-RU"/>
        </w:rPr>
      </w:pPr>
      <w:r w:rsidRPr="001262B5">
        <w:rPr>
          <w:rFonts w:ascii="Times New Roman" w:eastAsia="Times New Roman" w:hAnsi="Times New Roman" w:cs="Times New Roman"/>
          <w:b/>
          <w:sz w:val="28"/>
          <w:szCs w:val="28"/>
          <w:lang w:eastAsia="ru-RU"/>
        </w:rPr>
        <w:t xml:space="preserve">о количестве вопросов, рассмотренных на сессиях </w:t>
      </w:r>
    </w:p>
    <w:p w:rsidR="001262B5" w:rsidRDefault="001262B5" w:rsidP="001262B5">
      <w:pPr>
        <w:spacing w:after="0" w:line="240" w:lineRule="auto"/>
        <w:jc w:val="center"/>
        <w:rPr>
          <w:rFonts w:ascii="Times New Roman" w:eastAsia="Times New Roman" w:hAnsi="Times New Roman" w:cs="Times New Roman"/>
          <w:b/>
          <w:sz w:val="28"/>
          <w:szCs w:val="28"/>
          <w:lang w:eastAsia="ru-RU"/>
        </w:rPr>
      </w:pPr>
      <w:r w:rsidRPr="001262B5">
        <w:rPr>
          <w:rFonts w:ascii="Times New Roman" w:eastAsia="Times New Roman" w:hAnsi="Times New Roman" w:cs="Times New Roman"/>
          <w:b/>
          <w:sz w:val="28"/>
          <w:szCs w:val="28"/>
          <w:lang w:eastAsia="ru-RU"/>
        </w:rPr>
        <w:t xml:space="preserve">Государственного Собрания Республики Мордовия </w:t>
      </w:r>
    </w:p>
    <w:p w:rsidR="001262B5" w:rsidRPr="001262B5" w:rsidRDefault="001262B5" w:rsidP="001262B5">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1262B5">
        <w:rPr>
          <w:rFonts w:ascii="Times New Roman" w:eastAsia="Times New Roman" w:hAnsi="Times New Roman" w:cs="Times New Roman"/>
          <w:b/>
          <w:sz w:val="28"/>
          <w:szCs w:val="28"/>
          <w:lang w:eastAsia="ru-RU"/>
        </w:rPr>
        <w:t>шестого созыва в 2020 году</w:t>
      </w:r>
    </w:p>
    <w:p w:rsidR="00136E8F" w:rsidRDefault="00136E8F" w:rsidP="00850522">
      <w:pPr>
        <w:spacing w:after="0" w:line="240" w:lineRule="auto"/>
        <w:ind w:firstLine="567"/>
        <w:jc w:val="center"/>
        <w:rPr>
          <w:rFonts w:ascii="Times New Roman" w:eastAsia="Calibri" w:hAnsi="Times New Roman" w:cs="Times New Roman"/>
          <w:b/>
          <w:sz w:val="28"/>
          <w:szCs w:val="28"/>
        </w:rPr>
      </w:pPr>
    </w:p>
    <w:p w:rsidR="001262B5" w:rsidRPr="001262B5" w:rsidRDefault="001262B5" w:rsidP="001262B5">
      <w:pPr>
        <w:spacing w:after="0" w:line="240" w:lineRule="auto"/>
        <w:rPr>
          <w:rFonts w:ascii="Times New Roman" w:eastAsia="Times New Roman" w:hAnsi="Times New Roman" w:cs="Times New Roman"/>
          <w:b/>
          <w:sz w:val="16"/>
          <w:szCs w:val="16"/>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1843"/>
        <w:gridCol w:w="1730"/>
        <w:gridCol w:w="1389"/>
      </w:tblGrid>
      <w:tr w:rsidR="001262B5" w:rsidRPr="001262B5" w:rsidTr="005E5FF6">
        <w:trPr>
          <w:cantSplit/>
          <w:trHeight w:val="276"/>
        </w:trPr>
        <w:tc>
          <w:tcPr>
            <w:tcW w:w="1276" w:type="dxa"/>
            <w:vMerge w:val="restart"/>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Сессия</w:t>
            </w:r>
          </w:p>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 №</w:t>
            </w:r>
          </w:p>
        </w:tc>
        <w:tc>
          <w:tcPr>
            <w:tcW w:w="3118" w:type="dxa"/>
            <w:vMerge w:val="restart"/>
          </w:tcPr>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Дата проведения сессии Государственного Собрания</w:t>
            </w:r>
          </w:p>
        </w:tc>
        <w:tc>
          <w:tcPr>
            <w:tcW w:w="1843" w:type="dxa"/>
            <w:vMerge w:val="restart"/>
          </w:tcPr>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Всего рассмотрено вопросов</w:t>
            </w:r>
          </w:p>
        </w:tc>
        <w:tc>
          <w:tcPr>
            <w:tcW w:w="1730" w:type="dxa"/>
            <w:vMerge w:val="restart"/>
          </w:tcPr>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Принято правовых актов</w:t>
            </w:r>
          </w:p>
        </w:tc>
        <w:tc>
          <w:tcPr>
            <w:tcW w:w="1389" w:type="dxa"/>
            <w:vMerge w:val="restart"/>
          </w:tcPr>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Из них</w:t>
            </w:r>
          </w:p>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r w:rsidRPr="001262B5">
              <w:rPr>
                <w:rFonts w:ascii="Times New Roman" w:eastAsia="Times New Roman" w:hAnsi="Times New Roman" w:cs="Times New Roman"/>
                <w:sz w:val="24"/>
                <w:szCs w:val="20"/>
                <w:lang w:eastAsia="ru-RU"/>
              </w:rPr>
              <w:t>принято законов</w:t>
            </w:r>
          </w:p>
          <w:p w:rsidR="001262B5" w:rsidRPr="001262B5" w:rsidRDefault="001262B5" w:rsidP="001262B5">
            <w:pPr>
              <w:spacing w:after="0" w:line="240" w:lineRule="auto"/>
              <w:jc w:val="center"/>
              <w:rPr>
                <w:rFonts w:ascii="Times New Roman" w:eastAsia="Times New Roman" w:hAnsi="Times New Roman" w:cs="Times New Roman"/>
                <w:sz w:val="24"/>
                <w:szCs w:val="20"/>
                <w:lang w:eastAsia="ru-RU"/>
              </w:rPr>
            </w:pPr>
          </w:p>
        </w:tc>
      </w:tr>
      <w:tr w:rsidR="001262B5" w:rsidRPr="001262B5" w:rsidTr="005E5FF6">
        <w:trPr>
          <w:cantSplit/>
          <w:trHeight w:val="754"/>
        </w:trPr>
        <w:tc>
          <w:tcPr>
            <w:tcW w:w="1276" w:type="dxa"/>
            <w:vMerge/>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p>
        </w:tc>
        <w:tc>
          <w:tcPr>
            <w:tcW w:w="3118" w:type="dxa"/>
            <w:vMerge/>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p>
        </w:tc>
        <w:tc>
          <w:tcPr>
            <w:tcW w:w="1843" w:type="dxa"/>
            <w:vMerge/>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p>
        </w:tc>
        <w:tc>
          <w:tcPr>
            <w:tcW w:w="1730" w:type="dxa"/>
            <w:vMerge/>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p>
        </w:tc>
        <w:tc>
          <w:tcPr>
            <w:tcW w:w="1389" w:type="dxa"/>
            <w:vMerge/>
          </w:tcPr>
          <w:p w:rsidR="001262B5" w:rsidRPr="001262B5" w:rsidRDefault="001262B5" w:rsidP="001262B5">
            <w:pPr>
              <w:spacing w:after="0" w:line="240" w:lineRule="auto"/>
              <w:jc w:val="both"/>
              <w:rPr>
                <w:rFonts w:ascii="Times New Roman" w:eastAsia="Times New Roman" w:hAnsi="Times New Roman" w:cs="Times New Roman"/>
                <w:sz w:val="24"/>
                <w:szCs w:val="20"/>
                <w:lang w:eastAsia="ru-RU"/>
              </w:rPr>
            </w:pP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28 февраля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17</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17</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11</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3 марта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12 марта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7</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6</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4</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13 мая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22</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22</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19</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46</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10 июня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15</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15</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12</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15 июля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11</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11</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6</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14 августа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11</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10</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8</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16 сентября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5</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4</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50</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29 октября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22</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22</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17</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51</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3 декабря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16</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15</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10</w:t>
            </w:r>
          </w:p>
        </w:tc>
      </w:tr>
      <w:tr w:rsidR="001262B5" w:rsidRPr="001262B5" w:rsidTr="005E5FF6">
        <w:trPr>
          <w:cantSplit/>
        </w:trPr>
        <w:tc>
          <w:tcPr>
            <w:tcW w:w="1276" w:type="dxa"/>
          </w:tcPr>
          <w:p w:rsidR="001262B5" w:rsidRPr="001262B5" w:rsidRDefault="00281C44" w:rsidP="001262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52</w:t>
            </w:r>
          </w:p>
        </w:tc>
        <w:tc>
          <w:tcPr>
            <w:tcW w:w="3118" w:type="dxa"/>
          </w:tcPr>
          <w:p w:rsidR="001262B5" w:rsidRPr="001262B5" w:rsidRDefault="001262B5" w:rsidP="001262B5">
            <w:pPr>
              <w:spacing w:after="0" w:line="240" w:lineRule="auto"/>
              <w:jc w:val="both"/>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25 декабря 2020 года</w:t>
            </w: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12</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12</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sz w:val="28"/>
                <w:szCs w:val="28"/>
                <w:lang w:eastAsia="ru-RU"/>
              </w:rPr>
            </w:pPr>
            <w:r w:rsidRPr="001262B5">
              <w:rPr>
                <w:rFonts w:ascii="Times New Roman" w:eastAsia="Times New Roman" w:hAnsi="Times New Roman" w:cs="Times New Roman"/>
                <w:sz w:val="28"/>
                <w:szCs w:val="28"/>
                <w:lang w:eastAsia="ru-RU"/>
              </w:rPr>
              <w:t>9</w:t>
            </w:r>
          </w:p>
        </w:tc>
      </w:tr>
      <w:tr w:rsidR="001262B5" w:rsidRPr="001262B5" w:rsidTr="005E5FF6">
        <w:trPr>
          <w:cantSplit/>
        </w:trPr>
        <w:tc>
          <w:tcPr>
            <w:tcW w:w="1276" w:type="dxa"/>
          </w:tcPr>
          <w:p w:rsidR="001262B5" w:rsidRPr="001262B5" w:rsidRDefault="001262B5" w:rsidP="001262B5">
            <w:pPr>
              <w:spacing w:after="0" w:line="240" w:lineRule="auto"/>
              <w:jc w:val="center"/>
              <w:rPr>
                <w:rFonts w:ascii="Times New Roman" w:eastAsia="Times New Roman" w:hAnsi="Times New Roman" w:cs="Times New Roman"/>
                <w:b/>
                <w:sz w:val="28"/>
                <w:szCs w:val="28"/>
                <w:lang w:eastAsia="ru-RU"/>
              </w:rPr>
            </w:pPr>
          </w:p>
        </w:tc>
        <w:tc>
          <w:tcPr>
            <w:tcW w:w="3118" w:type="dxa"/>
          </w:tcPr>
          <w:p w:rsidR="001262B5" w:rsidRPr="001262B5" w:rsidRDefault="001262B5" w:rsidP="001262B5">
            <w:pPr>
              <w:spacing w:after="0" w:line="240" w:lineRule="auto"/>
              <w:jc w:val="both"/>
              <w:rPr>
                <w:rFonts w:ascii="Times New Roman" w:eastAsia="Times New Roman" w:hAnsi="Times New Roman" w:cs="Times New Roman"/>
                <w:b/>
                <w:sz w:val="28"/>
                <w:szCs w:val="28"/>
                <w:lang w:eastAsia="ru-RU"/>
              </w:rPr>
            </w:pPr>
          </w:p>
        </w:tc>
        <w:tc>
          <w:tcPr>
            <w:tcW w:w="1843" w:type="dxa"/>
          </w:tcPr>
          <w:p w:rsidR="001262B5" w:rsidRPr="001262B5" w:rsidRDefault="001262B5" w:rsidP="001262B5">
            <w:pPr>
              <w:spacing w:after="0" w:line="240" w:lineRule="auto"/>
              <w:jc w:val="center"/>
              <w:rPr>
                <w:rFonts w:ascii="Times New Roman" w:eastAsia="Times New Roman" w:hAnsi="Times New Roman" w:cs="Times New Roman"/>
                <w:b/>
                <w:sz w:val="28"/>
                <w:szCs w:val="28"/>
                <w:lang w:eastAsia="ru-RU"/>
              </w:rPr>
            </w:pPr>
            <w:r w:rsidRPr="001262B5">
              <w:rPr>
                <w:rFonts w:ascii="Times New Roman" w:eastAsia="Times New Roman" w:hAnsi="Times New Roman" w:cs="Times New Roman"/>
                <w:b/>
                <w:sz w:val="28"/>
                <w:szCs w:val="28"/>
                <w:lang w:eastAsia="ru-RU"/>
              </w:rPr>
              <w:t>139</w:t>
            </w:r>
          </w:p>
        </w:tc>
        <w:tc>
          <w:tcPr>
            <w:tcW w:w="1730" w:type="dxa"/>
          </w:tcPr>
          <w:p w:rsidR="001262B5" w:rsidRPr="001262B5" w:rsidRDefault="001262B5" w:rsidP="001262B5">
            <w:pPr>
              <w:spacing w:after="0" w:line="240" w:lineRule="auto"/>
              <w:jc w:val="center"/>
              <w:rPr>
                <w:rFonts w:ascii="Times New Roman" w:eastAsia="Times New Roman" w:hAnsi="Times New Roman" w:cs="Times New Roman"/>
                <w:b/>
                <w:sz w:val="28"/>
                <w:szCs w:val="28"/>
                <w:lang w:eastAsia="ru-RU"/>
              </w:rPr>
            </w:pPr>
            <w:r w:rsidRPr="001262B5">
              <w:rPr>
                <w:rFonts w:ascii="Times New Roman" w:eastAsia="Times New Roman" w:hAnsi="Times New Roman" w:cs="Times New Roman"/>
                <w:b/>
                <w:sz w:val="28"/>
                <w:szCs w:val="28"/>
                <w:lang w:eastAsia="ru-RU"/>
              </w:rPr>
              <w:t>134</w:t>
            </w:r>
          </w:p>
        </w:tc>
        <w:tc>
          <w:tcPr>
            <w:tcW w:w="1389" w:type="dxa"/>
          </w:tcPr>
          <w:p w:rsidR="001262B5" w:rsidRPr="001262B5" w:rsidRDefault="001262B5" w:rsidP="001262B5">
            <w:pPr>
              <w:spacing w:after="0" w:line="240" w:lineRule="auto"/>
              <w:jc w:val="center"/>
              <w:rPr>
                <w:rFonts w:ascii="Times New Roman" w:eastAsia="Times New Roman" w:hAnsi="Times New Roman" w:cs="Times New Roman"/>
                <w:b/>
                <w:sz w:val="28"/>
                <w:szCs w:val="28"/>
                <w:lang w:eastAsia="ru-RU"/>
              </w:rPr>
            </w:pPr>
            <w:r w:rsidRPr="001262B5">
              <w:rPr>
                <w:rFonts w:ascii="Times New Roman" w:eastAsia="Times New Roman" w:hAnsi="Times New Roman" w:cs="Times New Roman"/>
                <w:b/>
                <w:sz w:val="28"/>
                <w:szCs w:val="28"/>
                <w:lang w:eastAsia="ru-RU"/>
              </w:rPr>
              <w:t>98</w:t>
            </w:r>
          </w:p>
        </w:tc>
      </w:tr>
    </w:tbl>
    <w:p w:rsidR="00002209" w:rsidRDefault="00002209" w:rsidP="00334180">
      <w:pPr>
        <w:spacing w:after="0" w:line="240" w:lineRule="auto"/>
        <w:ind w:firstLine="567"/>
        <w:jc w:val="both"/>
        <w:rPr>
          <w:rFonts w:ascii="Times New Roman" w:eastAsia="Calibri" w:hAnsi="Times New Roman" w:cs="Times New Roman"/>
          <w:sz w:val="28"/>
          <w:szCs w:val="28"/>
        </w:rPr>
      </w:pPr>
    </w:p>
    <w:p w:rsidR="00281C44" w:rsidRDefault="00281C44" w:rsidP="00334180">
      <w:pPr>
        <w:spacing w:after="0" w:line="240" w:lineRule="auto"/>
        <w:ind w:firstLine="567"/>
        <w:jc w:val="both"/>
        <w:rPr>
          <w:rFonts w:ascii="Times New Roman" w:eastAsia="Calibri" w:hAnsi="Times New Roman" w:cs="Times New Roman"/>
          <w:sz w:val="28"/>
          <w:szCs w:val="28"/>
        </w:rPr>
      </w:pPr>
      <w:r w:rsidRPr="00281C44">
        <w:rPr>
          <w:rFonts w:ascii="Times New Roman" w:eastAsia="Calibri" w:hAnsi="Times New Roman" w:cs="Times New Roman"/>
          <w:sz w:val="28"/>
          <w:szCs w:val="28"/>
        </w:rPr>
        <w:lastRenderedPageBreak/>
        <w:t>Итоги законотворческой деятельности характеризует также представленная ниже диаграмма распределения принятых в 2020 году законов Республики Мордовия по направлениям деятельности (в процентах).</w:t>
      </w:r>
    </w:p>
    <w:p w:rsidR="00334180" w:rsidRDefault="00245E9E" w:rsidP="00334180">
      <w:pPr>
        <w:spacing w:after="0" w:line="240" w:lineRule="auto"/>
        <w:ind w:firstLine="567"/>
        <w:jc w:val="both"/>
        <w:rPr>
          <w:rFonts w:ascii="Times New Roman" w:eastAsia="Calibri" w:hAnsi="Times New Roman" w:cs="Times New Roman"/>
          <w:sz w:val="28"/>
          <w:szCs w:val="28"/>
        </w:rPr>
      </w:pPr>
      <w:r w:rsidRPr="00281C44">
        <w:rPr>
          <w:rFonts w:ascii="Times New Roman" w:eastAsia="Calibri"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posOffset>-22860</wp:posOffset>
            </wp:positionH>
            <wp:positionV relativeFrom="paragraph">
              <wp:posOffset>256540</wp:posOffset>
            </wp:positionV>
            <wp:extent cx="5934075" cy="5400675"/>
            <wp:effectExtent l="19050" t="19050" r="28575" b="285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5400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34180" w:rsidRDefault="00334180" w:rsidP="00334180">
      <w:pPr>
        <w:spacing w:after="0" w:line="240" w:lineRule="auto"/>
        <w:ind w:firstLine="567"/>
        <w:jc w:val="both"/>
        <w:rPr>
          <w:rFonts w:ascii="Times New Roman" w:eastAsia="Calibri" w:hAnsi="Times New Roman" w:cs="Times New Roman"/>
          <w:sz w:val="28"/>
          <w:szCs w:val="28"/>
        </w:rPr>
      </w:pPr>
    </w:p>
    <w:p w:rsidR="00334180" w:rsidRDefault="00334180" w:rsidP="00334180">
      <w:pPr>
        <w:spacing w:after="0" w:line="240" w:lineRule="auto"/>
        <w:ind w:firstLine="567"/>
        <w:jc w:val="both"/>
        <w:rPr>
          <w:rFonts w:ascii="Times New Roman" w:eastAsia="Calibri" w:hAnsi="Times New Roman" w:cs="Times New Roman"/>
          <w:sz w:val="28"/>
          <w:szCs w:val="28"/>
        </w:rPr>
      </w:pPr>
    </w:p>
    <w:p w:rsidR="00334180" w:rsidRDefault="00334180" w:rsidP="00281C44">
      <w:pPr>
        <w:spacing w:after="0" w:line="240" w:lineRule="auto"/>
        <w:ind w:firstLine="567"/>
        <w:jc w:val="both"/>
        <w:rPr>
          <w:rFonts w:ascii="Times New Roman" w:eastAsia="Calibri" w:hAnsi="Times New Roman" w:cs="Times New Roman"/>
          <w:sz w:val="28"/>
          <w:szCs w:val="28"/>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45E9E" w:rsidRDefault="00245E9E"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Default="002E22F9" w:rsidP="002E22F9">
      <w:pPr>
        <w:spacing w:after="0" w:line="240" w:lineRule="auto"/>
        <w:ind w:firstLine="567"/>
        <w:jc w:val="center"/>
        <w:rPr>
          <w:rFonts w:ascii="Times New Roman" w:eastAsia="Times New Roman" w:hAnsi="Times New Roman" w:cs="Times New Roman"/>
          <w:b/>
          <w:sz w:val="28"/>
          <w:szCs w:val="20"/>
          <w:lang w:eastAsia="ru-RU"/>
        </w:rPr>
      </w:pPr>
    </w:p>
    <w:p w:rsidR="002E22F9" w:rsidRPr="002E22F9" w:rsidRDefault="00D21B26" w:rsidP="00996EA0">
      <w:pPr>
        <w:spacing w:after="0" w:line="240" w:lineRule="auto"/>
        <w:jc w:val="center"/>
        <w:rPr>
          <w:rFonts w:ascii="Times New Roman" w:eastAsia="Times New Roman" w:hAnsi="Times New Roman" w:cs="Times New Roman"/>
          <w:b/>
          <w:sz w:val="28"/>
          <w:szCs w:val="20"/>
          <w:lang w:eastAsia="ru-RU"/>
        </w:rPr>
      </w:pPr>
      <w:r w:rsidRPr="00D21B26">
        <w:rPr>
          <w:rFonts w:ascii="Times New Roman" w:eastAsia="Times New Roman" w:hAnsi="Times New Roman" w:cs="Times New Roman"/>
          <w:b/>
          <w:sz w:val="28"/>
          <w:szCs w:val="20"/>
          <w:lang w:eastAsia="ru-RU"/>
        </w:rPr>
        <w:lastRenderedPageBreak/>
        <w:t xml:space="preserve">Данные о принятых законах в разрезе комитетов </w:t>
      </w:r>
    </w:p>
    <w:p w:rsidR="00D21B26" w:rsidRDefault="00D21B26" w:rsidP="00996EA0">
      <w:pPr>
        <w:spacing w:after="0" w:line="240" w:lineRule="auto"/>
        <w:jc w:val="center"/>
        <w:rPr>
          <w:rFonts w:ascii="Times New Roman" w:eastAsia="Times New Roman" w:hAnsi="Times New Roman" w:cs="Times New Roman"/>
          <w:b/>
          <w:sz w:val="28"/>
          <w:szCs w:val="20"/>
          <w:lang w:eastAsia="ru-RU"/>
        </w:rPr>
      </w:pPr>
      <w:r w:rsidRPr="00D21B26">
        <w:rPr>
          <w:rFonts w:ascii="Times New Roman" w:eastAsia="Times New Roman" w:hAnsi="Times New Roman" w:cs="Times New Roman"/>
          <w:b/>
          <w:sz w:val="28"/>
          <w:szCs w:val="20"/>
          <w:lang w:eastAsia="ru-RU"/>
        </w:rPr>
        <w:t>Государственного Собрания</w:t>
      </w:r>
      <w:r w:rsidR="002E22F9" w:rsidRPr="002E22F9">
        <w:rPr>
          <w:rFonts w:ascii="Times New Roman" w:eastAsia="Times New Roman" w:hAnsi="Times New Roman" w:cs="Times New Roman"/>
          <w:b/>
          <w:sz w:val="28"/>
          <w:szCs w:val="20"/>
          <w:lang w:eastAsia="ru-RU"/>
        </w:rPr>
        <w:t xml:space="preserve"> Республики Мордовия</w:t>
      </w:r>
    </w:p>
    <w:p w:rsidR="00334180" w:rsidRDefault="00334180" w:rsidP="00996EA0">
      <w:pPr>
        <w:spacing w:after="0" w:line="240" w:lineRule="auto"/>
        <w:jc w:val="center"/>
        <w:rPr>
          <w:rFonts w:ascii="Times New Roman" w:eastAsia="Times New Roman" w:hAnsi="Times New Roman" w:cs="Times New Roman"/>
          <w:b/>
          <w:sz w:val="28"/>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2472"/>
        <w:gridCol w:w="2771"/>
      </w:tblGrid>
      <w:tr w:rsidR="002E22F9" w:rsidRPr="002E22F9" w:rsidTr="00245E9E">
        <w:trPr>
          <w:cantSplit/>
          <w:trHeight w:val="292"/>
        </w:trPr>
        <w:tc>
          <w:tcPr>
            <w:tcW w:w="4113" w:type="dxa"/>
            <w:vMerge w:val="restart"/>
            <w:tcBorders>
              <w:top w:val="single" w:sz="4" w:space="0" w:color="auto"/>
            </w:tcBorders>
          </w:tcPr>
          <w:p w:rsidR="002E22F9" w:rsidRPr="002E22F9" w:rsidRDefault="002E22F9" w:rsidP="002E22F9">
            <w:pPr>
              <w:spacing w:after="0" w:line="240" w:lineRule="auto"/>
              <w:jc w:val="center"/>
              <w:rPr>
                <w:rFonts w:ascii="Times New Roman" w:eastAsia="Times New Roman" w:hAnsi="Times New Roman" w:cs="Times New Roman"/>
                <w:sz w:val="24"/>
                <w:szCs w:val="24"/>
                <w:lang w:eastAsia="ru-RU"/>
              </w:rPr>
            </w:pPr>
            <w:r w:rsidRPr="002E22F9">
              <w:rPr>
                <w:rFonts w:ascii="Times New Roman" w:eastAsia="Times New Roman" w:hAnsi="Times New Roman" w:cs="Times New Roman"/>
                <w:sz w:val="24"/>
                <w:szCs w:val="24"/>
                <w:lang w:eastAsia="ru-RU"/>
              </w:rPr>
              <w:t>Наименование комитета</w:t>
            </w:r>
          </w:p>
        </w:tc>
        <w:tc>
          <w:tcPr>
            <w:tcW w:w="2472" w:type="dxa"/>
            <w:vMerge w:val="restart"/>
          </w:tcPr>
          <w:p w:rsidR="002E22F9" w:rsidRPr="002E22F9" w:rsidRDefault="002E22F9" w:rsidP="002E22F9">
            <w:pPr>
              <w:spacing w:after="0" w:line="240" w:lineRule="auto"/>
              <w:jc w:val="center"/>
              <w:rPr>
                <w:rFonts w:ascii="Times New Roman" w:eastAsia="Times New Roman" w:hAnsi="Times New Roman" w:cs="Times New Roman"/>
                <w:sz w:val="24"/>
                <w:szCs w:val="24"/>
                <w:lang w:eastAsia="ru-RU"/>
              </w:rPr>
            </w:pPr>
            <w:r w:rsidRPr="002E22F9">
              <w:rPr>
                <w:rFonts w:ascii="Times New Roman" w:eastAsia="Times New Roman" w:hAnsi="Times New Roman" w:cs="Times New Roman"/>
                <w:sz w:val="24"/>
                <w:szCs w:val="24"/>
                <w:lang w:eastAsia="ru-RU"/>
              </w:rPr>
              <w:t>Количество принятых законов РМ, по которым комитет был определен головным</w:t>
            </w:r>
          </w:p>
          <w:p w:rsidR="002E22F9" w:rsidRPr="002E22F9" w:rsidRDefault="002E22F9" w:rsidP="002E22F9">
            <w:pPr>
              <w:spacing w:after="0" w:line="240" w:lineRule="auto"/>
              <w:jc w:val="center"/>
              <w:rPr>
                <w:rFonts w:ascii="Times New Roman" w:eastAsia="Times New Roman" w:hAnsi="Times New Roman" w:cs="Times New Roman"/>
                <w:b/>
                <w:sz w:val="24"/>
                <w:szCs w:val="24"/>
                <w:lang w:eastAsia="ru-RU"/>
              </w:rPr>
            </w:pPr>
          </w:p>
        </w:tc>
        <w:tc>
          <w:tcPr>
            <w:tcW w:w="2771" w:type="dxa"/>
            <w:vMerge w:val="restart"/>
          </w:tcPr>
          <w:p w:rsidR="002E22F9" w:rsidRDefault="002E22F9" w:rsidP="002E22F9">
            <w:pPr>
              <w:spacing w:after="0" w:line="240" w:lineRule="auto"/>
              <w:jc w:val="center"/>
              <w:rPr>
                <w:rFonts w:ascii="Times New Roman" w:eastAsia="Times New Roman" w:hAnsi="Times New Roman" w:cs="Times New Roman"/>
                <w:sz w:val="24"/>
                <w:szCs w:val="24"/>
                <w:lang w:eastAsia="ru-RU"/>
              </w:rPr>
            </w:pPr>
            <w:r w:rsidRPr="002E22F9">
              <w:rPr>
                <w:rFonts w:ascii="Times New Roman" w:eastAsia="Times New Roman" w:hAnsi="Times New Roman" w:cs="Times New Roman"/>
                <w:sz w:val="24"/>
                <w:szCs w:val="24"/>
                <w:lang w:eastAsia="ru-RU"/>
              </w:rPr>
              <w:t xml:space="preserve">Количество </w:t>
            </w:r>
          </w:p>
          <w:p w:rsidR="002E22F9" w:rsidRPr="002E22F9" w:rsidRDefault="002E22F9" w:rsidP="002E22F9">
            <w:pPr>
              <w:spacing w:after="0" w:line="240" w:lineRule="auto"/>
              <w:jc w:val="center"/>
              <w:rPr>
                <w:rFonts w:ascii="Times New Roman" w:eastAsia="Times New Roman" w:hAnsi="Times New Roman" w:cs="Times New Roman"/>
                <w:sz w:val="24"/>
                <w:szCs w:val="24"/>
                <w:lang w:eastAsia="ru-RU"/>
              </w:rPr>
            </w:pPr>
            <w:r w:rsidRPr="002E22F9">
              <w:rPr>
                <w:rFonts w:ascii="Times New Roman" w:eastAsia="Times New Roman" w:hAnsi="Times New Roman" w:cs="Times New Roman"/>
                <w:sz w:val="24"/>
                <w:szCs w:val="24"/>
                <w:lang w:eastAsia="ru-RU"/>
              </w:rPr>
              <w:t>проектов законов, разработанных комитетами для рассмотрения на заседаниях Госсобрания</w:t>
            </w:r>
          </w:p>
        </w:tc>
      </w:tr>
      <w:tr w:rsidR="002E22F9" w:rsidRPr="002E22F9" w:rsidTr="00245E9E">
        <w:trPr>
          <w:cantSplit/>
          <w:trHeight w:val="330"/>
        </w:trPr>
        <w:tc>
          <w:tcPr>
            <w:tcW w:w="4113" w:type="dxa"/>
            <w:vMerge/>
          </w:tcPr>
          <w:p w:rsidR="002E22F9" w:rsidRPr="002E22F9" w:rsidRDefault="002E22F9" w:rsidP="002E22F9">
            <w:pPr>
              <w:spacing w:after="0" w:line="240" w:lineRule="auto"/>
              <w:jc w:val="center"/>
              <w:rPr>
                <w:rFonts w:ascii="Times New Roman" w:eastAsia="Times New Roman" w:hAnsi="Times New Roman" w:cs="Times New Roman"/>
                <w:b/>
                <w:sz w:val="28"/>
                <w:szCs w:val="20"/>
                <w:lang w:eastAsia="ru-RU"/>
              </w:rPr>
            </w:pPr>
          </w:p>
        </w:tc>
        <w:tc>
          <w:tcPr>
            <w:tcW w:w="2472" w:type="dxa"/>
            <w:vMerge/>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p>
        </w:tc>
        <w:tc>
          <w:tcPr>
            <w:tcW w:w="2771" w:type="dxa"/>
            <w:vMerge/>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p>
        </w:tc>
      </w:tr>
      <w:tr w:rsidR="002E22F9" w:rsidRPr="002E22F9" w:rsidTr="00245E9E">
        <w:trPr>
          <w:cantSplit/>
          <w:trHeight w:val="358"/>
        </w:trPr>
        <w:tc>
          <w:tcPr>
            <w:tcW w:w="4113" w:type="dxa"/>
          </w:tcPr>
          <w:p w:rsidR="00245E9E"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 xml:space="preserve">По законодательству </w:t>
            </w:r>
          </w:p>
          <w:p w:rsidR="002E22F9" w:rsidRPr="002E22F9"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и законности</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26</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11</w:t>
            </w:r>
          </w:p>
        </w:tc>
      </w:tr>
      <w:tr w:rsidR="002E22F9" w:rsidRPr="002E22F9" w:rsidTr="00245E9E">
        <w:trPr>
          <w:cantSplit/>
          <w:trHeight w:val="585"/>
        </w:trPr>
        <w:tc>
          <w:tcPr>
            <w:tcW w:w="4113" w:type="dxa"/>
          </w:tcPr>
          <w:p w:rsidR="00245E9E" w:rsidRDefault="002E22F9" w:rsidP="002E22F9">
            <w:pPr>
              <w:spacing w:after="0" w:line="240" w:lineRule="auto"/>
              <w:jc w:val="both"/>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 xml:space="preserve">По бюджету, финансам </w:t>
            </w:r>
          </w:p>
          <w:p w:rsidR="002E22F9" w:rsidRPr="002E22F9" w:rsidRDefault="00245E9E" w:rsidP="00245E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2E22F9" w:rsidRPr="002E22F9">
              <w:rPr>
                <w:rFonts w:ascii="Times New Roman" w:eastAsia="Times New Roman" w:hAnsi="Times New Roman" w:cs="Times New Roman"/>
                <w:sz w:val="28"/>
                <w:szCs w:val="28"/>
                <w:lang w:eastAsia="ru-RU"/>
              </w:rPr>
              <w:t>налогам</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24</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1</w:t>
            </w:r>
          </w:p>
        </w:tc>
      </w:tr>
      <w:tr w:rsidR="002E22F9" w:rsidRPr="002E22F9" w:rsidTr="00245E9E">
        <w:trPr>
          <w:cantSplit/>
          <w:trHeight w:val="870"/>
        </w:trPr>
        <w:tc>
          <w:tcPr>
            <w:tcW w:w="4113" w:type="dxa"/>
          </w:tcPr>
          <w:p w:rsidR="00245E9E"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 xml:space="preserve">По экономической политике, предпринимательству </w:t>
            </w:r>
          </w:p>
          <w:p w:rsidR="002E22F9" w:rsidRPr="002E22F9"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и собственности</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9</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w:t>
            </w:r>
          </w:p>
        </w:tc>
      </w:tr>
      <w:tr w:rsidR="002E22F9" w:rsidRPr="002E22F9" w:rsidTr="00245E9E">
        <w:trPr>
          <w:cantSplit/>
          <w:trHeight w:val="870"/>
        </w:trPr>
        <w:tc>
          <w:tcPr>
            <w:tcW w:w="4113" w:type="dxa"/>
          </w:tcPr>
          <w:p w:rsidR="00245E9E"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 xml:space="preserve">По аграрным вопросам, природопользованию </w:t>
            </w:r>
          </w:p>
          <w:p w:rsidR="002E22F9" w:rsidRPr="002E22F9"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и строительству</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8</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2</w:t>
            </w:r>
          </w:p>
        </w:tc>
      </w:tr>
      <w:tr w:rsidR="002E22F9" w:rsidRPr="002E22F9" w:rsidTr="00245E9E">
        <w:trPr>
          <w:cantSplit/>
          <w:trHeight w:val="285"/>
        </w:trPr>
        <w:tc>
          <w:tcPr>
            <w:tcW w:w="4113" w:type="dxa"/>
          </w:tcPr>
          <w:p w:rsidR="002E22F9" w:rsidRPr="002E22F9" w:rsidRDefault="002E22F9" w:rsidP="002E22F9">
            <w:pPr>
              <w:spacing w:after="0" w:line="240" w:lineRule="auto"/>
              <w:jc w:val="both"/>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По социальной политике</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15</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3</w:t>
            </w:r>
          </w:p>
        </w:tc>
      </w:tr>
      <w:tr w:rsidR="002E22F9" w:rsidRPr="002E22F9" w:rsidTr="00245E9E">
        <w:trPr>
          <w:cantSplit/>
          <w:trHeight w:val="585"/>
        </w:trPr>
        <w:tc>
          <w:tcPr>
            <w:tcW w:w="4113" w:type="dxa"/>
          </w:tcPr>
          <w:p w:rsidR="002E22F9" w:rsidRPr="002E22F9" w:rsidRDefault="002E22F9" w:rsidP="002E22F9">
            <w:pPr>
              <w:spacing w:after="0" w:line="240" w:lineRule="auto"/>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По вопросам местного самоуправления</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16</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sz w:val="28"/>
                <w:szCs w:val="20"/>
                <w:lang w:eastAsia="ru-RU"/>
              </w:rPr>
            </w:pPr>
            <w:r w:rsidRPr="002E22F9">
              <w:rPr>
                <w:rFonts w:ascii="Times New Roman" w:eastAsia="Times New Roman" w:hAnsi="Times New Roman" w:cs="Times New Roman"/>
                <w:sz w:val="28"/>
                <w:szCs w:val="20"/>
                <w:lang w:eastAsia="ru-RU"/>
              </w:rPr>
              <w:t>1</w:t>
            </w:r>
          </w:p>
        </w:tc>
      </w:tr>
      <w:tr w:rsidR="002E22F9" w:rsidRPr="002E22F9" w:rsidTr="00245E9E">
        <w:trPr>
          <w:cantSplit/>
          <w:trHeight w:val="298"/>
        </w:trPr>
        <w:tc>
          <w:tcPr>
            <w:tcW w:w="4113" w:type="dxa"/>
          </w:tcPr>
          <w:p w:rsidR="002E22F9" w:rsidRPr="002E22F9" w:rsidRDefault="002E22F9" w:rsidP="002E22F9">
            <w:pPr>
              <w:keepNext/>
              <w:spacing w:after="0" w:line="240" w:lineRule="auto"/>
              <w:jc w:val="both"/>
              <w:outlineLvl w:val="0"/>
              <w:rPr>
                <w:rFonts w:ascii="Times New Roman" w:eastAsia="Times New Roman" w:hAnsi="Times New Roman" w:cs="Times New Roman"/>
                <w:b/>
                <w:sz w:val="28"/>
                <w:szCs w:val="20"/>
                <w:lang w:eastAsia="ru-RU"/>
              </w:rPr>
            </w:pPr>
            <w:r w:rsidRPr="002E22F9">
              <w:rPr>
                <w:rFonts w:ascii="Times New Roman" w:eastAsia="Times New Roman" w:hAnsi="Times New Roman" w:cs="Times New Roman"/>
                <w:b/>
                <w:sz w:val="28"/>
                <w:szCs w:val="20"/>
                <w:lang w:eastAsia="ru-RU"/>
              </w:rPr>
              <w:t>Итого</w:t>
            </w:r>
          </w:p>
        </w:tc>
        <w:tc>
          <w:tcPr>
            <w:tcW w:w="2472" w:type="dxa"/>
          </w:tcPr>
          <w:p w:rsidR="002E22F9" w:rsidRPr="002E22F9" w:rsidRDefault="002E22F9" w:rsidP="002E22F9">
            <w:pPr>
              <w:spacing w:after="0" w:line="240" w:lineRule="auto"/>
              <w:jc w:val="center"/>
              <w:rPr>
                <w:rFonts w:ascii="Times New Roman" w:eastAsia="Times New Roman" w:hAnsi="Times New Roman" w:cs="Times New Roman"/>
                <w:b/>
                <w:sz w:val="28"/>
                <w:szCs w:val="20"/>
                <w:lang w:eastAsia="ru-RU"/>
              </w:rPr>
            </w:pPr>
            <w:r w:rsidRPr="002E22F9">
              <w:rPr>
                <w:rFonts w:ascii="Times New Roman" w:eastAsia="Times New Roman" w:hAnsi="Times New Roman" w:cs="Times New Roman"/>
                <w:b/>
                <w:sz w:val="28"/>
                <w:szCs w:val="20"/>
                <w:lang w:eastAsia="ru-RU"/>
              </w:rPr>
              <w:t>98</w:t>
            </w:r>
          </w:p>
        </w:tc>
        <w:tc>
          <w:tcPr>
            <w:tcW w:w="2771" w:type="dxa"/>
          </w:tcPr>
          <w:p w:rsidR="002E22F9" w:rsidRPr="002E22F9" w:rsidRDefault="002E22F9" w:rsidP="002E22F9">
            <w:pPr>
              <w:spacing w:after="0" w:line="240" w:lineRule="auto"/>
              <w:jc w:val="center"/>
              <w:rPr>
                <w:rFonts w:ascii="Times New Roman" w:eastAsia="Times New Roman" w:hAnsi="Times New Roman" w:cs="Times New Roman"/>
                <w:b/>
                <w:sz w:val="28"/>
                <w:szCs w:val="20"/>
                <w:lang w:eastAsia="ru-RU"/>
              </w:rPr>
            </w:pPr>
            <w:r w:rsidRPr="002E22F9">
              <w:rPr>
                <w:rFonts w:ascii="Times New Roman" w:eastAsia="Times New Roman" w:hAnsi="Times New Roman" w:cs="Times New Roman"/>
                <w:b/>
                <w:sz w:val="28"/>
                <w:szCs w:val="20"/>
                <w:lang w:eastAsia="ru-RU"/>
              </w:rPr>
              <w:t>18</w:t>
            </w:r>
          </w:p>
        </w:tc>
      </w:tr>
    </w:tbl>
    <w:p w:rsidR="002E22F9" w:rsidRPr="002E22F9" w:rsidRDefault="002E22F9" w:rsidP="002E22F9">
      <w:pPr>
        <w:spacing w:after="0" w:line="240" w:lineRule="auto"/>
        <w:jc w:val="both"/>
        <w:rPr>
          <w:rFonts w:ascii="Times New Roman" w:eastAsia="Times New Roman" w:hAnsi="Times New Roman" w:cs="Times New Roman"/>
          <w:sz w:val="16"/>
          <w:szCs w:val="16"/>
          <w:lang w:eastAsia="ru-RU"/>
        </w:rPr>
      </w:pPr>
    </w:p>
    <w:p w:rsidR="002E22F9" w:rsidRPr="002E22F9" w:rsidRDefault="002E22F9" w:rsidP="00245E9E">
      <w:pPr>
        <w:spacing w:after="0" w:line="240" w:lineRule="auto"/>
        <w:ind w:firstLine="567"/>
        <w:jc w:val="both"/>
        <w:rPr>
          <w:rFonts w:ascii="Times New Roman" w:eastAsia="Times New Roman" w:hAnsi="Times New Roman" w:cs="Times New Roman"/>
          <w:sz w:val="28"/>
          <w:szCs w:val="28"/>
          <w:lang w:eastAsia="ru-RU"/>
        </w:rPr>
      </w:pPr>
      <w:r w:rsidRPr="002E22F9">
        <w:rPr>
          <w:rFonts w:ascii="Times New Roman" w:eastAsia="Times New Roman" w:hAnsi="Times New Roman" w:cs="Times New Roman"/>
          <w:sz w:val="28"/>
          <w:szCs w:val="28"/>
          <w:lang w:eastAsia="ru-RU"/>
        </w:rPr>
        <w:t>Количество законов Республики Мордовия, принятых в 2020 году по вопросам ведения комитетов Государственного Собрания</w:t>
      </w:r>
      <w:r>
        <w:rPr>
          <w:rFonts w:ascii="Times New Roman" w:eastAsia="Times New Roman" w:hAnsi="Times New Roman" w:cs="Times New Roman"/>
          <w:sz w:val="28"/>
          <w:szCs w:val="28"/>
          <w:lang w:eastAsia="ru-RU"/>
        </w:rPr>
        <w:t>.</w:t>
      </w:r>
    </w:p>
    <w:p w:rsidR="00281C44" w:rsidRDefault="00281C44" w:rsidP="002E22F9">
      <w:pPr>
        <w:spacing w:after="0" w:line="240" w:lineRule="auto"/>
        <w:jc w:val="both"/>
        <w:rPr>
          <w:rFonts w:ascii="Times New Roman" w:eastAsia="Calibri" w:hAnsi="Times New Roman" w:cs="Times New Roman"/>
          <w:b/>
          <w:sz w:val="28"/>
          <w:szCs w:val="28"/>
        </w:rPr>
      </w:pPr>
    </w:p>
    <w:p w:rsidR="002E22F9" w:rsidRPr="002E22F9" w:rsidRDefault="00FA4B6E" w:rsidP="002E22F9">
      <w:pPr>
        <w:spacing w:after="0" w:line="240" w:lineRule="auto"/>
        <w:jc w:val="both"/>
        <w:rPr>
          <w:rFonts w:ascii="Times New Roman" w:eastAsia="Calibri" w:hAnsi="Times New Roman" w:cs="Times New Roman"/>
          <w:b/>
          <w:sz w:val="28"/>
          <w:szCs w:val="28"/>
        </w:rPr>
      </w:pPr>
      <w:r w:rsidRPr="002E22F9">
        <w:rPr>
          <w:rFonts w:ascii="Times New Roman" w:eastAsia="Calibri" w:hAnsi="Times New Roman" w:cs="Times New Roman"/>
          <w:b/>
          <w:noProof/>
          <w:sz w:val="28"/>
          <w:szCs w:val="28"/>
          <w:lang w:eastAsia="ru-RU"/>
        </w:rPr>
        <w:drawing>
          <wp:inline distT="0" distB="0" distL="0" distR="0" wp14:anchorId="6DA9F6C8" wp14:editId="2C6D530A">
            <wp:extent cx="5924550" cy="2905125"/>
            <wp:effectExtent l="0" t="0" r="0"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1C44" w:rsidRDefault="00281C44" w:rsidP="00850522">
      <w:pPr>
        <w:spacing w:after="0" w:line="240" w:lineRule="auto"/>
        <w:ind w:firstLine="567"/>
        <w:jc w:val="center"/>
        <w:rPr>
          <w:rFonts w:ascii="Times New Roman" w:eastAsia="Calibri" w:hAnsi="Times New Roman" w:cs="Times New Roman"/>
          <w:b/>
          <w:sz w:val="28"/>
          <w:szCs w:val="28"/>
        </w:rPr>
      </w:pPr>
    </w:p>
    <w:p w:rsidR="0048757B" w:rsidRPr="0048757B" w:rsidRDefault="0048757B" w:rsidP="0048757B">
      <w:pPr>
        <w:spacing w:after="0" w:line="240" w:lineRule="auto"/>
        <w:ind w:firstLine="567"/>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Полный перечень законов, принятых в 2020 году, приведен в приложении.</w:t>
      </w:r>
    </w:p>
    <w:p w:rsidR="00245E9E" w:rsidRDefault="00245E9E" w:rsidP="0048757B">
      <w:pPr>
        <w:spacing w:after="0" w:line="240" w:lineRule="auto"/>
        <w:jc w:val="center"/>
        <w:rPr>
          <w:rFonts w:ascii="Times New Roman" w:eastAsia="Times New Roman" w:hAnsi="Times New Roman" w:cs="Times New Roman"/>
          <w:b/>
          <w:sz w:val="28"/>
          <w:szCs w:val="28"/>
          <w:lang w:eastAsia="ru-RU"/>
        </w:rPr>
      </w:pPr>
    </w:p>
    <w:p w:rsidR="0048757B" w:rsidRPr="0048757B" w:rsidRDefault="0048757B" w:rsidP="0048757B">
      <w:pPr>
        <w:spacing w:after="0" w:line="240"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lastRenderedPageBreak/>
        <w:t>Информация</w:t>
      </w:r>
    </w:p>
    <w:p w:rsidR="0048757B" w:rsidRPr="0048757B" w:rsidRDefault="0048757B" w:rsidP="0048757B">
      <w:pPr>
        <w:spacing w:after="0" w:line="240"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 xml:space="preserve">о работе Государственного Собрания </w:t>
      </w:r>
    </w:p>
    <w:p w:rsidR="0048757B" w:rsidRPr="0048757B" w:rsidRDefault="0048757B" w:rsidP="0048757B">
      <w:pPr>
        <w:spacing w:after="0" w:line="240"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 xml:space="preserve">Республики Мордовия в 2020 году  </w:t>
      </w:r>
    </w:p>
    <w:p w:rsidR="0048757B" w:rsidRPr="0048757B" w:rsidRDefault="0048757B" w:rsidP="0048757B">
      <w:pPr>
        <w:spacing w:after="0" w:line="240" w:lineRule="auto"/>
        <w:jc w:val="center"/>
        <w:rPr>
          <w:rFonts w:ascii="Times New Roman" w:eastAsia="Times New Roman" w:hAnsi="Times New Roman" w:cs="Times New Roman"/>
          <w:b/>
          <w:sz w:val="16"/>
          <w:szCs w:val="16"/>
          <w:lang w:eastAsia="ru-RU"/>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12"/>
      </w:tblGrid>
      <w:tr w:rsidR="0048757B" w:rsidRPr="0048757B" w:rsidTr="00F23380">
        <w:trPr>
          <w:trHeight w:val="645"/>
        </w:trPr>
        <w:tc>
          <w:tcPr>
            <w:tcW w:w="7479" w:type="dxa"/>
          </w:tcPr>
          <w:p w:rsidR="0048757B" w:rsidRPr="0048757B" w:rsidRDefault="0048757B" w:rsidP="0048757B">
            <w:pPr>
              <w:spacing w:after="0" w:line="240"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Мероприятия</w:t>
            </w:r>
          </w:p>
        </w:tc>
        <w:tc>
          <w:tcPr>
            <w:tcW w:w="2012" w:type="dxa"/>
          </w:tcPr>
          <w:p w:rsidR="0048757B" w:rsidRPr="0048757B" w:rsidRDefault="0048757B" w:rsidP="0048757B">
            <w:pPr>
              <w:spacing w:after="0" w:line="240"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Количество</w:t>
            </w:r>
          </w:p>
          <w:p w:rsidR="0048757B" w:rsidRPr="0048757B" w:rsidRDefault="0048757B" w:rsidP="0048757B">
            <w:pPr>
              <w:spacing w:after="0" w:line="240" w:lineRule="auto"/>
              <w:jc w:val="center"/>
              <w:rPr>
                <w:rFonts w:ascii="Times New Roman" w:eastAsia="Times New Roman" w:hAnsi="Times New Roman" w:cs="Times New Roman"/>
                <w:b/>
                <w:sz w:val="28"/>
                <w:szCs w:val="28"/>
                <w:lang w:eastAsia="ru-RU"/>
              </w:rPr>
            </w:pP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Проведено сессий</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11</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Рассмотрено вопросов</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139</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Принято правовых актов,</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134</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в том числе законов</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98</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Проведено заседаний Совета</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10</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Рассмотрено вопросов</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66</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b/>
                <w:sz w:val="28"/>
                <w:szCs w:val="28"/>
                <w:lang w:eastAsia="ru-RU"/>
              </w:rPr>
              <w:t>Проведено заседаний комитетов,</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68</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в том числе:</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законодательству и законности</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22</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бюджету, финансам и налогам</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9</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экономической политике, предпринимательству и собственности</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8</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 xml:space="preserve">по аграрным вопросам, природопользованию и строительству </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8</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социальной политике</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9</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вопросам местного самоуправления</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12</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Рассмотрено вопросов комитетами,</w:t>
            </w:r>
          </w:p>
        </w:tc>
        <w:tc>
          <w:tcPr>
            <w:tcW w:w="2012" w:type="dxa"/>
          </w:tcPr>
          <w:p w:rsidR="0048757B" w:rsidRPr="0048757B" w:rsidRDefault="0048757B" w:rsidP="0048757B">
            <w:pPr>
              <w:tabs>
                <w:tab w:val="center" w:pos="1062"/>
                <w:tab w:val="right" w:pos="2124"/>
              </w:tabs>
              <w:spacing w:after="0" w:line="276"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232</w:t>
            </w:r>
          </w:p>
        </w:tc>
      </w:tr>
      <w:tr w:rsidR="0048757B" w:rsidRPr="0048757B" w:rsidTr="00F23380">
        <w:tc>
          <w:tcPr>
            <w:tcW w:w="7479" w:type="dxa"/>
          </w:tcPr>
          <w:p w:rsidR="0048757B" w:rsidRPr="0048757B" w:rsidRDefault="0048757B" w:rsidP="0048757B">
            <w:pPr>
              <w:spacing w:after="0" w:line="276" w:lineRule="auto"/>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в том числе:</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законодательству и законности</w:t>
            </w:r>
          </w:p>
        </w:tc>
        <w:tc>
          <w:tcPr>
            <w:tcW w:w="2012" w:type="dxa"/>
          </w:tcPr>
          <w:p w:rsidR="0048757B" w:rsidRPr="0048757B" w:rsidRDefault="0048757B" w:rsidP="0048757B">
            <w:pPr>
              <w:tabs>
                <w:tab w:val="center" w:pos="1062"/>
                <w:tab w:val="right" w:pos="2124"/>
              </w:tabs>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52</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бюджету, финансам и налогам</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42</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экономической политике, предпринимательству и собственности</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22</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 xml:space="preserve">по аграрным вопросам, природопользованию и строительству </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23</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социальной политике</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36</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по вопросам местного самоуправления</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57</w:t>
            </w:r>
          </w:p>
        </w:tc>
      </w:tr>
      <w:tr w:rsidR="0048757B" w:rsidRPr="0048757B" w:rsidTr="00F23380">
        <w:tc>
          <w:tcPr>
            <w:tcW w:w="7479" w:type="dxa"/>
          </w:tcPr>
          <w:p w:rsidR="0048757B" w:rsidRPr="0048757B" w:rsidRDefault="0048757B" w:rsidP="0048757B">
            <w:pPr>
              <w:spacing w:after="0" w:line="276" w:lineRule="auto"/>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Рассмотрено проектов федеральных законов/ законодательных инициатив субъектов Российской Федерации</w:t>
            </w:r>
          </w:p>
        </w:tc>
        <w:tc>
          <w:tcPr>
            <w:tcW w:w="2012" w:type="dxa"/>
          </w:tcPr>
          <w:p w:rsidR="0048757B" w:rsidRPr="0048757B" w:rsidRDefault="0048757B" w:rsidP="0048757B">
            <w:pPr>
              <w:spacing w:after="0" w:line="276" w:lineRule="auto"/>
              <w:jc w:val="center"/>
              <w:rPr>
                <w:rFonts w:ascii="Times New Roman" w:eastAsia="Times New Roman" w:hAnsi="Times New Roman" w:cs="Times New Roman"/>
                <w:b/>
                <w:sz w:val="28"/>
                <w:szCs w:val="28"/>
                <w:lang w:eastAsia="ru-RU"/>
              </w:rPr>
            </w:pPr>
            <w:r w:rsidRPr="0048757B">
              <w:rPr>
                <w:rFonts w:ascii="Times New Roman" w:eastAsia="Times New Roman" w:hAnsi="Times New Roman" w:cs="Times New Roman"/>
                <w:b/>
                <w:sz w:val="28"/>
                <w:szCs w:val="28"/>
                <w:lang w:eastAsia="ru-RU"/>
              </w:rPr>
              <w:t>911*/146**</w:t>
            </w:r>
          </w:p>
        </w:tc>
      </w:tr>
    </w:tbl>
    <w:p w:rsidR="0048757B" w:rsidRPr="0048757B" w:rsidRDefault="0048757B" w:rsidP="0048757B">
      <w:pPr>
        <w:spacing w:after="0" w:line="240" w:lineRule="auto"/>
        <w:ind w:firstLine="720"/>
        <w:jc w:val="both"/>
        <w:rPr>
          <w:rFonts w:ascii="Times New Roman" w:eastAsia="Times New Roman" w:hAnsi="Times New Roman" w:cs="Times New Roman"/>
          <w:sz w:val="24"/>
          <w:szCs w:val="24"/>
          <w:vertAlign w:val="superscript"/>
          <w:lang w:eastAsia="ru-RU"/>
        </w:rPr>
      </w:pPr>
    </w:p>
    <w:p w:rsidR="0048757B" w:rsidRPr="0048757B" w:rsidRDefault="0048757B" w:rsidP="0048757B">
      <w:pPr>
        <w:spacing w:after="0" w:line="240" w:lineRule="auto"/>
        <w:jc w:val="both"/>
        <w:rPr>
          <w:rFonts w:ascii="Times New Roman" w:eastAsia="Times New Roman" w:hAnsi="Times New Roman" w:cs="Times New Roman"/>
          <w:sz w:val="20"/>
          <w:szCs w:val="20"/>
          <w:lang w:eastAsia="ru-RU"/>
        </w:rPr>
      </w:pPr>
      <w:r w:rsidRPr="0048757B">
        <w:rPr>
          <w:rFonts w:ascii="Times New Roman" w:eastAsia="Times New Roman" w:hAnsi="Times New Roman" w:cs="Times New Roman"/>
          <w:sz w:val="20"/>
          <w:szCs w:val="20"/>
          <w:vertAlign w:val="superscript"/>
          <w:lang w:eastAsia="ru-RU"/>
        </w:rPr>
        <w:t xml:space="preserve">* </w:t>
      </w:r>
      <w:r w:rsidRPr="0048757B">
        <w:rPr>
          <w:rFonts w:ascii="Times New Roman" w:eastAsia="Times New Roman" w:hAnsi="Times New Roman" w:cs="Times New Roman"/>
          <w:sz w:val="20"/>
          <w:szCs w:val="20"/>
          <w:lang w:eastAsia="ru-RU"/>
        </w:rPr>
        <w:t>Проекты федеральных законов</w:t>
      </w:r>
    </w:p>
    <w:p w:rsidR="0048757B" w:rsidRPr="0048757B" w:rsidRDefault="0048757B" w:rsidP="0048757B">
      <w:pPr>
        <w:spacing w:after="0" w:line="240" w:lineRule="auto"/>
        <w:jc w:val="both"/>
        <w:rPr>
          <w:rFonts w:ascii="Times New Roman" w:eastAsia="Times New Roman" w:hAnsi="Times New Roman" w:cs="Times New Roman"/>
          <w:sz w:val="20"/>
          <w:szCs w:val="20"/>
          <w:lang w:eastAsia="ru-RU"/>
        </w:rPr>
      </w:pPr>
      <w:r w:rsidRPr="0048757B">
        <w:rPr>
          <w:rFonts w:ascii="Times New Roman" w:eastAsia="Times New Roman" w:hAnsi="Times New Roman" w:cs="Times New Roman"/>
          <w:sz w:val="20"/>
          <w:szCs w:val="20"/>
          <w:vertAlign w:val="superscript"/>
          <w:lang w:eastAsia="ru-RU"/>
        </w:rPr>
        <w:t>**</w:t>
      </w:r>
      <w:r w:rsidRPr="0048757B">
        <w:rPr>
          <w:rFonts w:ascii="Times New Roman" w:eastAsia="Times New Roman" w:hAnsi="Times New Roman" w:cs="Times New Roman"/>
          <w:sz w:val="20"/>
          <w:szCs w:val="20"/>
          <w:lang w:eastAsia="ru-RU"/>
        </w:rPr>
        <w:t>Законодательные инициативы</w:t>
      </w:r>
    </w:p>
    <w:p w:rsidR="00877C23" w:rsidRDefault="00877C23" w:rsidP="00996EA0">
      <w:pPr>
        <w:spacing w:after="0" w:line="240" w:lineRule="auto"/>
        <w:jc w:val="center"/>
        <w:rPr>
          <w:rFonts w:ascii="Times New Roman" w:eastAsia="Times New Roman" w:hAnsi="Times New Roman" w:cs="Times New Roman"/>
          <w:b/>
          <w:sz w:val="28"/>
          <w:szCs w:val="20"/>
          <w:lang w:eastAsia="ru-RU"/>
        </w:rPr>
      </w:pPr>
    </w:p>
    <w:p w:rsidR="00877C23" w:rsidRDefault="00877C23" w:rsidP="00996EA0">
      <w:pPr>
        <w:spacing w:after="0" w:line="240" w:lineRule="auto"/>
        <w:jc w:val="center"/>
        <w:rPr>
          <w:rFonts w:ascii="Times New Roman" w:eastAsia="Times New Roman" w:hAnsi="Times New Roman" w:cs="Times New Roman"/>
          <w:b/>
          <w:sz w:val="28"/>
          <w:szCs w:val="20"/>
          <w:lang w:eastAsia="ru-RU"/>
        </w:rPr>
      </w:pPr>
    </w:p>
    <w:p w:rsidR="0048757B" w:rsidRPr="0048757B" w:rsidRDefault="0048757B" w:rsidP="00996EA0">
      <w:pPr>
        <w:spacing w:after="0" w:line="240" w:lineRule="auto"/>
        <w:jc w:val="center"/>
        <w:rPr>
          <w:rFonts w:ascii="Times New Roman" w:eastAsia="Times New Roman" w:hAnsi="Times New Roman" w:cs="Times New Roman"/>
          <w:b/>
          <w:sz w:val="28"/>
          <w:szCs w:val="20"/>
          <w:lang w:eastAsia="ru-RU"/>
        </w:rPr>
      </w:pPr>
      <w:r w:rsidRPr="0048757B">
        <w:rPr>
          <w:rFonts w:ascii="Times New Roman" w:eastAsia="Times New Roman" w:hAnsi="Times New Roman" w:cs="Times New Roman"/>
          <w:b/>
          <w:sz w:val="28"/>
          <w:szCs w:val="20"/>
          <w:lang w:eastAsia="ru-RU"/>
        </w:rPr>
        <w:lastRenderedPageBreak/>
        <w:t>Работа Совета Государственного Собрания Республики Мордовия</w:t>
      </w:r>
    </w:p>
    <w:p w:rsidR="0048757B" w:rsidRPr="0048757B" w:rsidRDefault="0048757B" w:rsidP="00996EA0">
      <w:pPr>
        <w:spacing w:after="0" w:line="240" w:lineRule="auto"/>
        <w:jc w:val="center"/>
        <w:rPr>
          <w:rFonts w:ascii="Times New Roman" w:eastAsia="Times New Roman" w:hAnsi="Times New Roman" w:cs="Times New Roman"/>
          <w:b/>
          <w:sz w:val="28"/>
          <w:szCs w:val="20"/>
          <w:lang w:eastAsia="ru-RU"/>
        </w:rPr>
      </w:pPr>
      <w:r w:rsidRPr="0048757B">
        <w:rPr>
          <w:rFonts w:ascii="Times New Roman" w:eastAsia="Times New Roman" w:hAnsi="Times New Roman" w:cs="Times New Roman"/>
          <w:b/>
          <w:sz w:val="28"/>
          <w:szCs w:val="20"/>
          <w:lang w:eastAsia="ru-RU"/>
        </w:rPr>
        <w:t>в 2020 году</w:t>
      </w:r>
    </w:p>
    <w:p w:rsidR="0048757B" w:rsidRPr="0048757B" w:rsidRDefault="0048757B" w:rsidP="0048757B">
      <w:pPr>
        <w:spacing w:after="0" w:line="240" w:lineRule="auto"/>
        <w:ind w:firstLine="567"/>
        <w:rPr>
          <w:rFonts w:ascii="Times New Roman" w:eastAsia="Times New Roman" w:hAnsi="Times New Roman" w:cs="Times New Roman"/>
          <w:b/>
          <w:sz w:val="16"/>
          <w:szCs w:val="16"/>
          <w:lang w:eastAsia="ru-RU"/>
        </w:rPr>
      </w:pPr>
    </w:p>
    <w:p w:rsidR="0048757B" w:rsidRPr="0048757B" w:rsidRDefault="0048757B" w:rsidP="0048757B">
      <w:pPr>
        <w:spacing w:after="0" w:line="240" w:lineRule="auto"/>
        <w:ind w:firstLine="567"/>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 xml:space="preserve">Как постоянно действующий орган парламента Совет Государственного Собрания Республики Мордовия осуществляет предварительную подготовку и рассмотрение организационных вопросов деятельности законодательного органа, а также принимает решения по иным вопросам в пределах своих полномочий в соответствии с Законом Республики Мордовия «О Государственном Собрании Республики Мордовия» и иными правовыми актами Государственного Собрания. </w:t>
      </w:r>
    </w:p>
    <w:p w:rsidR="0048757B" w:rsidRPr="0048757B" w:rsidRDefault="0048757B" w:rsidP="0048757B">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ru-RU"/>
        </w:rPr>
      </w:pPr>
      <w:r w:rsidRPr="0048757B">
        <w:rPr>
          <w:rFonts w:ascii="Times New Roman" w:eastAsia="TimesNewRomanPSMT" w:hAnsi="Times New Roman" w:cs="Times New Roman"/>
          <w:sz w:val="28"/>
          <w:szCs w:val="28"/>
          <w:lang w:eastAsia="ru-RU"/>
        </w:rPr>
        <w:t>Основными направлениями деятельности Совета Государственного Собрания являлись</w:t>
      </w:r>
      <w:r w:rsidR="00996EA0">
        <w:rPr>
          <w:rFonts w:ascii="Times New Roman" w:eastAsia="TimesNewRomanPSMT" w:hAnsi="Times New Roman" w:cs="Times New Roman"/>
          <w:sz w:val="28"/>
          <w:szCs w:val="28"/>
          <w:lang w:eastAsia="ru-RU"/>
        </w:rPr>
        <w:t>:</w:t>
      </w:r>
      <w:r w:rsidRPr="0048757B">
        <w:rPr>
          <w:rFonts w:ascii="Times New Roman" w:eastAsia="TimesNewRomanPSMT" w:hAnsi="Times New Roman" w:cs="Times New Roman"/>
          <w:sz w:val="28"/>
          <w:szCs w:val="28"/>
          <w:lang w:eastAsia="ru-RU"/>
        </w:rPr>
        <w:t xml:space="preserve"> координация деятельности комитетов и комиссий Государственного Собрания, согласование позиций комитетов по проектам законодательных инициатив, </w:t>
      </w:r>
      <w:r w:rsidRPr="0048757B">
        <w:rPr>
          <w:rFonts w:ascii="Times New Roman" w:eastAsia="Times New Roman" w:hAnsi="Times New Roman" w:cs="Times New Roman"/>
          <w:sz w:val="28"/>
          <w:szCs w:val="28"/>
          <w:lang w:eastAsia="ru-RU"/>
        </w:rPr>
        <w:t>осуществление контроля за исполнением законодательства Российской Федерации и Республики Мордовия,</w:t>
      </w:r>
      <w:r w:rsidRPr="0048757B">
        <w:rPr>
          <w:rFonts w:ascii="Times New Roman" w:eastAsia="TimesNewRomanPSMT" w:hAnsi="Times New Roman" w:cs="Times New Roman"/>
          <w:sz w:val="28"/>
          <w:szCs w:val="28"/>
          <w:lang w:eastAsia="ru-RU"/>
        </w:rPr>
        <w:t xml:space="preserve"> принятие решений по награждению Поч</w:t>
      </w:r>
      <w:r>
        <w:rPr>
          <w:rFonts w:ascii="Times New Roman" w:eastAsia="TimesNewRomanPSMT" w:hAnsi="Times New Roman" w:cs="Times New Roman"/>
          <w:sz w:val="28"/>
          <w:szCs w:val="28"/>
          <w:lang w:eastAsia="ru-RU"/>
        </w:rPr>
        <w:t>е</w:t>
      </w:r>
      <w:r w:rsidRPr="0048757B">
        <w:rPr>
          <w:rFonts w:ascii="Times New Roman" w:eastAsia="TimesNewRomanPSMT" w:hAnsi="Times New Roman" w:cs="Times New Roman"/>
          <w:sz w:val="28"/>
          <w:szCs w:val="28"/>
          <w:lang w:eastAsia="ru-RU"/>
        </w:rPr>
        <w:t>тной Грамотой Государственного Собрания.</w:t>
      </w:r>
    </w:p>
    <w:p w:rsidR="0048757B" w:rsidRDefault="0048757B" w:rsidP="0048757B">
      <w:pPr>
        <w:spacing w:after="0" w:line="240" w:lineRule="auto"/>
        <w:ind w:firstLine="567"/>
        <w:jc w:val="both"/>
        <w:rPr>
          <w:rFonts w:ascii="Times New Roman" w:eastAsia="Times New Roman" w:hAnsi="Times New Roman" w:cs="Times New Roman"/>
          <w:sz w:val="28"/>
          <w:szCs w:val="28"/>
          <w:lang w:eastAsia="ru-RU"/>
        </w:rPr>
      </w:pPr>
      <w:r w:rsidRPr="0048757B">
        <w:rPr>
          <w:rFonts w:ascii="Times New Roman" w:eastAsia="Times New Roman" w:hAnsi="Times New Roman" w:cs="Times New Roman"/>
          <w:sz w:val="28"/>
          <w:szCs w:val="28"/>
          <w:lang w:eastAsia="ru-RU"/>
        </w:rPr>
        <w:t xml:space="preserve">В 2020 году проведено 10 заседаний, на которых рассмотрено 66 вопросов. </w:t>
      </w:r>
    </w:p>
    <w:p w:rsidR="0048757B" w:rsidRPr="0048757B" w:rsidRDefault="0048757B" w:rsidP="0048757B">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Далее представлены д</w:t>
      </w:r>
      <w:r w:rsidRPr="0048757B">
        <w:rPr>
          <w:rFonts w:ascii="Times New Roman" w:eastAsia="Calibri" w:hAnsi="Times New Roman" w:cs="Times New Roman"/>
          <w:sz w:val="28"/>
          <w:szCs w:val="28"/>
        </w:rPr>
        <w:t>иаграммы количественных показателей, характеризующих деятельность комитетов Государственного Собрания</w:t>
      </w:r>
      <w:r>
        <w:rPr>
          <w:rFonts w:ascii="Times New Roman" w:eastAsia="Calibri" w:hAnsi="Times New Roman" w:cs="Times New Roman"/>
          <w:sz w:val="28"/>
          <w:szCs w:val="28"/>
        </w:rPr>
        <w:t xml:space="preserve"> </w:t>
      </w:r>
      <w:r w:rsidRPr="0048757B">
        <w:rPr>
          <w:rFonts w:ascii="Times New Roman" w:eastAsia="Calibri" w:hAnsi="Times New Roman" w:cs="Times New Roman"/>
          <w:sz w:val="28"/>
          <w:szCs w:val="28"/>
        </w:rPr>
        <w:t>в 2020 году</w:t>
      </w:r>
      <w:r>
        <w:rPr>
          <w:rFonts w:ascii="Times New Roman" w:eastAsia="Calibri" w:hAnsi="Times New Roman" w:cs="Times New Roman"/>
          <w:sz w:val="28"/>
          <w:szCs w:val="28"/>
        </w:rPr>
        <w:t>.</w:t>
      </w:r>
    </w:p>
    <w:p w:rsidR="0048757B" w:rsidRPr="0048757B" w:rsidRDefault="0048757B" w:rsidP="0048757B">
      <w:pPr>
        <w:spacing w:after="0" w:line="240" w:lineRule="auto"/>
        <w:jc w:val="both"/>
        <w:rPr>
          <w:rFonts w:ascii="Times New Roman" w:eastAsia="Calibri" w:hAnsi="Times New Roman" w:cs="Times New Roman"/>
          <w:b/>
          <w:sz w:val="28"/>
          <w:szCs w:val="28"/>
        </w:rPr>
      </w:pPr>
    </w:p>
    <w:p w:rsidR="0048757B" w:rsidRPr="0048757B" w:rsidRDefault="0048757B" w:rsidP="0048757B">
      <w:pPr>
        <w:spacing w:after="0" w:line="240" w:lineRule="auto"/>
        <w:jc w:val="center"/>
        <w:rPr>
          <w:rFonts w:ascii="Times New Roman" w:eastAsia="Calibri" w:hAnsi="Times New Roman" w:cs="Times New Roman"/>
          <w:b/>
          <w:sz w:val="28"/>
          <w:szCs w:val="28"/>
        </w:rPr>
      </w:pPr>
      <w:r w:rsidRPr="0048757B">
        <w:rPr>
          <w:rFonts w:ascii="Times New Roman" w:eastAsia="Calibri" w:hAnsi="Times New Roman" w:cs="Times New Roman"/>
          <w:b/>
          <w:sz w:val="28"/>
          <w:szCs w:val="28"/>
        </w:rPr>
        <w:t>Количество законов, принятых Государственным Собранием</w:t>
      </w:r>
    </w:p>
    <w:p w:rsidR="0048757B" w:rsidRPr="0048757B" w:rsidRDefault="0048757B" w:rsidP="0048757B">
      <w:pPr>
        <w:spacing w:after="0" w:line="240" w:lineRule="auto"/>
        <w:jc w:val="center"/>
        <w:rPr>
          <w:rFonts w:ascii="Times New Roman" w:eastAsia="Calibri" w:hAnsi="Times New Roman" w:cs="Times New Roman"/>
          <w:b/>
          <w:sz w:val="28"/>
          <w:szCs w:val="28"/>
        </w:rPr>
      </w:pPr>
      <w:r w:rsidRPr="0048757B">
        <w:rPr>
          <w:rFonts w:ascii="Times New Roman" w:eastAsia="Calibri" w:hAnsi="Times New Roman" w:cs="Times New Roman"/>
          <w:b/>
          <w:sz w:val="28"/>
          <w:szCs w:val="28"/>
        </w:rPr>
        <w:t>по направлениям деятельности комитетов</w:t>
      </w:r>
      <w:r>
        <w:rPr>
          <w:rFonts w:ascii="Times New Roman" w:eastAsia="Calibri" w:hAnsi="Times New Roman" w:cs="Times New Roman"/>
          <w:b/>
          <w:sz w:val="28"/>
          <w:szCs w:val="28"/>
        </w:rPr>
        <w:t xml:space="preserve"> </w:t>
      </w:r>
      <w:r w:rsidRPr="0048757B">
        <w:rPr>
          <w:rFonts w:ascii="Times New Roman" w:eastAsia="Calibri" w:hAnsi="Times New Roman" w:cs="Times New Roman"/>
          <w:b/>
          <w:sz w:val="28"/>
          <w:szCs w:val="28"/>
        </w:rPr>
        <w:t xml:space="preserve">(всего </w:t>
      </w:r>
      <w:r w:rsidRPr="00245E9E">
        <w:rPr>
          <w:rFonts w:ascii="Times New Roman" w:eastAsia="Calibri" w:hAnsi="Times New Roman" w:cs="Times New Roman"/>
          <w:b/>
          <w:sz w:val="28"/>
          <w:szCs w:val="28"/>
        </w:rPr>
        <w:t>–</w:t>
      </w:r>
      <w:r w:rsidRPr="0048757B">
        <w:rPr>
          <w:rFonts w:ascii="Times New Roman" w:eastAsia="Calibri" w:hAnsi="Times New Roman" w:cs="Times New Roman"/>
          <w:sz w:val="28"/>
          <w:szCs w:val="28"/>
        </w:rPr>
        <w:t xml:space="preserve"> </w:t>
      </w:r>
      <w:r w:rsidRPr="0048757B">
        <w:rPr>
          <w:rFonts w:ascii="Times New Roman" w:eastAsia="Calibri" w:hAnsi="Times New Roman" w:cs="Times New Roman"/>
          <w:b/>
          <w:sz w:val="28"/>
          <w:szCs w:val="28"/>
        </w:rPr>
        <w:t>98)</w:t>
      </w:r>
    </w:p>
    <w:p w:rsidR="00281C44" w:rsidRDefault="00281C44" w:rsidP="0048757B">
      <w:pPr>
        <w:spacing w:after="0" w:line="240" w:lineRule="auto"/>
        <w:jc w:val="both"/>
        <w:rPr>
          <w:rFonts w:ascii="Times New Roman" w:eastAsia="Calibri" w:hAnsi="Times New Roman" w:cs="Times New Roman"/>
          <w:b/>
          <w:sz w:val="28"/>
          <w:szCs w:val="28"/>
        </w:rPr>
      </w:pPr>
    </w:p>
    <w:p w:rsidR="0048757B" w:rsidRPr="0048757B" w:rsidRDefault="0048757B" w:rsidP="0048757B">
      <w:pPr>
        <w:spacing w:after="0" w:line="240" w:lineRule="auto"/>
        <w:jc w:val="both"/>
        <w:rPr>
          <w:rFonts w:ascii="Times New Roman" w:eastAsia="Calibri" w:hAnsi="Times New Roman" w:cs="Times New Roman"/>
          <w:b/>
          <w:sz w:val="28"/>
          <w:szCs w:val="28"/>
        </w:rPr>
      </w:pPr>
      <w:r w:rsidRPr="0048757B">
        <w:rPr>
          <w:rFonts w:ascii="Times New Roman" w:eastAsia="Calibri" w:hAnsi="Times New Roman" w:cs="Times New Roman"/>
          <w:b/>
          <w:noProof/>
          <w:sz w:val="28"/>
          <w:szCs w:val="28"/>
          <w:lang w:eastAsia="ru-RU"/>
        </w:rPr>
        <w:drawing>
          <wp:inline distT="0" distB="0" distL="0" distR="0">
            <wp:extent cx="5924550" cy="3590925"/>
            <wp:effectExtent l="19050" t="19050" r="19050" b="285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3590925"/>
                    </a:xfrm>
                    <a:prstGeom prst="rect">
                      <a:avLst/>
                    </a:prstGeom>
                    <a:noFill/>
                    <a:ln>
                      <a:solidFill>
                        <a:sysClr val="windowText" lastClr="000000"/>
                      </a:solidFill>
                    </a:ln>
                  </pic:spPr>
                </pic:pic>
              </a:graphicData>
            </a:graphic>
          </wp:inline>
        </w:drawing>
      </w:r>
    </w:p>
    <w:p w:rsidR="0048757B" w:rsidRPr="0048757B" w:rsidRDefault="0048757B" w:rsidP="0048757B">
      <w:pPr>
        <w:spacing w:after="0" w:line="240" w:lineRule="auto"/>
        <w:jc w:val="both"/>
        <w:rPr>
          <w:rFonts w:ascii="Times New Roman" w:eastAsia="Calibri" w:hAnsi="Times New Roman" w:cs="Times New Roman"/>
          <w:b/>
          <w:sz w:val="28"/>
          <w:szCs w:val="28"/>
        </w:rPr>
      </w:pPr>
    </w:p>
    <w:p w:rsidR="0048757B" w:rsidRPr="0048757B" w:rsidRDefault="0048757B" w:rsidP="0048757B">
      <w:pPr>
        <w:spacing w:after="0" w:line="240" w:lineRule="auto"/>
        <w:jc w:val="both"/>
        <w:rPr>
          <w:rFonts w:ascii="Times New Roman" w:eastAsia="Calibri" w:hAnsi="Times New Roman" w:cs="Times New Roman"/>
          <w:b/>
          <w:sz w:val="28"/>
          <w:szCs w:val="28"/>
        </w:rPr>
      </w:pPr>
    </w:p>
    <w:p w:rsidR="008B4B2E" w:rsidRDefault="008B4B2E" w:rsidP="00996EA0">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lastRenderedPageBreak/>
        <w:t>Количество постановлений, внес</w:t>
      </w:r>
      <w:r>
        <w:rPr>
          <w:rFonts w:ascii="Times New Roman" w:eastAsia="Calibri" w:hAnsi="Times New Roman" w:cs="Times New Roman"/>
          <w:b/>
          <w:sz w:val="28"/>
          <w:szCs w:val="28"/>
        </w:rPr>
        <w:t>е</w:t>
      </w:r>
      <w:r w:rsidRPr="008B4B2E">
        <w:rPr>
          <w:rFonts w:ascii="Times New Roman" w:eastAsia="Calibri" w:hAnsi="Times New Roman" w:cs="Times New Roman"/>
          <w:b/>
          <w:sz w:val="28"/>
          <w:szCs w:val="28"/>
        </w:rPr>
        <w:t>нных</w:t>
      </w:r>
      <w:r>
        <w:rPr>
          <w:rFonts w:ascii="Times New Roman" w:eastAsia="Calibri" w:hAnsi="Times New Roman" w:cs="Times New Roman"/>
          <w:b/>
          <w:sz w:val="28"/>
          <w:szCs w:val="28"/>
        </w:rPr>
        <w:t xml:space="preserve"> </w:t>
      </w:r>
      <w:r w:rsidRPr="008B4B2E">
        <w:rPr>
          <w:rFonts w:ascii="Times New Roman" w:eastAsia="Calibri" w:hAnsi="Times New Roman" w:cs="Times New Roman"/>
          <w:b/>
          <w:sz w:val="28"/>
          <w:szCs w:val="28"/>
        </w:rPr>
        <w:t>комитетами</w:t>
      </w:r>
    </w:p>
    <w:p w:rsidR="008B4B2E" w:rsidRPr="008B4B2E" w:rsidRDefault="008B4B2E" w:rsidP="00996EA0">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t>и принятых Государственным Собранием</w:t>
      </w:r>
      <w:r>
        <w:rPr>
          <w:rFonts w:ascii="Times New Roman" w:eastAsia="Calibri" w:hAnsi="Times New Roman" w:cs="Times New Roman"/>
          <w:b/>
          <w:sz w:val="28"/>
          <w:szCs w:val="28"/>
        </w:rPr>
        <w:t xml:space="preserve"> </w:t>
      </w:r>
      <w:r w:rsidRPr="008B4B2E">
        <w:rPr>
          <w:rFonts w:ascii="Times New Roman" w:eastAsia="Calibri" w:hAnsi="Times New Roman" w:cs="Times New Roman"/>
          <w:b/>
          <w:sz w:val="28"/>
          <w:szCs w:val="28"/>
        </w:rPr>
        <w:t>(всего – 26)</w:t>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8B4B2E" w:rsidRPr="008B4B2E" w:rsidRDefault="008B4B2E" w:rsidP="008B4B2E">
      <w:pPr>
        <w:spacing w:after="0" w:line="240" w:lineRule="auto"/>
        <w:jc w:val="both"/>
        <w:rPr>
          <w:rFonts w:ascii="Times New Roman" w:eastAsia="Calibri" w:hAnsi="Times New Roman" w:cs="Times New Roman"/>
          <w:b/>
          <w:sz w:val="28"/>
          <w:szCs w:val="28"/>
        </w:rPr>
      </w:pPr>
      <w:r w:rsidRPr="008B4B2E">
        <w:rPr>
          <w:rFonts w:ascii="Times New Roman" w:eastAsia="Calibri" w:hAnsi="Times New Roman" w:cs="Times New Roman"/>
          <w:b/>
          <w:noProof/>
          <w:sz w:val="28"/>
          <w:szCs w:val="28"/>
          <w:lang w:eastAsia="ru-RU"/>
        </w:rPr>
        <w:drawing>
          <wp:inline distT="0" distB="0" distL="0" distR="0">
            <wp:extent cx="5934075" cy="3171825"/>
            <wp:effectExtent l="0" t="0" r="9525"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8B4B2E" w:rsidRDefault="008B4B2E" w:rsidP="008B4B2E">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t>Количество законопроектов, внес</w:t>
      </w:r>
      <w:r>
        <w:rPr>
          <w:rFonts w:ascii="Times New Roman" w:eastAsia="Calibri" w:hAnsi="Times New Roman" w:cs="Times New Roman"/>
          <w:b/>
          <w:sz w:val="28"/>
          <w:szCs w:val="28"/>
        </w:rPr>
        <w:t>е</w:t>
      </w:r>
      <w:r w:rsidRPr="008B4B2E">
        <w:rPr>
          <w:rFonts w:ascii="Times New Roman" w:eastAsia="Calibri" w:hAnsi="Times New Roman" w:cs="Times New Roman"/>
          <w:b/>
          <w:sz w:val="28"/>
          <w:szCs w:val="28"/>
        </w:rPr>
        <w:t>нных комитетами</w:t>
      </w:r>
      <w:r>
        <w:rPr>
          <w:rFonts w:ascii="Times New Roman" w:eastAsia="Calibri" w:hAnsi="Times New Roman" w:cs="Times New Roman"/>
          <w:b/>
          <w:sz w:val="28"/>
          <w:szCs w:val="28"/>
        </w:rPr>
        <w:t xml:space="preserve"> </w:t>
      </w:r>
    </w:p>
    <w:p w:rsidR="008B4B2E" w:rsidRPr="008B4B2E" w:rsidRDefault="008B4B2E" w:rsidP="008B4B2E">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t>в Государственное Собрание</w:t>
      </w:r>
      <w:r>
        <w:rPr>
          <w:rFonts w:ascii="Times New Roman" w:eastAsia="Calibri" w:hAnsi="Times New Roman" w:cs="Times New Roman"/>
          <w:b/>
          <w:sz w:val="28"/>
          <w:szCs w:val="28"/>
        </w:rPr>
        <w:t xml:space="preserve"> </w:t>
      </w:r>
      <w:r w:rsidRPr="008B4B2E">
        <w:rPr>
          <w:rFonts w:ascii="Times New Roman" w:eastAsia="Calibri" w:hAnsi="Times New Roman" w:cs="Times New Roman"/>
          <w:b/>
          <w:sz w:val="28"/>
          <w:szCs w:val="28"/>
        </w:rPr>
        <w:t>в качестве законодательной инициативы</w:t>
      </w:r>
    </w:p>
    <w:p w:rsidR="008B4B2E" w:rsidRPr="008B4B2E" w:rsidRDefault="008B4B2E" w:rsidP="008B4B2E">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t>(всего – 18)</w:t>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8B4B2E" w:rsidRPr="008B4B2E" w:rsidRDefault="008B4B2E" w:rsidP="008B4B2E">
      <w:pPr>
        <w:spacing w:after="0" w:line="240" w:lineRule="auto"/>
        <w:jc w:val="both"/>
        <w:rPr>
          <w:rFonts w:ascii="Times New Roman" w:eastAsia="Calibri" w:hAnsi="Times New Roman" w:cs="Times New Roman"/>
          <w:b/>
          <w:sz w:val="28"/>
          <w:szCs w:val="28"/>
        </w:rPr>
      </w:pPr>
      <w:r w:rsidRPr="008B4B2E">
        <w:rPr>
          <w:rFonts w:ascii="Times New Roman" w:eastAsia="Calibri" w:hAnsi="Times New Roman" w:cs="Times New Roman"/>
          <w:b/>
          <w:noProof/>
          <w:sz w:val="28"/>
          <w:szCs w:val="28"/>
          <w:lang w:eastAsia="ru-RU"/>
        </w:rPr>
        <w:drawing>
          <wp:inline distT="0" distB="0" distL="0" distR="0">
            <wp:extent cx="5937885" cy="3276600"/>
            <wp:effectExtent l="19050" t="19050" r="24765" b="190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276600"/>
                    </a:xfrm>
                    <a:prstGeom prst="rect">
                      <a:avLst/>
                    </a:prstGeom>
                    <a:noFill/>
                    <a:ln>
                      <a:solidFill>
                        <a:sysClr val="windowText" lastClr="000000"/>
                      </a:solidFill>
                    </a:ln>
                  </pic:spPr>
                </pic:pic>
              </a:graphicData>
            </a:graphic>
          </wp:inline>
        </w:drawing>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48757B" w:rsidRDefault="0048757B" w:rsidP="0048757B">
      <w:pPr>
        <w:spacing w:after="0" w:line="240" w:lineRule="auto"/>
        <w:jc w:val="both"/>
        <w:rPr>
          <w:rFonts w:ascii="Times New Roman" w:eastAsia="Calibri" w:hAnsi="Times New Roman" w:cs="Times New Roman"/>
          <w:b/>
          <w:sz w:val="28"/>
          <w:szCs w:val="28"/>
        </w:rPr>
      </w:pPr>
    </w:p>
    <w:p w:rsidR="008B4B2E" w:rsidRDefault="008B4B2E" w:rsidP="0048757B">
      <w:pPr>
        <w:spacing w:after="0" w:line="240" w:lineRule="auto"/>
        <w:jc w:val="both"/>
        <w:rPr>
          <w:rFonts w:ascii="Times New Roman" w:eastAsia="Calibri" w:hAnsi="Times New Roman" w:cs="Times New Roman"/>
          <w:b/>
          <w:sz w:val="28"/>
          <w:szCs w:val="28"/>
        </w:rPr>
      </w:pPr>
    </w:p>
    <w:p w:rsidR="008B4B2E" w:rsidRDefault="008B4B2E" w:rsidP="0048757B">
      <w:pPr>
        <w:spacing w:after="0" w:line="240" w:lineRule="auto"/>
        <w:jc w:val="both"/>
        <w:rPr>
          <w:rFonts w:ascii="Times New Roman" w:eastAsia="Calibri" w:hAnsi="Times New Roman" w:cs="Times New Roman"/>
          <w:b/>
          <w:sz w:val="28"/>
          <w:szCs w:val="28"/>
        </w:rPr>
      </w:pPr>
    </w:p>
    <w:p w:rsidR="008B4B2E" w:rsidRDefault="008B4B2E" w:rsidP="0048757B">
      <w:pPr>
        <w:spacing w:after="0" w:line="240" w:lineRule="auto"/>
        <w:jc w:val="both"/>
        <w:rPr>
          <w:rFonts w:ascii="Times New Roman" w:eastAsia="Calibri" w:hAnsi="Times New Roman" w:cs="Times New Roman"/>
          <w:b/>
          <w:sz w:val="28"/>
          <w:szCs w:val="28"/>
        </w:rPr>
      </w:pPr>
    </w:p>
    <w:p w:rsidR="008B4B2E" w:rsidRPr="008B4B2E" w:rsidRDefault="008B4B2E" w:rsidP="00996EA0">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lastRenderedPageBreak/>
        <w:t>Количество законодательных актов, по которым внесены поправки</w:t>
      </w:r>
    </w:p>
    <w:p w:rsidR="008B4B2E" w:rsidRPr="008B4B2E" w:rsidRDefault="008B4B2E" w:rsidP="00996EA0">
      <w:pPr>
        <w:spacing w:after="0" w:line="240" w:lineRule="auto"/>
        <w:jc w:val="center"/>
        <w:rPr>
          <w:rFonts w:ascii="Times New Roman" w:eastAsia="Calibri" w:hAnsi="Times New Roman" w:cs="Times New Roman"/>
          <w:b/>
          <w:sz w:val="28"/>
          <w:szCs w:val="28"/>
        </w:rPr>
      </w:pPr>
      <w:r w:rsidRPr="008B4B2E">
        <w:rPr>
          <w:rFonts w:ascii="Times New Roman" w:eastAsia="Calibri" w:hAnsi="Times New Roman" w:cs="Times New Roman"/>
          <w:b/>
          <w:sz w:val="28"/>
          <w:szCs w:val="28"/>
        </w:rPr>
        <w:t>(всего – 51)</w:t>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8B4B2E" w:rsidRPr="008B4B2E" w:rsidRDefault="008B4B2E" w:rsidP="008B4B2E">
      <w:pPr>
        <w:spacing w:after="0" w:line="240" w:lineRule="auto"/>
        <w:jc w:val="both"/>
        <w:rPr>
          <w:rFonts w:ascii="Times New Roman" w:eastAsia="Calibri" w:hAnsi="Times New Roman" w:cs="Times New Roman"/>
          <w:b/>
          <w:sz w:val="28"/>
          <w:szCs w:val="28"/>
        </w:rPr>
      </w:pPr>
      <w:r w:rsidRPr="008B4B2E">
        <w:rPr>
          <w:rFonts w:ascii="Times New Roman" w:eastAsia="Calibri" w:hAnsi="Times New Roman" w:cs="Times New Roman"/>
          <w:b/>
          <w:noProof/>
          <w:sz w:val="28"/>
          <w:szCs w:val="28"/>
          <w:lang w:eastAsia="ru-RU"/>
        </w:rPr>
        <w:drawing>
          <wp:inline distT="0" distB="0" distL="0" distR="0">
            <wp:extent cx="5895975" cy="3390900"/>
            <wp:effectExtent l="0" t="0" r="9525" b="1905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4B2E" w:rsidRPr="008B4B2E" w:rsidRDefault="008B4B2E" w:rsidP="008B4B2E">
      <w:pPr>
        <w:spacing w:after="0" w:line="240" w:lineRule="auto"/>
        <w:jc w:val="both"/>
        <w:rPr>
          <w:rFonts w:ascii="Times New Roman" w:eastAsia="Calibri" w:hAnsi="Times New Roman" w:cs="Times New Roman"/>
          <w:b/>
          <w:sz w:val="28"/>
          <w:szCs w:val="28"/>
        </w:rPr>
      </w:pPr>
    </w:p>
    <w:p w:rsidR="00462EF2" w:rsidRDefault="00462EF2" w:rsidP="00462EF2">
      <w:pPr>
        <w:spacing w:after="0" w:line="240" w:lineRule="auto"/>
        <w:jc w:val="center"/>
        <w:rPr>
          <w:rFonts w:ascii="Times New Roman" w:eastAsia="Calibri" w:hAnsi="Times New Roman" w:cs="Times New Roman"/>
          <w:b/>
          <w:sz w:val="28"/>
          <w:szCs w:val="28"/>
        </w:rPr>
      </w:pPr>
      <w:r w:rsidRPr="00462EF2">
        <w:rPr>
          <w:rFonts w:ascii="Times New Roman" w:eastAsia="Calibri" w:hAnsi="Times New Roman" w:cs="Times New Roman"/>
          <w:b/>
          <w:sz w:val="28"/>
          <w:szCs w:val="28"/>
        </w:rPr>
        <w:t xml:space="preserve">Награждение Почетной Грамотой </w:t>
      </w:r>
    </w:p>
    <w:p w:rsidR="00462EF2" w:rsidRDefault="00462EF2" w:rsidP="00462EF2">
      <w:pPr>
        <w:spacing w:after="0" w:line="240" w:lineRule="auto"/>
        <w:jc w:val="center"/>
        <w:rPr>
          <w:rFonts w:ascii="Times New Roman" w:eastAsia="Calibri" w:hAnsi="Times New Roman" w:cs="Times New Roman"/>
          <w:b/>
          <w:sz w:val="28"/>
          <w:szCs w:val="28"/>
        </w:rPr>
      </w:pPr>
      <w:r w:rsidRPr="00462EF2">
        <w:rPr>
          <w:rFonts w:ascii="Times New Roman" w:eastAsia="Calibri" w:hAnsi="Times New Roman" w:cs="Times New Roman"/>
          <w:b/>
          <w:sz w:val="28"/>
          <w:szCs w:val="28"/>
        </w:rPr>
        <w:t>Государственного</w:t>
      </w:r>
      <w:r>
        <w:rPr>
          <w:rFonts w:ascii="Times New Roman" w:eastAsia="Calibri" w:hAnsi="Times New Roman" w:cs="Times New Roman"/>
          <w:b/>
          <w:sz w:val="28"/>
          <w:szCs w:val="28"/>
        </w:rPr>
        <w:t xml:space="preserve"> </w:t>
      </w:r>
      <w:r w:rsidRPr="00462EF2">
        <w:rPr>
          <w:rFonts w:ascii="Times New Roman" w:eastAsia="Calibri" w:hAnsi="Times New Roman" w:cs="Times New Roman"/>
          <w:b/>
          <w:sz w:val="28"/>
          <w:szCs w:val="28"/>
        </w:rPr>
        <w:t xml:space="preserve">Собрания Республики Мордовия, </w:t>
      </w:r>
    </w:p>
    <w:p w:rsidR="00462EF2" w:rsidRDefault="00462EF2" w:rsidP="00462EF2">
      <w:pPr>
        <w:spacing w:after="0" w:line="240" w:lineRule="auto"/>
        <w:jc w:val="center"/>
        <w:rPr>
          <w:rFonts w:ascii="Times New Roman" w:eastAsia="Calibri" w:hAnsi="Times New Roman" w:cs="Times New Roman"/>
          <w:b/>
          <w:sz w:val="28"/>
          <w:szCs w:val="28"/>
        </w:rPr>
      </w:pPr>
      <w:r w:rsidRPr="00462EF2">
        <w:rPr>
          <w:rFonts w:ascii="Times New Roman" w:eastAsia="Calibri" w:hAnsi="Times New Roman" w:cs="Times New Roman"/>
          <w:b/>
          <w:sz w:val="28"/>
          <w:szCs w:val="28"/>
        </w:rPr>
        <w:t xml:space="preserve">Благодарностью Председателя </w:t>
      </w:r>
    </w:p>
    <w:p w:rsidR="00462EF2" w:rsidRPr="00462EF2" w:rsidRDefault="00462EF2" w:rsidP="00462EF2">
      <w:pPr>
        <w:spacing w:after="0" w:line="240" w:lineRule="auto"/>
        <w:jc w:val="center"/>
        <w:rPr>
          <w:rFonts w:ascii="Times New Roman" w:eastAsia="Calibri" w:hAnsi="Times New Roman" w:cs="Times New Roman"/>
          <w:b/>
          <w:sz w:val="28"/>
          <w:szCs w:val="28"/>
        </w:rPr>
      </w:pPr>
      <w:r w:rsidRPr="00462EF2">
        <w:rPr>
          <w:rFonts w:ascii="Times New Roman" w:eastAsia="Calibri" w:hAnsi="Times New Roman" w:cs="Times New Roman"/>
          <w:b/>
          <w:sz w:val="28"/>
          <w:szCs w:val="28"/>
        </w:rPr>
        <w:t>Государственного Собрания Республики Мордовия</w:t>
      </w:r>
    </w:p>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p>
    <w:p w:rsidR="00462EF2" w:rsidRPr="00462EF2" w:rsidRDefault="00462EF2" w:rsidP="00462EF2">
      <w:pPr>
        <w:spacing w:after="0" w:line="240" w:lineRule="auto"/>
        <w:ind w:firstLine="567"/>
        <w:jc w:val="both"/>
        <w:rPr>
          <w:rFonts w:ascii="Times New Roman" w:eastAsia="Calibri" w:hAnsi="Times New Roman" w:cs="Times New Roman"/>
          <w:sz w:val="28"/>
          <w:szCs w:val="28"/>
        </w:rPr>
      </w:pPr>
      <w:r w:rsidRPr="00462EF2">
        <w:rPr>
          <w:rFonts w:ascii="Times New Roman" w:eastAsia="Calibri" w:hAnsi="Times New Roman" w:cs="Times New Roman"/>
          <w:sz w:val="28"/>
          <w:szCs w:val="28"/>
        </w:rPr>
        <w:t>Государственным Собранием Республики Мордовия шестого созыва в 2020 году за заслуги в государственном строительстве, развитии местного самоуправления и другие достижения Почетной Грамотой Государственного Собрания награжден 741 человек.</w:t>
      </w:r>
    </w:p>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r w:rsidRPr="00462EF2">
        <w:rPr>
          <w:rFonts w:ascii="Times New Roman" w:eastAsia="Calibri" w:hAnsi="Times New Roman" w:cs="Times New Roman"/>
          <w:sz w:val="28"/>
          <w:szCs w:val="28"/>
        </w:rPr>
        <w:t>По территориальной принадлежности награжденные Почетной Грамотой Государственного Собрания Республики Мордовия подразделяются следующим образом:</w:t>
      </w:r>
    </w:p>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5529"/>
        <w:gridCol w:w="2806"/>
      </w:tblGrid>
      <w:tr w:rsidR="00462EF2" w:rsidRPr="00462EF2" w:rsidTr="00362900">
        <w:trPr>
          <w:trHeight w:val="976"/>
        </w:trPr>
        <w:tc>
          <w:tcPr>
            <w:tcW w:w="1021" w:type="dxa"/>
            <w:tcBorders>
              <w:right w:val="single" w:sz="4" w:space="0" w:color="auto"/>
            </w:tcBorders>
          </w:tcPr>
          <w:p w:rsidR="00462EF2" w:rsidRPr="00462EF2" w:rsidRDefault="00462EF2" w:rsidP="00462EF2">
            <w:pPr>
              <w:spacing w:after="0" w:line="240" w:lineRule="auto"/>
              <w:jc w:val="both"/>
              <w:rPr>
                <w:rFonts w:ascii="Times New Roman" w:eastAsia="Calibri" w:hAnsi="Times New Roman" w:cs="Times New Roman"/>
                <w:sz w:val="24"/>
                <w:szCs w:val="24"/>
              </w:rPr>
            </w:pPr>
            <w:r w:rsidRPr="00462EF2">
              <w:rPr>
                <w:rFonts w:ascii="Times New Roman" w:eastAsia="Calibri" w:hAnsi="Times New Roman" w:cs="Times New Roman"/>
                <w:sz w:val="24"/>
                <w:szCs w:val="24"/>
              </w:rPr>
              <w:t>№№</w:t>
            </w:r>
          </w:p>
          <w:p w:rsidR="00462EF2" w:rsidRPr="00462EF2" w:rsidRDefault="00462EF2" w:rsidP="00462EF2">
            <w:pPr>
              <w:spacing w:after="0" w:line="240" w:lineRule="auto"/>
              <w:jc w:val="both"/>
              <w:rPr>
                <w:rFonts w:ascii="Times New Roman" w:eastAsia="Calibri" w:hAnsi="Times New Roman" w:cs="Times New Roman"/>
                <w:b/>
                <w:sz w:val="28"/>
                <w:szCs w:val="28"/>
              </w:rPr>
            </w:pPr>
            <w:r w:rsidRPr="00462EF2">
              <w:rPr>
                <w:rFonts w:ascii="Times New Roman" w:eastAsia="Calibri" w:hAnsi="Times New Roman" w:cs="Times New Roman"/>
                <w:sz w:val="24"/>
                <w:szCs w:val="24"/>
              </w:rPr>
              <w:t>п</w:t>
            </w:r>
            <w:r w:rsidRPr="00462EF2">
              <w:rPr>
                <w:rFonts w:ascii="Times New Roman" w:eastAsia="Calibri" w:hAnsi="Times New Roman" w:cs="Times New Roman"/>
                <w:sz w:val="24"/>
                <w:szCs w:val="24"/>
                <w:lang w:val="en-US"/>
              </w:rPr>
              <w:t>/</w:t>
            </w:r>
            <w:r w:rsidRPr="00462EF2">
              <w:rPr>
                <w:rFonts w:ascii="Times New Roman" w:eastAsia="Calibri" w:hAnsi="Times New Roman" w:cs="Times New Roman"/>
                <w:sz w:val="24"/>
                <w:szCs w:val="24"/>
              </w:rPr>
              <w:t>п</w:t>
            </w:r>
          </w:p>
        </w:tc>
        <w:tc>
          <w:tcPr>
            <w:tcW w:w="5529" w:type="dxa"/>
            <w:tcBorders>
              <w:left w:val="nil"/>
            </w:tcBorders>
          </w:tcPr>
          <w:p w:rsidR="00462EF2" w:rsidRPr="00F23380" w:rsidRDefault="00462EF2" w:rsidP="00F23380">
            <w:pPr>
              <w:spacing w:after="0" w:line="240" w:lineRule="auto"/>
              <w:ind w:firstLine="318"/>
              <w:jc w:val="center"/>
              <w:rPr>
                <w:rFonts w:ascii="Times New Roman" w:eastAsia="Calibri" w:hAnsi="Times New Roman" w:cs="Times New Roman"/>
                <w:sz w:val="24"/>
                <w:szCs w:val="24"/>
              </w:rPr>
            </w:pPr>
            <w:r w:rsidRPr="00F23380">
              <w:rPr>
                <w:rFonts w:ascii="Times New Roman" w:eastAsia="Calibri" w:hAnsi="Times New Roman" w:cs="Times New Roman"/>
                <w:sz w:val="24"/>
                <w:szCs w:val="24"/>
              </w:rPr>
              <w:t>Наименование муниципальных районов (городского округа)</w:t>
            </w:r>
          </w:p>
        </w:tc>
        <w:tc>
          <w:tcPr>
            <w:tcW w:w="2806" w:type="dxa"/>
          </w:tcPr>
          <w:p w:rsidR="00462EF2" w:rsidRPr="00F23380" w:rsidRDefault="00462EF2" w:rsidP="00F23380">
            <w:pPr>
              <w:spacing w:after="0" w:line="240" w:lineRule="auto"/>
              <w:ind w:firstLine="101"/>
              <w:jc w:val="center"/>
              <w:rPr>
                <w:rFonts w:ascii="Times New Roman" w:eastAsia="Calibri" w:hAnsi="Times New Roman" w:cs="Times New Roman"/>
                <w:sz w:val="24"/>
                <w:szCs w:val="24"/>
              </w:rPr>
            </w:pPr>
            <w:r w:rsidRPr="00F23380">
              <w:rPr>
                <w:rFonts w:ascii="Times New Roman" w:eastAsia="Calibri" w:hAnsi="Times New Roman" w:cs="Times New Roman"/>
                <w:sz w:val="24"/>
                <w:szCs w:val="24"/>
              </w:rPr>
              <w:t>Количество награжденных</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Ардатовский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21</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Атюрьевский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Атяшевский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17</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Большеберезниковский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11</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5</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Большеигнатовский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6</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6</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Дубенский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10</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7</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Ельниковский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15</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lastRenderedPageBreak/>
              <w:t>8</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Зубово-Полянский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9</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Инсарский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10</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Ичалковский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11</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Кадошкинский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9</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12</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Ковылкинский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31</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13</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Кочкуровский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12</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Краснослободский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23</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15</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Лямбирский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16</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Ромодановский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17</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Рузаевский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39</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Старошайговский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19</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Темниковский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13</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20</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Теньгушевский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21</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Торбеевский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22</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Чамзинский</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36</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23</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Городской округ Саранск</w:t>
            </w: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354</w:t>
            </w:r>
          </w:p>
        </w:tc>
      </w:tr>
      <w:tr w:rsidR="00462EF2" w:rsidRPr="00462EF2" w:rsidTr="00362900">
        <w:trPr>
          <w:cantSplit/>
        </w:trPr>
        <w:tc>
          <w:tcPr>
            <w:tcW w:w="1021" w:type="dxa"/>
          </w:tcPr>
          <w:p w:rsidR="00462EF2" w:rsidRPr="00F23380" w:rsidRDefault="00462EF2"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24</w:t>
            </w:r>
          </w:p>
        </w:tc>
        <w:tc>
          <w:tcPr>
            <w:tcW w:w="5529"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Другие регионы</w:t>
            </w:r>
          </w:p>
          <w:p w:rsidR="00462EF2" w:rsidRPr="00F23380" w:rsidRDefault="00462EF2" w:rsidP="00462EF2">
            <w:pPr>
              <w:spacing w:after="0" w:line="240" w:lineRule="auto"/>
              <w:ind w:firstLine="567"/>
              <w:jc w:val="both"/>
              <w:rPr>
                <w:rFonts w:ascii="Times New Roman" w:eastAsia="Calibri" w:hAnsi="Times New Roman" w:cs="Times New Roman"/>
                <w:sz w:val="28"/>
                <w:szCs w:val="28"/>
              </w:rPr>
            </w:pPr>
          </w:p>
        </w:tc>
        <w:tc>
          <w:tcPr>
            <w:tcW w:w="2806" w:type="dxa"/>
          </w:tcPr>
          <w:p w:rsidR="00462EF2" w:rsidRPr="00F23380" w:rsidRDefault="00462EF2" w:rsidP="00462EF2">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r>
      <w:tr w:rsidR="00462EF2" w:rsidRPr="00462EF2" w:rsidTr="00362900">
        <w:trPr>
          <w:cantSplit/>
        </w:trPr>
        <w:tc>
          <w:tcPr>
            <w:tcW w:w="1021" w:type="dxa"/>
          </w:tcPr>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p>
        </w:tc>
        <w:tc>
          <w:tcPr>
            <w:tcW w:w="5529" w:type="dxa"/>
          </w:tcPr>
          <w:p w:rsidR="00462EF2" w:rsidRPr="00462EF2" w:rsidRDefault="00462EF2" w:rsidP="00F23380">
            <w:pPr>
              <w:spacing w:after="0" w:line="240" w:lineRule="auto"/>
              <w:ind w:firstLine="567"/>
              <w:jc w:val="both"/>
              <w:rPr>
                <w:rFonts w:ascii="Times New Roman" w:eastAsia="Calibri" w:hAnsi="Times New Roman" w:cs="Times New Roman"/>
                <w:b/>
                <w:sz w:val="28"/>
                <w:szCs w:val="28"/>
              </w:rPr>
            </w:pPr>
            <w:r w:rsidRPr="00462EF2">
              <w:rPr>
                <w:rFonts w:ascii="Times New Roman" w:eastAsia="Calibri" w:hAnsi="Times New Roman" w:cs="Times New Roman"/>
                <w:b/>
                <w:sz w:val="28"/>
                <w:szCs w:val="28"/>
              </w:rPr>
              <w:t>И</w:t>
            </w:r>
            <w:r w:rsidR="00F23380">
              <w:rPr>
                <w:rFonts w:ascii="Times New Roman" w:eastAsia="Calibri" w:hAnsi="Times New Roman" w:cs="Times New Roman"/>
                <w:b/>
                <w:sz w:val="28"/>
                <w:szCs w:val="28"/>
              </w:rPr>
              <w:t>того</w:t>
            </w:r>
          </w:p>
        </w:tc>
        <w:tc>
          <w:tcPr>
            <w:tcW w:w="2806" w:type="dxa"/>
          </w:tcPr>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r w:rsidRPr="00462EF2">
              <w:rPr>
                <w:rFonts w:ascii="Times New Roman" w:eastAsia="Calibri" w:hAnsi="Times New Roman" w:cs="Times New Roman"/>
                <w:b/>
                <w:sz w:val="28"/>
                <w:szCs w:val="28"/>
              </w:rPr>
              <w:t>741</w:t>
            </w:r>
          </w:p>
        </w:tc>
      </w:tr>
    </w:tbl>
    <w:p w:rsidR="00462EF2" w:rsidRPr="00462EF2" w:rsidRDefault="00462EF2" w:rsidP="00462EF2">
      <w:pPr>
        <w:spacing w:after="0" w:line="240" w:lineRule="auto"/>
        <w:ind w:firstLine="567"/>
        <w:jc w:val="both"/>
        <w:rPr>
          <w:rFonts w:ascii="Times New Roman" w:eastAsia="Calibri" w:hAnsi="Times New Roman" w:cs="Times New Roman"/>
          <w:b/>
          <w:sz w:val="28"/>
          <w:szCs w:val="28"/>
        </w:rPr>
      </w:pPr>
    </w:p>
    <w:p w:rsidR="00F23380" w:rsidRPr="00F23380" w:rsidRDefault="00F23380" w:rsidP="00F23380">
      <w:pPr>
        <w:spacing w:after="0" w:line="240" w:lineRule="auto"/>
        <w:ind w:firstLine="567"/>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За активное участие в законотворческой деятельности и общественной жизни, укреплении государственной власти и местного самоуправления, законности и правопорядка, весомый вклад в социально-экономическое развитие Республики Мордовия 569 гражданам была объявлена Благодарность Председателя Государственного Собрания Республики Мордовия.</w:t>
      </w:r>
    </w:p>
    <w:p w:rsidR="00F23380" w:rsidRPr="00F23380" w:rsidRDefault="00F23380" w:rsidP="00F23380">
      <w:pPr>
        <w:spacing w:after="0" w:line="240" w:lineRule="auto"/>
        <w:ind w:firstLine="567"/>
        <w:jc w:val="both"/>
        <w:rPr>
          <w:rFonts w:ascii="Times New Roman" w:eastAsia="Calibri" w:hAnsi="Times New Roman" w:cs="Times New Roman"/>
          <w:bCs/>
          <w:sz w:val="28"/>
          <w:szCs w:val="28"/>
        </w:rPr>
      </w:pPr>
      <w:r w:rsidRPr="00F23380">
        <w:rPr>
          <w:rFonts w:ascii="Times New Roman" w:eastAsia="Calibri" w:hAnsi="Times New Roman" w:cs="Times New Roman"/>
          <w:bCs/>
          <w:sz w:val="28"/>
          <w:szCs w:val="28"/>
        </w:rPr>
        <w:t>Сведения о количестве граждан, отмеченных Благодарностью Председателя Государственного Собрания, в разрезе районов иллюстрируются таблицей.</w:t>
      </w:r>
    </w:p>
    <w:p w:rsidR="00F23380" w:rsidRPr="00F23380" w:rsidRDefault="00F23380" w:rsidP="00F23380">
      <w:pPr>
        <w:spacing w:after="0" w:line="240" w:lineRule="auto"/>
        <w:jc w:val="both"/>
        <w:rPr>
          <w:rFonts w:ascii="Times New Roman" w:eastAsia="Calibri" w:hAnsi="Times New Roman" w:cs="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41"/>
        <w:gridCol w:w="2806"/>
      </w:tblGrid>
      <w:tr w:rsidR="00F23380" w:rsidRPr="00F23380" w:rsidTr="00245E9E">
        <w:trPr>
          <w:trHeight w:val="976"/>
        </w:trPr>
        <w:tc>
          <w:tcPr>
            <w:tcW w:w="709" w:type="dxa"/>
            <w:tcBorders>
              <w:right w:val="single" w:sz="4" w:space="0" w:color="auto"/>
            </w:tcBorders>
          </w:tcPr>
          <w:p w:rsidR="00F23380" w:rsidRPr="00F23380" w:rsidRDefault="00F23380" w:rsidP="00F23380">
            <w:pPr>
              <w:spacing w:after="0" w:line="240" w:lineRule="auto"/>
              <w:jc w:val="both"/>
              <w:rPr>
                <w:rFonts w:ascii="Times New Roman" w:eastAsia="Calibri" w:hAnsi="Times New Roman" w:cs="Times New Roman"/>
                <w:sz w:val="24"/>
                <w:szCs w:val="24"/>
              </w:rPr>
            </w:pPr>
            <w:r w:rsidRPr="00F23380">
              <w:rPr>
                <w:rFonts w:ascii="Times New Roman" w:eastAsia="Calibri" w:hAnsi="Times New Roman" w:cs="Times New Roman"/>
                <w:sz w:val="24"/>
                <w:szCs w:val="24"/>
              </w:rPr>
              <w:t>№№</w:t>
            </w:r>
          </w:p>
          <w:p w:rsidR="00F23380" w:rsidRPr="00F23380" w:rsidRDefault="00F23380" w:rsidP="00F23380">
            <w:pPr>
              <w:spacing w:after="0" w:line="240" w:lineRule="auto"/>
              <w:jc w:val="both"/>
              <w:rPr>
                <w:rFonts w:ascii="Times New Roman" w:eastAsia="Calibri" w:hAnsi="Times New Roman" w:cs="Times New Roman"/>
                <w:sz w:val="24"/>
                <w:szCs w:val="24"/>
              </w:rPr>
            </w:pPr>
            <w:r w:rsidRPr="00F23380">
              <w:rPr>
                <w:rFonts w:ascii="Times New Roman" w:eastAsia="Calibri" w:hAnsi="Times New Roman" w:cs="Times New Roman"/>
                <w:sz w:val="24"/>
                <w:szCs w:val="24"/>
              </w:rPr>
              <w:t>п</w:t>
            </w:r>
            <w:r w:rsidRPr="00F23380">
              <w:rPr>
                <w:rFonts w:ascii="Times New Roman" w:eastAsia="Calibri" w:hAnsi="Times New Roman" w:cs="Times New Roman"/>
                <w:sz w:val="24"/>
                <w:szCs w:val="24"/>
                <w:lang w:val="en-US"/>
              </w:rPr>
              <w:t>/</w:t>
            </w:r>
            <w:r w:rsidRPr="00F23380">
              <w:rPr>
                <w:rFonts w:ascii="Times New Roman" w:eastAsia="Calibri" w:hAnsi="Times New Roman" w:cs="Times New Roman"/>
                <w:sz w:val="24"/>
                <w:szCs w:val="24"/>
              </w:rPr>
              <w:t>п</w:t>
            </w:r>
          </w:p>
        </w:tc>
        <w:tc>
          <w:tcPr>
            <w:tcW w:w="5841" w:type="dxa"/>
            <w:tcBorders>
              <w:left w:val="nil"/>
            </w:tcBorders>
          </w:tcPr>
          <w:p w:rsidR="00F23380" w:rsidRDefault="00F23380" w:rsidP="00F23380">
            <w:pPr>
              <w:spacing w:after="0" w:line="240" w:lineRule="auto"/>
              <w:jc w:val="center"/>
              <w:rPr>
                <w:rFonts w:ascii="Times New Roman" w:eastAsia="Calibri" w:hAnsi="Times New Roman" w:cs="Times New Roman"/>
                <w:sz w:val="24"/>
                <w:szCs w:val="24"/>
              </w:rPr>
            </w:pPr>
            <w:r w:rsidRPr="00F23380">
              <w:rPr>
                <w:rFonts w:ascii="Times New Roman" w:eastAsia="Calibri" w:hAnsi="Times New Roman" w:cs="Times New Roman"/>
                <w:sz w:val="24"/>
                <w:szCs w:val="24"/>
              </w:rPr>
              <w:t>Наименование муниципальных районов</w:t>
            </w:r>
          </w:p>
          <w:p w:rsidR="00F23380" w:rsidRPr="00F23380" w:rsidRDefault="00F23380" w:rsidP="00F23380">
            <w:pPr>
              <w:spacing w:after="0" w:line="240" w:lineRule="auto"/>
              <w:jc w:val="center"/>
              <w:rPr>
                <w:rFonts w:ascii="Times New Roman" w:eastAsia="Calibri" w:hAnsi="Times New Roman" w:cs="Times New Roman"/>
                <w:sz w:val="24"/>
                <w:szCs w:val="24"/>
              </w:rPr>
            </w:pPr>
            <w:r w:rsidRPr="00F23380">
              <w:rPr>
                <w:rFonts w:ascii="Times New Roman" w:eastAsia="Calibri" w:hAnsi="Times New Roman" w:cs="Times New Roman"/>
                <w:sz w:val="24"/>
                <w:szCs w:val="24"/>
              </w:rPr>
              <w:t>(городского округа)</w:t>
            </w:r>
          </w:p>
        </w:tc>
        <w:tc>
          <w:tcPr>
            <w:tcW w:w="2806" w:type="dxa"/>
          </w:tcPr>
          <w:p w:rsidR="00F23380" w:rsidRPr="00F23380" w:rsidRDefault="00F23380" w:rsidP="00F23380">
            <w:pPr>
              <w:spacing w:after="0" w:line="240" w:lineRule="auto"/>
              <w:jc w:val="center"/>
              <w:rPr>
                <w:rFonts w:ascii="Times New Roman" w:eastAsia="Calibri" w:hAnsi="Times New Roman" w:cs="Times New Roman"/>
                <w:sz w:val="24"/>
                <w:szCs w:val="24"/>
              </w:rPr>
            </w:pPr>
            <w:r w:rsidRPr="00F23380">
              <w:rPr>
                <w:rFonts w:ascii="Times New Roman" w:eastAsia="Calibri" w:hAnsi="Times New Roman" w:cs="Times New Roman"/>
                <w:sz w:val="24"/>
                <w:szCs w:val="24"/>
              </w:rPr>
              <w:t>Количество награжденных</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Ардатовский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15</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Атюрьевский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Атяшевский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5</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Большеберезниковский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5</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Большеигнатовский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6</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Дубенский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7</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Ельниковский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8</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Зубово-Полянский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24</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9</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Инсарский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w:t>
            </w:r>
            <w:r w:rsidR="004947A2">
              <w:rPr>
                <w:rFonts w:ascii="Times New Roman" w:eastAsia="Calibri" w:hAnsi="Times New Roman" w:cs="Times New Roman"/>
                <w:sz w:val="28"/>
                <w:szCs w:val="28"/>
              </w:rPr>
              <w:t>0</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Ичалковский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lastRenderedPageBreak/>
              <w:t>11</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Кадошкинский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12</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Ковылкинский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30</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13</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Кочкуровский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12</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14</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Краснослободский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8</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15</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Лямбирский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15</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16</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Ромодановский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17</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Рузаевский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23</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18</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Старошайговский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13</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19</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Темниковский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6</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20</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Теньгушевский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4</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21</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Торбеевский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9</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22</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Чамзинский</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9</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23</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Городской округ Саранск</w:t>
            </w: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339</w:t>
            </w:r>
          </w:p>
        </w:tc>
      </w:tr>
      <w:tr w:rsidR="00F23380" w:rsidRPr="00F23380" w:rsidTr="00245E9E">
        <w:trPr>
          <w:cantSplit/>
        </w:trPr>
        <w:tc>
          <w:tcPr>
            <w:tcW w:w="709" w:type="dxa"/>
          </w:tcPr>
          <w:p w:rsidR="00F23380" w:rsidRPr="00F23380" w:rsidRDefault="00F23380" w:rsidP="004947A2">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24</w:t>
            </w:r>
          </w:p>
        </w:tc>
        <w:tc>
          <w:tcPr>
            <w:tcW w:w="5841"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Другие регионы</w:t>
            </w:r>
          </w:p>
          <w:p w:rsidR="00F23380" w:rsidRPr="00F23380" w:rsidRDefault="00F23380" w:rsidP="00F23380">
            <w:pPr>
              <w:spacing w:after="0" w:line="240" w:lineRule="auto"/>
              <w:jc w:val="both"/>
              <w:rPr>
                <w:rFonts w:ascii="Times New Roman" w:eastAsia="Calibri" w:hAnsi="Times New Roman" w:cs="Times New Roman"/>
                <w:sz w:val="28"/>
                <w:szCs w:val="28"/>
              </w:rPr>
            </w:pPr>
          </w:p>
        </w:tc>
        <w:tc>
          <w:tcPr>
            <w:tcW w:w="2806" w:type="dxa"/>
          </w:tcPr>
          <w:p w:rsidR="00F23380" w:rsidRPr="00F23380" w:rsidRDefault="00F23380" w:rsidP="00F23380">
            <w:pPr>
              <w:spacing w:after="0" w:line="240" w:lineRule="auto"/>
              <w:jc w:val="both"/>
              <w:rPr>
                <w:rFonts w:ascii="Times New Roman" w:eastAsia="Calibri" w:hAnsi="Times New Roman" w:cs="Times New Roman"/>
                <w:sz w:val="28"/>
                <w:szCs w:val="28"/>
              </w:rPr>
            </w:pPr>
            <w:r w:rsidRPr="00F23380">
              <w:rPr>
                <w:rFonts w:ascii="Times New Roman" w:eastAsia="Calibri" w:hAnsi="Times New Roman" w:cs="Times New Roman"/>
                <w:sz w:val="28"/>
                <w:szCs w:val="28"/>
              </w:rPr>
              <w:t>10</w:t>
            </w:r>
          </w:p>
        </w:tc>
      </w:tr>
      <w:tr w:rsidR="00F23380" w:rsidRPr="00F23380" w:rsidTr="00245E9E">
        <w:trPr>
          <w:cantSplit/>
        </w:trPr>
        <w:tc>
          <w:tcPr>
            <w:tcW w:w="709" w:type="dxa"/>
          </w:tcPr>
          <w:p w:rsidR="00F23380" w:rsidRPr="00F23380" w:rsidRDefault="00F23380" w:rsidP="00F23380">
            <w:pPr>
              <w:spacing w:after="0" w:line="240" w:lineRule="auto"/>
              <w:jc w:val="both"/>
              <w:rPr>
                <w:rFonts w:ascii="Times New Roman" w:eastAsia="Calibri" w:hAnsi="Times New Roman" w:cs="Times New Roman"/>
                <w:b/>
                <w:sz w:val="28"/>
                <w:szCs w:val="28"/>
              </w:rPr>
            </w:pPr>
          </w:p>
        </w:tc>
        <w:tc>
          <w:tcPr>
            <w:tcW w:w="5841" w:type="dxa"/>
          </w:tcPr>
          <w:p w:rsidR="00F23380" w:rsidRPr="00F23380" w:rsidRDefault="00F23380" w:rsidP="004947A2">
            <w:pPr>
              <w:spacing w:after="0" w:line="240" w:lineRule="auto"/>
              <w:jc w:val="both"/>
              <w:rPr>
                <w:rFonts w:ascii="Times New Roman" w:eastAsia="Calibri" w:hAnsi="Times New Roman" w:cs="Times New Roman"/>
                <w:b/>
                <w:sz w:val="28"/>
                <w:szCs w:val="28"/>
              </w:rPr>
            </w:pPr>
            <w:r w:rsidRPr="00F23380">
              <w:rPr>
                <w:rFonts w:ascii="Times New Roman" w:eastAsia="Calibri" w:hAnsi="Times New Roman" w:cs="Times New Roman"/>
                <w:b/>
                <w:sz w:val="28"/>
                <w:szCs w:val="28"/>
              </w:rPr>
              <w:t>И</w:t>
            </w:r>
            <w:r w:rsidR="004947A2">
              <w:rPr>
                <w:rFonts w:ascii="Times New Roman" w:eastAsia="Calibri" w:hAnsi="Times New Roman" w:cs="Times New Roman"/>
                <w:b/>
                <w:sz w:val="28"/>
                <w:szCs w:val="28"/>
              </w:rPr>
              <w:t>того</w:t>
            </w:r>
          </w:p>
        </w:tc>
        <w:tc>
          <w:tcPr>
            <w:tcW w:w="2806" w:type="dxa"/>
          </w:tcPr>
          <w:p w:rsidR="00F23380" w:rsidRPr="00F23380" w:rsidRDefault="00F23380" w:rsidP="00F23380">
            <w:pPr>
              <w:spacing w:after="0" w:line="240" w:lineRule="auto"/>
              <w:jc w:val="both"/>
              <w:rPr>
                <w:rFonts w:ascii="Times New Roman" w:eastAsia="Calibri" w:hAnsi="Times New Roman" w:cs="Times New Roman"/>
                <w:b/>
                <w:sz w:val="28"/>
                <w:szCs w:val="28"/>
              </w:rPr>
            </w:pPr>
            <w:r w:rsidRPr="00F23380">
              <w:rPr>
                <w:rFonts w:ascii="Times New Roman" w:eastAsia="Calibri" w:hAnsi="Times New Roman" w:cs="Times New Roman"/>
                <w:b/>
                <w:sz w:val="28"/>
                <w:szCs w:val="28"/>
              </w:rPr>
              <w:t>569</w:t>
            </w:r>
          </w:p>
        </w:tc>
      </w:tr>
    </w:tbl>
    <w:p w:rsidR="008071BB" w:rsidRDefault="008071BB" w:rsidP="00850522">
      <w:pPr>
        <w:spacing w:after="0" w:line="240" w:lineRule="auto"/>
        <w:ind w:firstLine="567"/>
        <w:jc w:val="center"/>
        <w:rPr>
          <w:rFonts w:ascii="Times New Roman" w:eastAsia="Calibri" w:hAnsi="Times New Roman" w:cs="Times New Roman"/>
          <w:b/>
          <w:sz w:val="28"/>
          <w:szCs w:val="28"/>
        </w:rPr>
      </w:pPr>
    </w:p>
    <w:p w:rsidR="00850522" w:rsidRPr="00850522" w:rsidRDefault="00850522" w:rsidP="00850522">
      <w:pPr>
        <w:spacing w:after="0" w:line="240" w:lineRule="auto"/>
        <w:ind w:firstLine="567"/>
        <w:jc w:val="center"/>
        <w:rPr>
          <w:rFonts w:ascii="Times New Roman" w:eastAsia="Calibri" w:hAnsi="Times New Roman" w:cs="Times New Roman"/>
          <w:b/>
          <w:sz w:val="28"/>
          <w:szCs w:val="28"/>
        </w:rPr>
      </w:pPr>
      <w:r w:rsidRPr="00850522">
        <w:rPr>
          <w:rFonts w:ascii="Times New Roman" w:eastAsia="Calibri" w:hAnsi="Times New Roman" w:cs="Times New Roman"/>
          <w:b/>
          <w:sz w:val="28"/>
          <w:szCs w:val="28"/>
        </w:rPr>
        <w:t>Раздел 2</w:t>
      </w:r>
    </w:p>
    <w:p w:rsidR="00850522" w:rsidRPr="00850522" w:rsidRDefault="00850522" w:rsidP="00996EA0">
      <w:pPr>
        <w:spacing w:after="0" w:line="23" w:lineRule="atLeast"/>
        <w:jc w:val="center"/>
        <w:rPr>
          <w:rFonts w:ascii="Times New Roman" w:eastAsia="Calibri" w:hAnsi="Times New Roman" w:cs="Times New Roman"/>
          <w:b/>
          <w:sz w:val="28"/>
          <w:szCs w:val="28"/>
        </w:rPr>
      </w:pPr>
      <w:r w:rsidRPr="00850522">
        <w:rPr>
          <w:rFonts w:ascii="Times New Roman" w:eastAsia="Calibri" w:hAnsi="Times New Roman" w:cs="Times New Roman"/>
          <w:b/>
          <w:sz w:val="28"/>
          <w:szCs w:val="28"/>
        </w:rPr>
        <w:t>Законодательство Республики Мордовия о государственном устройстве и государственном управлении</w:t>
      </w:r>
    </w:p>
    <w:p w:rsidR="00850522" w:rsidRPr="00850522" w:rsidRDefault="00850522" w:rsidP="00850522">
      <w:pPr>
        <w:spacing w:after="0" w:line="23" w:lineRule="atLeast"/>
        <w:ind w:firstLine="567"/>
        <w:jc w:val="center"/>
        <w:rPr>
          <w:rFonts w:ascii="Times New Roman" w:eastAsia="Calibri" w:hAnsi="Times New Roman" w:cs="Times New Roman"/>
          <w:b/>
          <w:sz w:val="28"/>
          <w:szCs w:val="28"/>
        </w:rPr>
      </w:pPr>
    </w:p>
    <w:p w:rsidR="00850522" w:rsidRPr="00877C23" w:rsidRDefault="00850522" w:rsidP="00850522">
      <w:pPr>
        <w:spacing w:after="0" w:line="23" w:lineRule="atLeast"/>
        <w:ind w:firstLine="567"/>
        <w:jc w:val="center"/>
        <w:rPr>
          <w:rFonts w:ascii="Times New Roman" w:eastAsia="Calibri" w:hAnsi="Times New Roman" w:cs="Times New Roman"/>
          <w:i/>
          <w:sz w:val="28"/>
          <w:szCs w:val="28"/>
        </w:rPr>
      </w:pPr>
      <w:r w:rsidRPr="00877C23">
        <w:rPr>
          <w:rFonts w:ascii="Times New Roman" w:eastAsia="Calibri" w:hAnsi="Times New Roman" w:cs="Times New Roman"/>
          <w:i/>
          <w:sz w:val="28"/>
          <w:szCs w:val="28"/>
        </w:rPr>
        <w:t>2.1 Внесение изменений в Конституцию Республики Мордовия</w:t>
      </w:r>
    </w:p>
    <w:p w:rsidR="00850522" w:rsidRPr="00850522" w:rsidRDefault="00850522" w:rsidP="00850522">
      <w:pPr>
        <w:spacing w:after="0" w:line="23" w:lineRule="atLeast"/>
        <w:ind w:firstLine="567"/>
        <w:jc w:val="both"/>
        <w:rPr>
          <w:rFonts w:ascii="Times New Roman" w:eastAsia="Calibri" w:hAnsi="Times New Roman" w:cs="Times New Roman"/>
          <w:sz w:val="28"/>
          <w:szCs w:val="28"/>
        </w:rPr>
      </w:pPr>
    </w:p>
    <w:p w:rsidR="00850522" w:rsidRPr="00850522" w:rsidRDefault="00D204C7" w:rsidP="0085052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основании У</w:t>
      </w:r>
      <w:r w:rsidR="00850522" w:rsidRPr="00850522">
        <w:rPr>
          <w:rFonts w:ascii="Times New Roman" w:eastAsia="Calibri" w:hAnsi="Times New Roman" w:cs="Times New Roman"/>
          <w:sz w:val="28"/>
          <w:szCs w:val="28"/>
          <w:lang w:eastAsia="ru-RU"/>
        </w:rPr>
        <w:t xml:space="preserve">каза Президента Российской Федерации от 3 июля 2020 года № 445 «Об официальном опубликовании Конституции Российской Федерации с внесенными в нее поправками» 4 июля 2020 года вступили в силу поправки в </w:t>
      </w:r>
      <w:hyperlink r:id="rId15" w:history="1">
        <w:r w:rsidR="00850522" w:rsidRPr="00850522">
          <w:rPr>
            <w:rFonts w:ascii="Times New Roman" w:eastAsia="Calibri" w:hAnsi="Times New Roman" w:cs="Times New Roman"/>
            <w:sz w:val="28"/>
            <w:szCs w:val="28"/>
            <w:lang w:eastAsia="ru-RU"/>
          </w:rPr>
          <w:t>Конституцию</w:t>
        </w:r>
      </w:hyperlink>
      <w:r w:rsidR="00850522" w:rsidRPr="00850522">
        <w:rPr>
          <w:rFonts w:ascii="Times New Roman" w:eastAsia="Calibri" w:hAnsi="Times New Roman" w:cs="Times New Roman"/>
          <w:sz w:val="28"/>
          <w:szCs w:val="28"/>
          <w:lang w:eastAsia="ru-RU"/>
        </w:rPr>
        <w:t xml:space="preserve"> Российской Федерации, предусмотренные </w:t>
      </w:r>
      <w:hyperlink r:id="rId16" w:history="1">
        <w:r w:rsidR="00850522" w:rsidRPr="00850522">
          <w:rPr>
            <w:rFonts w:ascii="Times New Roman" w:eastAsia="Calibri" w:hAnsi="Times New Roman" w:cs="Times New Roman"/>
            <w:sz w:val="28"/>
            <w:szCs w:val="28"/>
            <w:lang w:eastAsia="ru-RU"/>
          </w:rPr>
          <w:t>статьей 1</w:t>
        </w:r>
      </w:hyperlink>
      <w:r w:rsidR="00850522" w:rsidRPr="00850522">
        <w:rPr>
          <w:rFonts w:ascii="Times New Roman" w:eastAsia="Calibri" w:hAnsi="Times New Roman" w:cs="Times New Roman"/>
          <w:sz w:val="28"/>
          <w:szCs w:val="28"/>
          <w:lang w:eastAsia="ru-RU"/>
        </w:rPr>
        <w:t xml:space="preserve"> Закона Российской Федерации о поправке к Конституции Российской Федерации от 14 марта 2020 года № 1-ФКЗ «О совершенствовании регулирования отдельных вопросов организации и функционирования публичной власти»</w:t>
      </w:r>
      <w:r w:rsidR="00A10168">
        <w:rPr>
          <w:rFonts w:ascii="Times New Roman" w:eastAsia="Calibri" w:hAnsi="Times New Roman" w:cs="Times New Roman"/>
          <w:sz w:val="28"/>
          <w:szCs w:val="28"/>
          <w:lang w:eastAsia="ru-RU"/>
        </w:rPr>
        <w:t>,</w:t>
      </w:r>
      <w:r w:rsidR="00850522" w:rsidRPr="00850522">
        <w:rPr>
          <w:rFonts w:ascii="Times New Roman" w:eastAsia="Calibri" w:hAnsi="Times New Roman" w:cs="Times New Roman"/>
          <w:sz w:val="28"/>
          <w:szCs w:val="28"/>
          <w:lang w:eastAsia="ru-RU"/>
        </w:rPr>
        <w:t xml:space="preserve"> в связи с одобрением указанных поправок в ходе общероссийского голосования, состоявшегося 1 июля 2020 года.</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Законом Республики Мордовия от 16 сентября 2020 года № 61</w:t>
      </w:r>
      <w:r w:rsidRPr="0085052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внесении изменений в Конституцию Республики Мордовия» </w:t>
      </w:r>
      <w:r w:rsidRPr="00850522">
        <w:rPr>
          <w:rFonts w:ascii="Times New Roman" w:eastAsia="Calibri" w:hAnsi="Times New Roman" w:cs="Times New Roman"/>
          <w:sz w:val="28"/>
          <w:szCs w:val="28"/>
          <w:lang w:eastAsia="ru-RU"/>
        </w:rPr>
        <w:t>были внесены изменени</w:t>
      </w:r>
      <w:r>
        <w:rPr>
          <w:rFonts w:ascii="Times New Roman" w:eastAsia="Calibri" w:hAnsi="Times New Roman" w:cs="Times New Roman"/>
          <w:sz w:val="28"/>
          <w:szCs w:val="28"/>
          <w:lang w:eastAsia="ru-RU"/>
        </w:rPr>
        <w:t>я</w:t>
      </w:r>
      <w:r w:rsidRPr="00850522">
        <w:rPr>
          <w:rFonts w:ascii="Times New Roman" w:eastAsia="Calibri" w:hAnsi="Times New Roman" w:cs="Times New Roman"/>
          <w:sz w:val="28"/>
          <w:szCs w:val="28"/>
          <w:lang w:eastAsia="ru-RU"/>
        </w:rPr>
        <w:t xml:space="preserve"> в Конституцию Республики Мордовия с целью приведения ее положений в соответствие с Конституцией Российской Федерации с учетом поправок, одобренных в ходе общероссийского голосования 1 июля 2020 года.</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Вопросы совместного ведения Российской Федерации и Республики Мордовия, закрепленные в статье 59 Конституции Республики Мордовия, дополнены целым рядом полномочий:</w:t>
      </w:r>
    </w:p>
    <w:p w:rsidR="00850522" w:rsidRPr="00850522" w:rsidRDefault="00AE3654"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50522" w:rsidRPr="00850522">
        <w:rPr>
          <w:rFonts w:ascii="Times New Roman" w:eastAsia="Calibri" w:hAnsi="Times New Roman" w:cs="Times New Roman"/>
          <w:sz w:val="28"/>
          <w:szCs w:val="28"/>
          <w:lang w:eastAsia="ru-RU"/>
        </w:rPr>
        <w:t xml:space="preserve">подпункт 5 дополнен положением, в соответствии с которым к вопросам совместного ведения Российской Федерации и Республики </w:t>
      </w:r>
      <w:r w:rsidR="00850522" w:rsidRPr="00850522">
        <w:rPr>
          <w:rFonts w:ascii="Times New Roman" w:eastAsia="Calibri" w:hAnsi="Times New Roman" w:cs="Times New Roman"/>
          <w:sz w:val="28"/>
          <w:szCs w:val="28"/>
          <w:lang w:eastAsia="ru-RU"/>
        </w:rPr>
        <w:lastRenderedPageBreak/>
        <w:t>Мордовия относится сельское хозяйство (пункт «д» части 1 статьи 72 Конституции Российской Федерации);</w:t>
      </w:r>
    </w:p>
    <w:p w:rsidR="00850522" w:rsidRPr="00850522" w:rsidRDefault="00AE3654"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50522" w:rsidRPr="00850522">
        <w:rPr>
          <w:rFonts w:ascii="Times New Roman" w:eastAsia="Calibri" w:hAnsi="Times New Roman" w:cs="Times New Roman"/>
          <w:sz w:val="28"/>
          <w:szCs w:val="28"/>
          <w:lang w:eastAsia="ru-RU"/>
        </w:rPr>
        <w:t>подпункт 6 относит к вопросам совместного ведения Российской Федерации и Республики Мордовия полномочия по осуществлению молодежной политики (пункт «е» части 1 статьи 72 Конституции Российской Федерации);</w:t>
      </w:r>
    </w:p>
    <w:p w:rsidR="00850522" w:rsidRPr="00850522" w:rsidRDefault="00AE3654"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50522" w:rsidRPr="00850522">
        <w:rPr>
          <w:rFonts w:ascii="Times New Roman" w:eastAsia="Calibri" w:hAnsi="Times New Roman" w:cs="Times New Roman"/>
          <w:sz w:val="28"/>
          <w:szCs w:val="28"/>
          <w:lang w:eastAsia="ru-RU"/>
        </w:rPr>
        <w:t>подпункт 7 дополнен положением, согласно которому к совместному ведению Российской Федерации и Республики Мордовия относится решение вопросов защиты семьи, материнства, отцовства и детства; защиты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(пункт «ж» части 1 статьи 72 Конституции Российской Федерации).</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В связи с тем, что в действующей редакции Конституции Российской Федерации (часть 4 статьи 129) не предусмотрена процедура согласования высшим законодательным (представительным) органом государственной власти субъекта Российской Федерации кандидатуры для назначения на должность прокурора субъекта Российской Федерации, признан утратившим силу подпункт 31 стать</w:t>
      </w:r>
      <w:r w:rsidR="00193293">
        <w:rPr>
          <w:rFonts w:ascii="Times New Roman" w:eastAsia="Calibri" w:hAnsi="Times New Roman" w:cs="Times New Roman"/>
          <w:sz w:val="28"/>
          <w:szCs w:val="28"/>
          <w:lang w:eastAsia="ru-RU"/>
        </w:rPr>
        <w:t>и</w:t>
      </w:r>
      <w:r w:rsidRPr="00850522">
        <w:rPr>
          <w:rFonts w:ascii="Times New Roman" w:eastAsia="Calibri" w:hAnsi="Times New Roman" w:cs="Times New Roman"/>
          <w:sz w:val="28"/>
          <w:szCs w:val="28"/>
          <w:lang w:eastAsia="ru-RU"/>
        </w:rPr>
        <w:t xml:space="preserve"> 81 Конституции Республики Мордовия, относивший указанно</w:t>
      </w:r>
      <w:r w:rsidR="00193293">
        <w:rPr>
          <w:rFonts w:ascii="Times New Roman" w:eastAsia="Calibri" w:hAnsi="Times New Roman" w:cs="Times New Roman"/>
          <w:sz w:val="28"/>
          <w:szCs w:val="28"/>
          <w:lang w:eastAsia="ru-RU"/>
        </w:rPr>
        <w:t>е</w:t>
      </w:r>
      <w:r w:rsidRPr="00850522">
        <w:rPr>
          <w:rFonts w:ascii="Times New Roman" w:eastAsia="Calibri" w:hAnsi="Times New Roman" w:cs="Times New Roman"/>
          <w:sz w:val="28"/>
          <w:szCs w:val="28"/>
          <w:lang w:eastAsia="ru-RU"/>
        </w:rPr>
        <w:t xml:space="preserve"> полномочие к компетенции Государственного Собрания Республики Мордовия. </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 xml:space="preserve">Кроме того, глава 8 Конституции Республики Мордовия «Местное самоуправление» изложена в новой редакции, соответствующей редакции главы 8 Конституции Российской Федерации. </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 xml:space="preserve">Поскольку в статье 95 Конституции Российской Федерации установлено новое наименование членов Совета Федерации Федерального Собрания Российской Федерации </w:t>
      </w:r>
      <w:r w:rsidR="00193293">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sz w:val="28"/>
          <w:szCs w:val="28"/>
          <w:lang w:eastAsia="ru-RU"/>
        </w:rPr>
        <w:t>«сенаторы Российской Федерации»</w:t>
      </w:r>
      <w:r w:rsidR="00193293">
        <w:rPr>
          <w:rFonts w:ascii="Times New Roman" w:eastAsia="Calibri" w:hAnsi="Times New Roman" w:cs="Times New Roman"/>
          <w:sz w:val="28"/>
          <w:szCs w:val="28"/>
          <w:lang w:eastAsia="ru-RU"/>
        </w:rPr>
        <w:t xml:space="preserve"> </w:t>
      </w:r>
      <w:r w:rsidR="00193293" w:rsidRPr="00193293">
        <w:rPr>
          <w:rFonts w:ascii="Times New Roman" w:eastAsia="Calibri" w:hAnsi="Times New Roman" w:cs="Times New Roman"/>
          <w:sz w:val="28"/>
          <w:szCs w:val="28"/>
          <w:lang w:eastAsia="ru-RU"/>
        </w:rPr>
        <w:t>–</w:t>
      </w:r>
      <w:r w:rsidR="00193293">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sz w:val="28"/>
          <w:szCs w:val="28"/>
          <w:lang w:eastAsia="ru-RU"/>
        </w:rPr>
        <w:t>потребовалось внесение изменений в пункт 1 статьи 66, подпункт 25 статьи 68, подпункт 36 статьи 81, пункт 1 статьи 85 Конституции Республики Мордовия.</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p>
    <w:p w:rsidR="00AE3654" w:rsidRPr="00877C23" w:rsidRDefault="00850522" w:rsidP="005123E7">
      <w:pPr>
        <w:spacing w:after="0" w:line="23" w:lineRule="atLeast"/>
        <w:jc w:val="center"/>
        <w:rPr>
          <w:rFonts w:ascii="Times New Roman" w:eastAsia="Calibri" w:hAnsi="Times New Roman" w:cs="Times New Roman"/>
          <w:i/>
          <w:sz w:val="28"/>
          <w:szCs w:val="28"/>
        </w:rPr>
      </w:pPr>
      <w:r w:rsidRPr="00877C23">
        <w:rPr>
          <w:rFonts w:ascii="Times New Roman" w:eastAsia="Calibri" w:hAnsi="Times New Roman" w:cs="Times New Roman"/>
          <w:i/>
          <w:sz w:val="28"/>
          <w:szCs w:val="28"/>
        </w:rPr>
        <w:t xml:space="preserve">2.2 Законодательство о государственном устройстве, </w:t>
      </w:r>
    </w:p>
    <w:p w:rsidR="00850522" w:rsidRPr="00877C23" w:rsidRDefault="00850522" w:rsidP="005123E7">
      <w:pPr>
        <w:spacing w:after="0" w:line="23" w:lineRule="atLeast"/>
        <w:jc w:val="center"/>
        <w:rPr>
          <w:rFonts w:ascii="Times New Roman" w:eastAsia="Calibri" w:hAnsi="Times New Roman" w:cs="Times New Roman"/>
          <w:i/>
          <w:sz w:val="28"/>
          <w:szCs w:val="28"/>
        </w:rPr>
      </w:pPr>
      <w:r w:rsidRPr="00877C23">
        <w:rPr>
          <w:rFonts w:ascii="Times New Roman" w:eastAsia="Calibri" w:hAnsi="Times New Roman" w:cs="Times New Roman"/>
          <w:i/>
          <w:sz w:val="28"/>
          <w:szCs w:val="28"/>
        </w:rPr>
        <w:t>органах государственной власти, государственном управлении. Законодательство о государственной службе и противодействии коррупции</w:t>
      </w:r>
    </w:p>
    <w:p w:rsidR="00850522" w:rsidRPr="00877C23" w:rsidRDefault="00850522" w:rsidP="00850522">
      <w:pPr>
        <w:spacing w:after="0" w:line="23" w:lineRule="atLeast"/>
        <w:ind w:firstLine="567"/>
        <w:jc w:val="center"/>
        <w:rPr>
          <w:rFonts w:ascii="Times New Roman" w:eastAsia="Calibri" w:hAnsi="Times New Roman" w:cs="Times New Roman"/>
          <w:b/>
          <w:i/>
          <w:sz w:val="28"/>
          <w:szCs w:val="28"/>
        </w:rPr>
      </w:pPr>
    </w:p>
    <w:p w:rsidR="00850522" w:rsidRPr="00850522" w:rsidRDefault="00850522" w:rsidP="007F2F38">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29 марта 2020 года вступил в силу новый федеральный закон, определяющий правовой статус уполномоченных по правам человека в субъектах Российской Федерации – Федеральный закон от 18 марта 2020 года № 48-ФЗ «Об уполномоченных по правам человека в субъектах Российской Федерации» (далее</w:t>
      </w:r>
      <w:r w:rsidR="00D204C7">
        <w:rPr>
          <w:rFonts w:ascii="Times New Roman" w:eastAsia="Calibri" w:hAnsi="Times New Roman" w:cs="Times New Roman"/>
          <w:sz w:val="28"/>
          <w:szCs w:val="28"/>
        </w:rPr>
        <w:t xml:space="preserve"> – </w:t>
      </w:r>
      <w:r w:rsidRPr="00850522">
        <w:rPr>
          <w:rFonts w:ascii="Times New Roman" w:eastAsia="Calibri" w:hAnsi="Times New Roman" w:cs="Times New Roman"/>
          <w:sz w:val="28"/>
          <w:szCs w:val="28"/>
        </w:rPr>
        <w:t xml:space="preserve">Федеральный закон № 48-ФЗ). Ранее на федеральном уровне правовое регулирование института уполномоченных по правам человека в субъектах Российской Федерации осуществлялось статьей 16.1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w:t>
      </w:r>
      <w:r w:rsidRPr="00850522">
        <w:rPr>
          <w:rFonts w:ascii="Times New Roman" w:eastAsia="Calibri" w:hAnsi="Times New Roman" w:cs="Times New Roman"/>
          <w:sz w:val="28"/>
          <w:szCs w:val="28"/>
        </w:rPr>
        <w:lastRenderedPageBreak/>
        <w:t>Федерации». Поскольку в Федеральном законе № 48-ФЗ статус и компетенция уполномоченных по правам человека в субъектах Российской Федерации закреплены более детально, в целях приведения в соответствие с ним потребовал</w:t>
      </w:r>
      <w:r w:rsidR="00193293">
        <w:rPr>
          <w:rFonts w:ascii="Times New Roman" w:eastAsia="Calibri" w:hAnsi="Times New Roman" w:cs="Times New Roman"/>
          <w:sz w:val="28"/>
          <w:szCs w:val="28"/>
        </w:rPr>
        <w:t>а</w:t>
      </w:r>
      <w:r w:rsidRPr="00850522">
        <w:rPr>
          <w:rFonts w:ascii="Times New Roman" w:eastAsia="Calibri" w:hAnsi="Times New Roman" w:cs="Times New Roman"/>
          <w:sz w:val="28"/>
          <w:szCs w:val="28"/>
        </w:rPr>
        <w:t>сь разработка нового закона о статусе Уполномоченного по правам человека в Республике Мордовия (далее – Уполномоченн</w:t>
      </w:r>
      <w:r w:rsidR="00D204C7">
        <w:rPr>
          <w:rFonts w:ascii="Times New Roman" w:eastAsia="Calibri" w:hAnsi="Times New Roman" w:cs="Times New Roman"/>
          <w:sz w:val="28"/>
          <w:szCs w:val="28"/>
        </w:rPr>
        <w:t>ый</w:t>
      </w:r>
      <w:r w:rsidRPr="00850522">
        <w:rPr>
          <w:rFonts w:ascii="Times New Roman" w:eastAsia="Calibri" w:hAnsi="Times New Roman" w:cs="Times New Roman"/>
          <w:sz w:val="28"/>
          <w:szCs w:val="28"/>
        </w:rPr>
        <w:t xml:space="preserve">). Итогом работы стало принятие Государственным Собранием </w:t>
      </w:r>
      <w:r w:rsidR="00193293">
        <w:rPr>
          <w:rFonts w:ascii="Times New Roman" w:eastAsia="Calibri" w:hAnsi="Times New Roman" w:cs="Times New Roman"/>
          <w:sz w:val="28"/>
          <w:szCs w:val="28"/>
        </w:rPr>
        <w:t xml:space="preserve">РМ </w:t>
      </w:r>
      <w:r w:rsidRPr="00850522">
        <w:rPr>
          <w:rFonts w:ascii="Times New Roman" w:eastAsia="Calibri" w:hAnsi="Times New Roman" w:cs="Times New Roman"/>
          <w:b/>
          <w:sz w:val="28"/>
          <w:szCs w:val="28"/>
        </w:rPr>
        <w:t>Закона Республики Мордовия от 10 ноября 2020 года № 74</w:t>
      </w:r>
      <w:r w:rsidRPr="00193293">
        <w:rPr>
          <w:rFonts w:ascii="Times New Roman" w:eastAsia="Calibri" w:hAnsi="Times New Roman" w:cs="Times New Roman"/>
          <w:sz w:val="28"/>
          <w:szCs w:val="28"/>
        </w:rPr>
        <w:t>-</w:t>
      </w:r>
      <w:r w:rsidRPr="00850522">
        <w:rPr>
          <w:rFonts w:ascii="Times New Roman" w:eastAsia="Calibri" w:hAnsi="Times New Roman" w:cs="Times New Roman"/>
          <w:b/>
          <w:sz w:val="28"/>
          <w:szCs w:val="28"/>
        </w:rPr>
        <w:t>З «Об Уполномоченном по правам человека в Республике Мордовия»</w:t>
      </w:r>
      <w:r w:rsidRPr="00850522">
        <w:rPr>
          <w:rFonts w:ascii="Times New Roman" w:eastAsia="Calibri" w:hAnsi="Times New Roman" w:cs="Times New Roman"/>
          <w:sz w:val="28"/>
          <w:szCs w:val="28"/>
        </w:rPr>
        <w:t xml:space="preserve"> (далее – Закон № 74-З). Закон № 74-З состоит из шести глав. </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sz w:val="28"/>
          <w:szCs w:val="28"/>
        </w:rPr>
      </w:pPr>
      <w:r w:rsidRPr="00850522">
        <w:rPr>
          <w:rFonts w:ascii="Times New Roman" w:eastAsia="Calibri" w:hAnsi="Times New Roman" w:cs="Times New Roman"/>
          <w:sz w:val="28"/>
          <w:szCs w:val="28"/>
        </w:rPr>
        <w:t>В главе 1 «Общие положения» (статьи 1</w:t>
      </w:r>
      <w:r w:rsidR="00362900">
        <w:rPr>
          <w:rFonts w:ascii="Times New Roman" w:eastAsia="Calibri" w:hAnsi="Times New Roman" w:cs="Times New Roman"/>
          <w:sz w:val="28"/>
          <w:szCs w:val="28"/>
        </w:rPr>
        <w:t xml:space="preserve"> </w:t>
      </w:r>
      <w:r w:rsidR="00A10168">
        <w:rPr>
          <w:rFonts w:ascii="Times New Roman" w:eastAsia="Calibri" w:hAnsi="Times New Roman" w:cs="Times New Roman"/>
          <w:sz w:val="28"/>
          <w:szCs w:val="28"/>
        </w:rPr>
        <w:t>-</w:t>
      </w:r>
      <w:r w:rsidR="00362900">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 xml:space="preserve">3 законопроекта) закреплены цели учреждения должности Уполномоченного, правовая основа и принципы его деятельности. </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sz w:val="28"/>
          <w:szCs w:val="28"/>
        </w:rPr>
      </w:pPr>
      <w:r w:rsidRPr="00850522">
        <w:rPr>
          <w:rFonts w:ascii="Times New Roman" w:eastAsia="Calibri" w:hAnsi="Times New Roman" w:cs="Times New Roman"/>
          <w:sz w:val="28"/>
          <w:szCs w:val="28"/>
        </w:rPr>
        <w:t>В главе 2 (статьи 4</w:t>
      </w:r>
      <w:r w:rsidR="00362900">
        <w:rPr>
          <w:rFonts w:ascii="Times New Roman" w:eastAsia="Calibri" w:hAnsi="Times New Roman" w:cs="Times New Roman"/>
          <w:sz w:val="28"/>
          <w:szCs w:val="28"/>
        </w:rPr>
        <w:t xml:space="preserve"> </w:t>
      </w:r>
      <w:r w:rsidR="00A10168">
        <w:rPr>
          <w:rFonts w:ascii="Times New Roman" w:eastAsia="Calibri" w:hAnsi="Times New Roman" w:cs="Times New Roman"/>
          <w:sz w:val="28"/>
          <w:szCs w:val="28"/>
        </w:rPr>
        <w:t>-</w:t>
      </w:r>
      <w:r w:rsidR="00362900">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10 законопроекта) содержатся порядок назначения на должность Уполномоченного и порядок прекращения его полномочий. Право внесения предложений о кандидатуре (кандидатурах) предоставлено Главе Республики Мордовия. Уполномоченный назначается на должность Государственным Собранием Республики Мордовия сроком на пять лет. В этой же главе содержится перечень ограничений и запретов, связанных с замещением должности Уполномоченного, основания для прекращения полномочий Уполномоченного, порядок освобождения Уполномоченного от должности в связи с утратой доверия, порядок сообщения Уполномоченным о возникновении личной заинтересованности, которая приводит или может привести к конфликту интересов.</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bCs/>
          <w:sz w:val="28"/>
          <w:szCs w:val="28"/>
        </w:rPr>
      </w:pPr>
      <w:r w:rsidRPr="00850522">
        <w:rPr>
          <w:rFonts w:ascii="Times New Roman" w:eastAsia="Calibri" w:hAnsi="Times New Roman" w:cs="Times New Roman"/>
          <w:sz w:val="28"/>
          <w:szCs w:val="28"/>
        </w:rPr>
        <w:t>Глава 3 (статьи 11</w:t>
      </w:r>
      <w:r w:rsidR="00362900">
        <w:rPr>
          <w:rFonts w:ascii="Times New Roman" w:eastAsia="Calibri" w:hAnsi="Times New Roman" w:cs="Times New Roman"/>
          <w:sz w:val="28"/>
          <w:szCs w:val="28"/>
        </w:rPr>
        <w:t xml:space="preserve"> </w:t>
      </w:r>
      <w:r w:rsidR="00A10168">
        <w:rPr>
          <w:rFonts w:ascii="Times New Roman" w:eastAsia="Calibri" w:hAnsi="Times New Roman" w:cs="Times New Roman"/>
          <w:sz w:val="28"/>
          <w:szCs w:val="28"/>
        </w:rPr>
        <w:t>-</w:t>
      </w:r>
      <w:r w:rsidR="00362900">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19</w:t>
      </w:r>
      <w:r w:rsidR="00193293" w:rsidRPr="00193293">
        <w:rPr>
          <w:rFonts w:ascii="Times New Roman" w:eastAsia="Calibri" w:hAnsi="Times New Roman" w:cs="Times New Roman"/>
          <w:sz w:val="28"/>
          <w:szCs w:val="28"/>
        </w:rPr>
        <w:t xml:space="preserve"> законопроекта</w:t>
      </w:r>
      <w:r w:rsidRPr="00850522">
        <w:rPr>
          <w:rFonts w:ascii="Times New Roman" w:eastAsia="Calibri" w:hAnsi="Times New Roman" w:cs="Times New Roman"/>
          <w:sz w:val="28"/>
          <w:szCs w:val="28"/>
        </w:rPr>
        <w:t xml:space="preserve">) содержит нормы, закрепляющие вопросы компетенции Уполномоченного: принятие Уполномоченным жалоб, их рассмотрение, права Уполномоченного на принятие мер по защите и восстановлению прав и свобод человека и гражданина, доклады Уполномоченного и другие вопросы деятельности Уполномоченного. </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sz w:val="28"/>
          <w:szCs w:val="28"/>
        </w:rPr>
      </w:pPr>
      <w:r w:rsidRPr="00850522">
        <w:rPr>
          <w:rFonts w:ascii="Times New Roman" w:eastAsia="Calibri" w:hAnsi="Times New Roman" w:cs="Times New Roman"/>
          <w:sz w:val="28"/>
          <w:szCs w:val="28"/>
        </w:rPr>
        <w:t>Глава 4 (статьи 20</w:t>
      </w:r>
      <w:r w:rsidR="00362900">
        <w:rPr>
          <w:rFonts w:ascii="Times New Roman" w:eastAsia="Calibri" w:hAnsi="Times New Roman" w:cs="Times New Roman"/>
          <w:sz w:val="28"/>
          <w:szCs w:val="28"/>
        </w:rPr>
        <w:t xml:space="preserve"> </w:t>
      </w:r>
      <w:r w:rsidR="00A10168">
        <w:rPr>
          <w:rFonts w:ascii="Times New Roman" w:eastAsia="Calibri" w:hAnsi="Times New Roman" w:cs="Times New Roman"/>
          <w:sz w:val="28"/>
          <w:szCs w:val="28"/>
        </w:rPr>
        <w:t>-</w:t>
      </w:r>
      <w:r w:rsidRPr="00850522">
        <w:rPr>
          <w:rFonts w:ascii="Times New Roman" w:eastAsia="Calibri" w:hAnsi="Times New Roman" w:cs="Times New Roman"/>
          <w:sz w:val="28"/>
          <w:szCs w:val="28"/>
        </w:rPr>
        <w:t xml:space="preserve"> 22 законопроекта) регулирует вопросы деятельности аппарата Уполномоченного, финансирования деятельности Уполномоченного и его аппарата, которые решаются таким же образом, что и в ранее действ</w:t>
      </w:r>
      <w:r w:rsidR="00B82D18">
        <w:rPr>
          <w:rFonts w:ascii="Times New Roman" w:eastAsia="Calibri" w:hAnsi="Times New Roman" w:cs="Times New Roman"/>
          <w:sz w:val="28"/>
          <w:szCs w:val="28"/>
        </w:rPr>
        <w:t>овавшем</w:t>
      </w:r>
      <w:r w:rsidRPr="00850522">
        <w:rPr>
          <w:rFonts w:ascii="Times New Roman" w:eastAsia="Calibri" w:hAnsi="Times New Roman" w:cs="Times New Roman"/>
          <w:sz w:val="28"/>
          <w:szCs w:val="28"/>
        </w:rPr>
        <w:t xml:space="preserve"> Законе Республики Мордовия от 23 декабря 2005 года № 96-З «Об Уполномоченном по правам человека в Республике Мордовия». Впервые закрепляется возможность создания при Уполномоченном консультативного (экспертного) совета.</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sz w:val="28"/>
          <w:szCs w:val="28"/>
        </w:rPr>
      </w:pPr>
      <w:r w:rsidRPr="00850522">
        <w:rPr>
          <w:rFonts w:ascii="Times New Roman" w:eastAsia="Calibri" w:hAnsi="Times New Roman" w:cs="Times New Roman"/>
          <w:sz w:val="28"/>
          <w:szCs w:val="28"/>
        </w:rPr>
        <w:t>Порядок предоставления отпуска Уполномоченному и иных социальных и трудовых гарантий определяется в главе 5 (статьи 23</w:t>
      </w:r>
      <w:r w:rsidR="00362900">
        <w:rPr>
          <w:rFonts w:ascii="Times New Roman" w:eastAsia="Calibri" w:hAnsi="Times New Roman" w:cs="Times New Roman"/>
          <w:sz w:val="28"/>
          <w:szCs w:val="28"/>
        </w:rPr>
        <w:t xml:space="preserve"> </w:t>
      </w:r>
      <w:r w:rsidR="00A10168">
        <w:rPr>
          <w:rFonts w:ascii="Times New Roman" w:eastAsia="Calibri" w:hAnsi="Times New Roman" w:cs="Times New Roman"/>
          <w:sz w:val="28"/>
          <w:szCs w:val="28"/>
        </w:rPr>
        <w:t>-</w:t>
      </w:r>
      <w:r w:rsidR="00362900">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 xml:space="preserve">24 законопроекта). Указанная глава дублирует содержание Закона РМ № 96-З и не содержит каких-либо новых гарантий.    </w:t>
      </w:r>
    </w:p>
    <w:p w:rsidR="00850522" w:rsidRPr="00850522" w:rsidRDefault="00850522" w:rsidP="007078B4">
      <w:pPr>
        <w:autoSpaceDE w:val="0"/>
        <w:autoSpaceDN w:val="0"/>
        <w:adjustRightInd w:val="0"/>
        <w:spacing w:after="0" w:line="23" w:lineRule="atLeast"/>
        <w:ind w:firstLine="567"/>
        <w:jc w:val="both"/>
        <w:outlineLvl w:val="0"/>
        <w:rPr>
          <w:rFonts w:ascii="Times New Roman" w:eastAsia="Calibri" w:hAnsi="Times New Roman" w:cs="Times New Roman"/>
          <w:sz w:val="28"/>
          <w:szCs w:val="28"/>
        </w:rPr>
      </w:pPr>
      <w:r w:rsidRPr="00850522">
        <w:rPr>
          <w:rFonts w:ascii="Times New Roman" w:eastAsia="Calibri" w:hAnsi="Times New Roman" w:cs="Times New Roman"/>
          <w:sz w:val="28"/>
          <w:szCs w:val="28"/>
        </w:rPr>
        <w:t>Глава 6 содержит порядок вступления в силу нового закона об Уполномоченном, а также перечень актов, подлежащих признанию утратившими силу в связи с принятием нового закона об Уполномоченном.</w:t>
      </w:r>
    </w:p>
    <w:p w:rsidR="00850522" w:rsidRPr="00850522" w:rsidRDefault="00850522" w:rsidP="007078B4">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b/>
          <w:sz w:val="28"/>
          <w:szCs w:val="28"/>
        </w:rPr>
        <w:t>Закон Республики Мордовия от 10 ноября 2020 года № 75</w:t>
      </w:r>
      <w:r w:rsidRPr="00B82D18">
        <w:rPr>
          <w:rFonts w:ascii="Times New Roman" w:eastAsia="Calibri" w:hAnsi="Times New Roman" w:cs="Times New Roman"/>
          <w:sz w:val="28"/>
          <w:szCs w:val="28"/>
        </w:rPr>
        <w:t>-</w:t>
      </w:r>
      <w:r w:rsidRPr="00850522">
        <w:rPr>
          <w:rFonts w:ascii="Times New Roman" w:eastAsia="Calibri" w:hAnsi="Times New Roman" w:cs="Times New Roman"/>
          <w:b/>
          <w:sz w:val="28"/>
          <w:szCs w:val="28"/>
        </w:rPr>
        <w:t xml:space="preserve">З </w:t>
      </w:r>
      <w:r w:rsidRPr="00850522">
        <w:rPr>
          <w:rFonts w:ascii="Times New Roman" w:eastAsia="Calibri" w:hAnsi="Times New Roman" w:cs="Times New Roman"/>
          <w:b/>
          <w:bCs/>
          <w:sz w:val="28"/>
          <w:szCs w:val="28"/>
        </w:rPr>
        <w:t xml:space="preserve">«О внесении изменений в статьи 23 и 27 Закона Республики Мордовия «О </w:t>
      </w:r>
      <w:r w:rsidRPr="00850522">
        <w:rPr>
          <w:rFonts w:ascii="Times New Roman" w:eastAsia="Calibri" w:hAnsi="Times New Roman" w:cs="Times New Roman"/>
          <w:b/>
          <w:bCs/>
          <w:sz w:val="28"/>
          <w:szCs w:val="28"/>
        </w:rPr>
        <w:lastRenderedPageBreak/>
        <w:t>статусе депутата Государственного Собрания Республики Мордовия»</w:t>
      </w:r>
      <w:r w:rsidRPr="00850522">
        <w:rPr>
          <w:rFonts w:ascii="Times New Roman" w:eastAsia="Calibri" w:hAnsi="Times New Roman" w:cs="Times New Roman"/>
          <w:bCs/>
          <w:sz w:val="28"/>
          <w:szCs w:val="28"/>
        </w:rPr>
        <w:t xml:space="preserve"> (далее – Закон № 75-З) принят </w:t>
      </w:r>
      <w:r w:rsidRPr="00850522">
        <w:rPr>
          <w:rFonts w:ascii="Times New Roman" w:eastAsia="Calibri" w:hAnsi="Times New Roman" w:cs="Times New Roman"/>
          <w:sz w:val="28"/>
          <w:szCs w:val="28"/>
        </w:rPr>
        <w:t xml:space="preserve">в целях приведения положений Закона Республики Мордовия от </w:t>
      </w:r>
      <w:r w:rsidRPr="00850522">
        <w:rPr>
          <w:rFonts w:ascii="Times New Roman" w:eastAsia="Calibri" w:hAnsi="Times New Roman" w:cs="Times New Roman"/>
          <w:sz w:val="28"/>
          <w:szCs w:val="28"/>
          <w:lang w:eastAsia="ru-RU"/>
        </w:rPr>
        <w:t>29 сентября 2017 года № 70-З</w:t>
      </w:r>
      <w:r w:rsidRPr="00850522">
        <w:rPr>
          <w:rFonts w:ascii="Times New Roman" w:eastAsia="Calibri" w:hAnsi="Times New Roman" w:cs="Times New Roman"/>
          <w:sz w:val="28"/>
          <w:szCs w:val="28"/>
        </w:rPr>
        <w:t xml:space="preserve"> «О статусе депутата Государственного Собрания Республики Мордовия» в соответствие с изменениями федерального законодательства. </w:t>
      </w:r>
    </w:p>
    <w:p w:rsidR="00850522" w:rsidRPr="00850522" w:rsidRDefault="00850522" w:rsidP="007078B4">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lang w:eastAsia="ru-RU"/>
        </w:rPr>
        <w:t xml:space="preserve">В связи с принятием  Федерального закона от 16 декабря 2019 года </w:t>
      </w:r>
      <w:r w:rsidR="00B82D18">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sz w:val="28"/>
          <w:szCs w:val="28"/>
          <w:lang w:eastAsia="ru-RU"/>
        </w:rPr>
        <w:t xml:space="preserve">№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и Федерального закона от 24 апреля 2020 года № 143-ФЗ «О внесении изменений в статью 12.1 Федерального закона «О противодействии коррупции» в очередной раз претерпела  изменения норма статьи 12.1 Федерального закона от 25 декабря 2008 года № 273-ФЗ «О противодействии коррупции» (далее – Федеральный закон № 273-ФЗ) об ограничении участия лиц, замещающих государственные должности субъектов Российской Федерации, в управлении коммерческой организацией или некоммерческой организацией. В настоящее время в пункте 3.3 статьи 12.1 Федерального закона № 273-ФЗ для депутатов законодательного (представительного) органа государственной власти субъекта Российской Федерации, осуществляющих свои полномочия </w:t>
      </w:r>
      <w:r w:rsidRPr="00850522">
        <w:rPr>
          <w:rFonts w:ascii="Times New Roman" w:eastAsia="Calibri" w:hAnsi="Times New Roman" w:cs="Times New Roman"/>
          <w:sz w:val="28"/>
          <w:szCs w:val="28"/>
        </w:rPr>
        <w:t>на профессиональной постоянной основе, отдельно сформулированы случаи исключения, когда их участие в управлении коммерческими и некоммерческими организациями разрешается.</w:t>
      </w:r>
    </w:p>
    <w:p w:rsidR="00850522" w:rsidRPr="00850522" w:rsidRDefault="00D204C7" w:rsidP="007078B4">
      <w:pPr>
        <w:autoSpaceDE w:val="0"/>
        <w:autoSpaceDN w:val="0"/>
        <w:adjustRightInd w:val="0"/>
        <w:spacing w:after="0" w:line="23"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 </w:t>
      </w:r>
      <w:r w:rsidR="00850522" w:rsidRPr="00850522">
        <w:rPr>
          <w:rFonts w:ascii="Times New Roman" w:eastAsia="Calibri" w:hAnsi="Times New Roman" w:cs="Times New Roman"/>
          <w:sz w:val="28"/>
          <w:szCs w:val="28"/>
        </w:rPr>
        <w:t xml:space="preserve">№ 75-З дополнил статью 23 пунктом 1.1, содержательно дублирующим положения пункта 3.3 статьи 12.1 Федерального закона </w:t>
      </w:r>
      <w:r w:rsidR="00B82D18">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w:t>
      </w:r>
      <w:r w:rsidR="00850522" w:rsidRPr="00850522">
        <w:rPr>
          <w:rFonts w:ascii="Times New Roman" w:eastAsia="Calibri" w:hAnsi="Times New Roman" w:cs="Times New Roman"/>
          <w:sz w:val="28"/>
          <w:szCs w:val="28"/>
          <w:lang w:eastAsia="ru-RU"/>
        </w:rPr>
        <w:t xml:space="preserve"> 273-ФЗ</w:t>
      </w:r>
      <w:r w:rsidR="00850522" w:rsidRPr="00850522">
        <w:rPr>
          <w:rFonts w:ascii="Times New Roman" w:eastAsia="Calibri" w:hAnsi="Times New Roman" w:cs="Times New Roman"/>
          <w:sz w:val="28"/>
          <w:szCs w:val="28"/>
        </w:rPr>
        <w:t>. Подпункт 2 пункта 1 статьи 23, ранее регулир</w:t>
      </w:r>
      <w:r w:rsidR="00B82D18">
        <w:rPr>
          <w:rFonts w:ascii="Times New Roman" w:eastAsia="Calibri" w:hAnsi="Times New Roman" w:cs="Times New Roman"/>
          <w:sz w:val="28"/>
          <w:szCs w:val="28"/>
        </w:rPr>
        <w:t>овавш</w:t>
      </w:r>
      <w:r w:rsidR="00850522" w:rsidRPr="00850522">
        <w:rPr>
          <w:rFonts w:ascii="Times New Roman" w:eastAsia="Calibri" w:hAnsi="Times New Roman" w:cs="Times New Roman"/>
          <w:sz w:val="28"/>
          <w:szCs w:val="28"/>
        </w:rPr>
        <w:t>ий соответствующие положения, признан утратившим силу.</w:t>
      </w:r>
    </w:p>
    <w:p w:rsidR="00850522" w:rsidRPr="00850522" w:rsidRDefault="00850522" w:rsidP="007078B4">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rPr>
        <w:t xml:space="preserve">Кроме того, Федеральным законом </w:t>
      </w:r>
      <w:r w:rsidRPr="00850522">
        <w:rPr>
          <w:rFonts w:ascii="Times New Roman" w:eastAsia="Calibri" w:hAnsi="Times New Roman" w:cs="Times New Roman"/>
          <w:sz w:val="28"/>
          <w:szCs w:val="28"/>
          <w:lang w:eastAsia="ru-RU"/>
        </w:rPr>
        <w:t xml:space="preserve">от 24 апреля 2020 года № 148-ФЗ «О внесении изменений в отдельные законодательные акты Российской Федерации» в статью 13 Федерального закона от 6 октября 1999 года </w:t>
      </w:r>
      <w:r w:rsidR="00B82D18">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sz w:val="28"/>
          <w:szCs w:val="28"/>
          <w:lang w:eastAsia="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было внесено изменение, согласно которому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  В связи с этим Закон № 75-З изложил подпункт 1 пункта 2 статьи 27 в новой редакции, установив, что депутату Государственного Собрания </w:t>
      </w:r>
      <w:r w:rsidR="00B82D18">
        <w:rPr>
          <w:rFonts w:ascii="Times New Roman" w:eastAsia="Calibri" w:hAnsi="Times New Roman" w:cs="Times New Roman"/>
          <w:sz w:val="28"/>
          <w:szCs w:val="28"/>
          <w:lang w:eastAsia="ru-RU"/>
        </w:rPr>
        <w:t xml:space="preserve">РМ </w:t>
      </w:r>
      <w:r w:rsidRPr="00850522">
        <w:rPr>
          <w:rFonts w:ascii="Times New Roman" w:eastAsia="Calibri" w:hAnsi="Times New Roman" w:cs="Times New Roman"/>
          <w:sz w:val="28"/>
          <w:szCs w:val="28"/>
          <w:lang w:eastAsia="ru-RU"/>
        </w:rPr>
        <w:t>гарантируется освобождение от выполнения трудовых функций по месту основной работы с сохранением места работы (должности) на время осуществления им депутатской деятельности, но не более пяти рабочих дней в месяц.</w:t>
      </w:r>
    </w:p>
    <w:p w:rsidR="00850522" w:rsidRPr="00850522" w:rsidRDefault="00850522" w:rsidP="007078B4">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b/>
          <w:sz w:val="28"/>
          <w:szCs w:val="28"/>
          <w:lang w:eastAsia="ru-RU"/>
        </w:rPr>
        <w:lastRenderedPageBreak/>
        <w:t>Закон Республики Мордовия от 14 декабря 2020 года № 88</w:t>
      </w:r>
      <w:r w:rsidRPr="00B82D18">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внесении изменений в отдельные законы Республики Мордовия» </w:t>
      </w:r>
      <w:r w:rsidRPr="00850522">
        <w:rPr>
          <w:rFonts w:ascii="Times New Roman" w:eastAsia="Calibri" w:hAnsi="Times New Roman" w:cs="Times New Roman"/>
          <w:sz w:val="28"/>
          <w:szCs w:val="28"/>
          <w:lang w:eastAsia="ru-RU"/>
        </w:rPr>
        <w:t>(далее – Закон № 88-З)</w:t>
      </w:r>
      <w:r w:rsidRPr="00850522">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sz w:val="28"/>
          <w:szCs w:val="28"/>
          <w:lang w:eastAsia="ru-RU"/>
        </w:rPr>
        <w:t xml:space="preserve">был принят </w:t>
      </w:r>
      <w:r w:rsidRPr="00850522">
        <w:rPr>
          <w:rFonts w:ascii="Times New Roman" w:eastAsia="Times New Roman" w:hAnsi="Times New Roman" w:cs="Times New Roman"/>
          <w:sz w:val="28"/>
          <w:szCs w:val="28"/>
        </w:rPr>
        <w:t>в связи с вступлением в силу с 4 июля 2020 года поправок в Конституцию Российской Федерации (</w:t>
      </w:r>
      <w:r w:rsidRPr="00850522">
        <w:rPr>
          <w:rFonts w:ascii="Times New Roman" w:eastAsia="Calibri" w:hAnsi="Times New Roman" w:cs="Times New Roman"/>
          <w:sz w:val="28"/>
          <w:szCs w:val="28"/>
        </w:rPr>
        <w:t>Указ Президента Российской Федерации от 3 июля 2020 года № 445 «Об официальном опубликовании Конституции Российской Федерации с внесенными в нее поправками»).</w:t>
      </w:r>
    </w:p>
    <w:p w:rsidR="00850522" w:rsidRPr="00850522" w:rsidRDefault="00850522" w:rsidP="007078B4">
      <w:pPr>
        <w:spacing w:after="0" w:line="240" w:lineRule="auto"/>
        <w:ind w:firstLine="567"/>
        <w:jc w:val="both"/>
        <w:rPr>
          <w:rFonts w:ascii="Times New Roman" w:eastAsia="Times New Roman" w:hAnsi="Times New Roman" w:cs="Times New Roman"/>
          <w:sz w:val="28"/>
          <w:szCs w:val="28"/>
        </w:rPr>
      </w:pPr>
      <w:r w:rsidRPr="00850522">
        <w:rPr>
          <w:rFonts w:ascii="Times New Roman" w:eastAsia="Calibri" w:hAnsi="Times New Roman" w:cs="Times New Roman"/>
          <w:sz w:val="28"/>
          <w:szCs w:val="28"/>
        </w:rPr>
        <w:t xml:space="preserve">Законом № 88-З внесены следующие изменения </w:t>
      </w:r>
      <w:r w:rsidR="00B82D18">
        <w:rPr>
          <w:rFonts w:ascii="Times New Roman" w:eastAsia="Times New Roman" w:hAnsi="Times New Roman" w:cs="Times New Roman"/>
          <w:sz w:val="28"/>
          <w:szCs w:val="28"/>
        </w:rPr>
        <w:t xml:space="preserve">в статью 6 </w:t>
      </w:r>
      <w:r w:rsidRPr="00850522">
        <w:rPr>
          <w:rFonts w:ascii="Times New Roman" w:eastAsia="Times New Roman" w:hAnsi="Times New Roman" w:cs="Times New Roman"/>
          <w:sz w:val="28"/>
          <w:szCs w:val="28"/>
        </w:rPr>
        <w:t>Закона Республики Мордовия от 26 марта 2004 года № 34-З «О Государственном Собрании Республики Мордовия»:</w:t>
      </w:r>
    </w:p>
    <w:p w:rsidR="00850522" w:rsidRPr="00850522" w:rsidRDefault="008071BB" w:rsidP="007078B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0522" w:rsidRPr="00850522">
        <w:rPr>
          <w:rFonts w:ascii="Times New Roman" w:eastAsia="Times New Roman" w:hAnsi="Times New Roman" w:cs="Times New Roman"/>
          <w:sz w:val="28"/>
          <w:szCs w:val="28"/>
        </w:rPr>
        <w:t>в подпункте 37 слова «полномочиями члена Совета Федерации Федерального Собрания Российской Федерации» заменены словами «полномочиями сенатора Российской Федерации»;</w:t>
      </w:r>
    </w:p>
    <w:p w:rsidR="00850522" w:rsidRPr="00850522" w:rsidRDefault="008071BB" w:rsidP="007078B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0522" w:rsidRPr="00850522">
        <w:rPr>
          <w:rFonts w:ascii="Times New Roman" w:eastAsia="Times New Roman" w:hAnsi="Times New Roman" w:cs="Times New Roman"/>
          <w:sz w:val="28"/>
          <w:szCs w:val="28"/>
        </w:rPr>
        <w:t>подпункт 31 признан утратившим силу (из перечня полномочий Государственного Собрания Республики Мордовия исключено полномочие по согласованию представленной Генеральным прокурором Российской Федерации кандидатуры для назначения на должность прокурора Республики Мордовия).</w:t>
      </w:r>
    </w:p>
    <w:p w:rsidR="00850522" w:rsidRPr="00850522" w:rsidRDefault="00A10168" w:rsidP="007078B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Этим же з</w:t>
      </w:r>
      <w:r w:rsidR="00850522" w:rsidRPr="00850522">
        <w:rPr>
          <w:rFonts w:ascii="Times New Roman" w:eastAsia="Calibri" w:hAnsi="Times New Roman" w:cs="Times New Roman"/>
          <w:sz w:val="28"/>
          <w:szCs w:val="28"/>
        </w:rPr>
        <w:t xml:space="preserve">аконом изменения внесены в Закон Республики Мордовия от 3 апреля 2018 года № 17-З «О комитетах и комиссиях Государственного Собрания Республики Мордовия»: </w:t>
      </w:r>
    </w:p>
    <w:p w:rsidR="00850522" w:rsidRPr="00850522" w:rsidRDefault="008071BB" w:rsidP="007078B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 xml:space="preserve">в абзаце втором подпункта 5 пункта 1 статьи 5 слова «полномочиями члена Совета Федерации» </w:t>
      </w:r>
      <w:r w:rsidR="006E01D2">
        <w:rPr>
          <w:rFonts w:ascii="Times New Roman" w:eastAsia="Calibri" w:hAnsi="Times New Roman" w:cs="Times New Roman"/>
          <w:sz w:val="28"/>
          <w:szCs w:val="28"/>
        </w:rPr>
        <w:t xml:space="preserve">заменены </w:t>
      </w:r>
      <w:r w:rsidR="00850522" w:rsidRPr="00850522">
        <w:rPr>
          <w:rFonts w:ascii="Times New Roman" w:eastAsia="Calibri" w:hAnsi="Times New Roman" w:cs="Times New Roman"/>
          <w:sz w:val="28"/>
          <w:szCs w:val="28"/>
        </w:rPr>
        <w:t xml:space="preserve">словами «полномочиями сенатора Российской Федерации»; </w:t>
      </w:r>
    </w:p>
    <w:p w:rsidR="00850522" w:rsidRPr="00850522" w:rsidRDefault="008071BB" w:rsidP="007078B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абзац третий подпункта 5 пункта 1 статьи 6 признан утратившим силу (из перечня вопросов ведения Комитета по законодательству и законности исключено полномочие по осуществлению предварительного рассмотрения кандидатуры для согласования при назначении на должность прокурора Республики Мордовия).</w:t>
      </w:r>
    </w:p>
    <w:p w:rsidR="00850522" w:rsidRPr="00850522" w:rsidRDefault="00850522" w:rsidP="007078B4">
      <w:pPr>
        <w:spacing w:after="0" w:line="240" w:lineRule="auto"/>
        <w:ind w:firstLine="567"/>
        <w:jc w:val="both"/>
        <w:rPr>
          <w:rFonts w:ascii="Times New Roman" w:eastAsia="Times New Roman" w:hAnsi="Times New Roman" w:cs="Times New Roman"/>
          <w:sz w:val="28"/>
          <w:szCs w:val="28"/>
        </w:rPr>
      </w:pPr>
      <w:r w:rsidRPr="00850522">
        <w:rPr>
          <w:rFonts w:ascii="Times New Roman" w:eastAsia="Calibri" w:hAnsi="Times New Roman" w:cs="Times New Roman"/>
          <w:sz w:val="28"/>
          <w:szCs w:val="28"/>
        </w:rPr>
        <w:t xml:space="preserve">Кроме того, в статью 31-1 Закона Республики Мордовия от 12 ноября 2001 года № 42-З «О Правительстве Республики Мордовия», в пункт 2 статьи 20 Закона Республики Мордовия </w:t>
      </w:r>
      <w:r w:rsidRPr="00850522">
        <w:rPr>
          <w:rFonts w:ascii="Times New Roman" w:eastAsia="Times New Roman" w:hAnsi="Times New Roman" w:cs="Times New Roman"/>
          <w:sz w:val="28"/>
          <w:szCs w:val="28"/>
        </w:rPr>
        <w:t>от 15 февраля 2007 года № 15-З «О местном референдуме в Республике Мордовия», в абзац третий статьи 5</w:t>
      </w:r>
      <w:r w:rsidR="006E01D2">
        <w:rPr>
          <w:rFonts w:ascii="Times New Roman" w:eastAsia="Times New Roman" w:hAnsi="Times New Roman" w:cs="Times New Roman"/>
          <w:sz w:val="28"/>
          <w:szCs w:val="28"/>
        </w:rPr>
        <w:t xml:space="preserve"> Закона </w:t>
      </w:r>
      <w:r w:rsidRPr="00850522">
        <w:rPr>
          <w:rFonts w:ascii="Times New Roman" w:eastAsia="Times New Roman" w:hAnsi="Times New Roman" w:cs="Times New Roman"/>
          <w:sz w:val="28"/>
          <w:szCs w:val="28"/>
        </w:rPr>
        <w:t xml:space="preserve">Республики Мордовия от 19 ноября 2002 года № 48-З «О Государственном флаге Республики Мордовия» и в подпункт 3 части 1 статьи 5 Закона Республики Мордовия от 19 ноября 2002 года № 49-З «О Государственном гербе Республики Мордовия» внесены изменения, суть которых состоит в замене наименования «член Совета Федерации Федерального Собрания Российской Федерации» на «сенатор Российской Федерации». </w:t>
      </w:r>
    </w:p>
    <w:p w:rsidR="00850522" w:rsidRPr="00850522" w:rsidRDefault="00850522" w:rsidP="007078B4">
      <w:pPr>
        <w:spacing w:after="0" w:line="240" w:lineRule="auto"/>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 Республики Мордовия от 18 августа 2020 года № 54</w:t>
      </w:r>
      <w:r w:rsidRPr="006E01D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разграничении полномочий органов государственной власти Республики Мордовия в области гражданской обороны» </w:t>
      </w:r>
      <w:r w:rsidRPr="00850522">
        <w:rPr>
          <w:rFonts w:ascii="Times New Roman" w:eastAsia="Calibri" w:hAnsi="Times New Roman" w:cs="Times New Roman"/>
          <w:sz w:val="28"/>
          <w:szCs w:val="28"/>
          <w:lang w:eastAsia="ru-RU"/>
        </w:rPr>
        <w:t xml:space="preserve">разработан и принят в связи с тем, что соглашение между МЧС России и Правительством Республики Мордовия от 8 ноября 2019 года не предусматривает, как это </w:t>
      </w:r>
      <w:r w:rsidRPr="00850522">
        <w:rPr>
          <w:rFonts w:ascii="Times New Roman" w:eastAsia="Calibri" w:hAnsi="Times New Roman" w:cs="Times New Roman"/>
          <w:sz w:val="28"/>
          <w:szCs w:val="28"/>
          <w:lang w:eastAsia="ru-RU"/>
        </w:rPr>
        <w:lastRenderedPageBreak/>
        <w:t>было ранее, передачу осуществления полномочий Республики Мордовия в области гражданской обороны МЧС России. Таким образом, с 1 января 2020 года все полномочия в области гражданской обороны (планирование, разработка, организация и осуществление мероприятий гражданской обороны) должны осуществляться органами государственной власти Республики Мордовия. Законом РМ № 54-З осуществляется необходимое разграничение полномочий органов государственной власти Республики Мордовия в области гражданской обороны.</w:t>
      </w:r>
    </w:p>
    <w:p w:rsidR="00850522" w:rsidRPr="00850522" w:rsidRDefault="00850522" w:rsidP="0085052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 Республики Мордовия от 14 декабря 2020 года № 81</w:t>
      </w:r>
      <w:r w:rsidRPr="006E01D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внесении изменений в Закон Республики Мордовия «О разграничении полномочий органов государственной власти Республики Мордовия в области гражданской обороны» </w:t>
      </w:r>
      <w:r w:rsidRPr="00850522">
        <w:rPr>
          <w:rFonts w:ascii="Times New Roman" w:eastAsia="Calibri" w:hAnsi="Times New Roman" w:cs="Times New Roman"/>
          <w:sz w:val="28"/>
          <w:szCs w:val="28"/>
          <w:lang w:eastAsia="ru-RU"/>
        </w:rPr>
        <w:t>исключил из полномочий Правительства Республики Мордовия в области гражданской обороны полномочие по осуществлению функций и полномочий учредителя государственного учреждения Республики Мордовия, уполномоченного на решение задач в сфере гражданской обороны (подпункт 12 статьи 4 Закона РМ № 54-З), поскольку функции по организации и проведению мероприятий по гражданской обороне согласно уставным документам возложены на ГКУ Республики Мордовия «Специальное управление гражданской защиты», функции учредителя которого осуществляет Минжилкомхоз Республики Мордовия.</w:t>
      </w:r>
    </w:p>
    <w:p w:rsidR="00850522" w:rsidRPr="00850522" w:rsidRDefault="00850522" w:rsidP="007078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color w:val="000000"/>
          <w:sz w:val="28"/>
          <w:szCs w:val="28"/>
          <w:lang w:eastAsia="ru-RU"/>
        </w:rPr>
        <w:t>Кроме того, в целях исключения дублирования норм признана утратившей силу с</w:t>
      </w:r>
      <w:r w:rsidRPr="00850522">
        <w:rPr>
          <w:rFonts w:ascii="Times New Roman" w:eastAsia="Calibri" w:hAnsi="Times New Roman" w:cs="Times New Roman"/>
          <w:sz w:val="28"/>
          <w:szCs w:val="28"/>
          <w:lang w:eastAsia="ru-RU"/>
        </w:rPr>
        <w:t>татья 7 «Полномочия государственного учреждения», поскольку правовое положение и полномочия государственного казенного учреждения установлены Бюджетным кодексом Российской Федерации, Федеральным законом от 12 января 1996 года № 7-ФЗ «О некоммерческих организациях», Законом Республики Мордовия от 22 июля 1996 года № 25-3 «Об управлении и распоряжении государственной собственностью Республики Мордовия» и другими нормативными правовыми актами.</w:t>
      </w:r>
    </w:p>
    <w:p w:rsidR="00850522" w:rsidRPr="00850522" w:rsidRDefault="00850522" w:rsidP="007078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 xml:space="preserve">В 2020 году трижды вносились изменения в Закон Республики Мордовия от 21 февраля 2002 года № 10-З «О правовых актах Республики Мордовия» (далее – Закон РМ № 10-З). </w:t>
      </w:r>
    </w:p>
    <w:p w:rsidR="00850522" w:rsidRPr="00850522" w:rsidRDefault="00850522" w:rsidP="007078B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sz w:val="28"/>
          <w:szCs w:val="28"/>
          <w:lang w:eastAsia="ru-RU"/>
        </w:rPr>
        <w:t xml:space="preserve">1. </w:t>
      </w:r>
      <w:r w:rsidRPr="006E01D2">
        <w:rPr>
          <w:rFonts w:ascii="Times New Roman" w:eastAsia="Calibri" w:hAnsi="Times New Roman" w:cs="Times New Roman"/>
          <w:b/>
          <w:sz w:val="28"/>
          <w:szCs w:val="28"/>
          <w:lang w:eastAsia="ru-RU"/>
        </w:rPr>
        <w:t>Закон  Республики Мордовия от 10 марта 2020 года № 1</w:t>
      </w:r>
      <w:r w:rsidRPr="006E01D2">
        <w:rPr>
          <w:rFonts w:ascii="Times New Roman" w:eastAsia="Calibri" w:hAnsi="Times New Roman" w:cs="Times New Roman"/>
          <w:sz w:val="28"/>
          <w:szCs w:val="28"/>
          <w:lang w:eastAsia="ru-RU"/>
        </w:rPr>
        <w:t>-</w:t>
      </w:r>
      <w:r w:rsidRPr="006E01D2">
        <w:rPr>
          <w:rFonts w:ascii="Times New Roman" w:eastAsia="Calibri" w:hAnsi="Times New Roman" w:cs="Times New Roman"/>
          <w:b/>
          <w:sz w:val="28"/>
          <w:szCs w:val="28"/>
          <w:lang w:eastAsia="ru-RU"/>
        </w:rPr>
        <w:t>З</w:t>
      </w:r>
      <w:r w:rsidRPr="00850522">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b/>
          <w:sz w:val="28"/>
          <w:szCs w:val="28"/>
          <w:lang w:eastAsia="ru-RU"/>
        </w:rPr>
        <w:t>«О внесении изменения в статью 14 Закона Республики Мордовия «О правовых актах Республики Мордовия</w:t>
      </w:r>
      <w:r w:rsidRPr="00850522">
        <w:rPr>
          <w:rFonts w:ascii="Times New Roman" w:eastAsia="Calibri" w:hAnsi="Times New Roman" w:cs="Times New Roman"/>
          <w:sz w:val="28"/>
          <w:szCs w:val="28"/>
          <w:lang w:eastAsia="ru-RU"/>
        </w:rPr>
        <w:t>» (далее – Закон РМ №</w:t>
      </w:r>
      <w:r w:rsidRPr="00850522">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sz w:val="28"/>
          <w:szCs w:val="28"/>
          <w:lang w:eastAsia="ru-RU"/>
        </w:rPr>
        <w:t>1-З)</w:t>
      </w:r>
      <w:r w:rsidRPr="00850522">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sz w:val="28"/>
          <w:szCs w:val="28"/>
          <w:lang w:eastAsia="ru-RU"/>
        </w:rPr>
        <w:t>принят в связи с тем, что</w:t>
      </w:r>
      <w:r w:rsidRPr="00850522">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sz w:val="28"/>
          <w:szCs w:val="28"/>
          <w:lang w:eastAsia="ru-RU"/>
        </w:rPr>
        <w:t>с 1 января 2020 года Администрация Главы Республики Мордовия получила статус исполнительного органа государственной власти Республики Мордовия, обеспечивающего деятельность Главы Республики Мордовия по осуществлению им государственной власти в Республике Мордовия и реализации полномочий, предусмотренных федеральным законодательством и законодательством Республики Мордовия. Возникла необходимость урегулировать особенности, связанные с изданием акто</w:t>
      </w:r>
      <w:r w:rsidR="0086233A">
        <w:rPr>
          <w:rFonts w:ascii="Times New Roman" w:eastAsia="Calibri" w:hAnsi="Times New Roman" w:cs="Times New Roman"/>
          <w:sz w:val="28"/>
          <w:szCs w:val="28"/>
          <w:lang w:eastAsia="ru-RU"/>
        </w:rPr>
        <w:t>в</w:t>
      </w:r>
      <w:r w:rsidRPr="00850522">
        <w:rPr>
          <w:rFonts w:ascii="Times New Roman" w:eastAsia="Calibri" w:hAnsi="Times New Roman" w:cs="Times New Roman"/>
          <w:sz w:val="28"/>
          <w:szCs w:val="28"/>
          <w:lang w:eastAsia="ru-RU"/>
        </w:rPr>
        <w:t xml:space="preserve"> Администрации Главы Республики Мордовия как исполнительного органа. Пункт 1 статьи 14 Закона РМ № 10-3 был изложен в новой редакции, </w:t>
      </w:r>
      <w:r w:rsidRPr="00850522">
        <w:rPr>
          <w:rFonts w:ascii="Times New Roman" w:eastAsia="Calibri" w:hAnsi="Times New Roman" w:cs="Times New Roman"/>
          <w:sz w:val="28"/>
          <w:szCs w:val="28"/>
          <w:lang w:eastAsia="ru-RU"/>
        </w:rPr>
        <w:lastRenderedPageBreak/>
        <w:t>установившей, что правовыми актами Администрации Главы Республики Мордовия являются распоряжения Руководителя Администрации Главы Республики Мордовия, а в случаях, предусмотренных законами и иными нормативными правовыми актами Российской Федерации, законами и иными нормативными правовыми актами Республики Мордовия, также распоряжения заместителей Руководителя Администрации Главы Республики Мордовия.</w:t>
      </w:r>
    </w:p>
    <w:p w:rsidR="00850522" w:rsidRPr="00850522" w:rsidRDefault="00850522" w:rsidP="00850522">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lang w:eastAsia="ru-RU"/>
        </w:rPr>
        <w:t xml:space="preserve">2. </w:t>
      </w:r>
      <w:r w:rsidRPr="00850522">
        <w:rPr>
          <w:rFonts w:ascii="Times New Roman" w:eastAsia="Calibri" w:hAnsi="Times New Roman" w:cs="Times New Roman"/>
          <w:b/>
          <w:sz w:val="28"/>
          <w:szCs w:val="28"/>
          <w:lang w:eastAsia="ru-RU"/>
        </w:rPr>
        <w:t>Закон Республики Мордовия от 18 июня 2020 года № 45</w:t>
      </w:r>
      <w:r w:rsidRPr="0099585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w:t>
      </w:r>
      <w:r w:rsidRPr="00850522">
        <w:rPr>
          <w:rFonts w:ascii="Times New Roman" w:eastAsia="Calibri" w:hAnsi="Times New Roman" w:cs="Times New Roman"/>
          <w:b/>
          <w:sz w:val="28"/>
          <w:szCs w:val="28"/>
        </w:rPr>
        <w:t xml:space="preserve">«О внесении изменений в статьи 17 и 71 Закона Республики Мордовия «О правовых актах Республики Мордовия» </w:t>
      </w:r>
      <w:r w:rsidRPr="00850522">
        <w:rPr>
          <w:rFonts w:ascii="Times New Roman" w:eastAsia="Calibri" w:hAnsi="Times New Roman" w:cs="Times New Roman"/>
          <w:sz w:val="28"/>
          <w:szCs w:val="28"/>
        </w:rPr>
        <w:t>(далее – Закон РМ № 45-З) был разработан на основании предложения Управления Министерства юстиции Российской Федерации по Республике Мордовия законодательно определить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в качестве источника официального размещения текстов нормативных правовых актов Республики Мордовия.</w:t>
      </w:r>
    </w:p>
    <w:p w:rsidR="00850522" w:rsidRP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 xml:space="preserve">Законом РМ № 45-З пункт 1 статьи 17, закрепляющий виды текстов правовых актов, дополнен  подпунктами 2.1 и 2.2, относящими к таким видам текст подлинника правового акта, включенный в интегрированный полнотекстовый банк правовой информации (эталонный банк данных правовой информации), а также текст подлинника правового акта, включенный в федеральный регистр нормативных правовых актов субъектов РФ и размещенный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Кроме того, пункт 8 статьи 71, регулирующий порядок направления текстов нормативных правовых актов Республики Мордовия для включения в федеральный регистр нормативных правовых актов субъектов РФ, дополнен положением о том, что тексты нормативных правовых актов, включенные в федеральный регистр нормативных правовых актов субъектов РФ и размещенные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hyperlink r:id="rId17" w:history="1">
        <w:r w:rsidRPr="00850522">
          <w:rPr>
            <w:rFonts w:ascii="Times New Roman" w:eastAsia="Calibri" w:hAnsi="Times New Roman" w:cs="Times New Roman"/>
            <w:sz w:val="28"/>
            <w:szCs w:val="28"/>
          </w:rPr>
          <w:t>http://право-минюст.рф</w:t>
        </w:r>
      </w:hyperlink>
      <w:r w:rsidRPr="00850522">
        <w:rPr>
          <w:rFonts w:ascii="Times New Roman" w:eastAsia="Calibri" w:hAnsi="Times New Roman" w:cs="Times New Roman"/>
          <w:sz w:val="28"/>
          <w:szCs w:val="28"/>
        </w:rPr>
        <w:t>), являются официальными.</w:t>
      </w:r>
    </w:p>
    <w:p w:rsidR="00850522" w:rsidRPr="00850522" w:rsidRDefault="00850522" w:rsidP="007078B4">
      <w:pPr>
        <w:spacing w:after="0" w:line="240" w:lineRule="auto"/>
        <w:ind w:firstLine="567"/>
        <w:jc w:val="both"/>
        <w:rPr>
          <w:rFonts w:ascii="Times New Roman" w:eastAsia="Times New Roman" w:hAnsi="Times New Roman" w:cs="Times New Roman"/>
          <w:sz w:val="28"/>
          <w:szCs w:val="28"/>
        </w:rPr>
      </w:pPr>
      <w:r w:rsidRPr="00850522">
        <w:rPr>
          <w:rFonts w:ascii="Times New Roman" w:eastAsia="Calibri" w:hAnsi="Times New Roman" w:cs="Times New Roman"/>
          <w:sz w:val="28"/>
          <w:szCs w:val="28"/>
          <w:lang w:eastAsia="ru-RU"/>
        </w:rPr>
        <w:t>3.</w:t>
      </w:r>
      <w:r w:rsidRPr="00850522">
        <w:rPr>
          <w:rFonts w:ascii="Times New Roman" w:eastAsia="Calibri" w:hAnsi="Times New Roman" w:cs="Times New Roman"/>
          <w:b/>
          <w:sz w:val="28"/>
          <w:szCs w:val="28"/>
          <w:lang w:eastAsia="ru-RU"/>
        </w:rPr>
        <w:t xml:space="preserve"> Статьей 7 Закона Республики Мордовия от 14 декабря 2020 года </w:t>
      </w:r>
      <w:r w:rsidR="007078B4">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b/>
          <w:sz w:val="28"/>
          <w:szCs w:val="28"/>
          <w:lang w:eastAsia="ru-RU"/>
        </w:rPr>
        <w:t>№ 88</w:t>
      </w:r>
      <w:r w:rsidRPr="007078B4">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внесении изменений в отдельные законы Республики Мордовия» </w:t>
      </w:r>
      <w:r w:rsidRPr="00850522">
        <w:rPr>
          <w:rFonts w:ascii="Times New Roman" w:eastAsia="Times New Roman" w:hAnsi="Times New Roman" w:cs="Times New Roman"/>
          <w:sz w:val="28"/>
          <w:szCs w:val="28"/>
        </w:rPr>
        <w:t>дополнен пункт 1 статьи 36 (о праве законодательной инициативы в Государственном Собрании Республики Мордовия) словами «сенаторам Российской Федерации - представителям от Государственного Собрания Республики Мордовия и высшего исполнительного органа государственной власти Республики Мордовия», а также статья 37 (об оформлении законодательной инициативы в Государственном Собрании Республики Мордовия) абзацем следующего содержания:</w:t>
      </w:r>
    </w:p>
    <w:p w:rsidR="00850522" w:rsidRPr="00850522" w:rsidRDefault="00850522" w:rsidP="0086233A">
      <w:pPr>
        <w:spacing w:after="0" w:line="240" w:lineRule="auto"/>
        <w:ind w:firstLine="567"/>
        <w:jc w:val="both"/>
        <w:rPr>
          <w:rFonts w:ascii="Times New Roman" w:eastAsia="Times New Roman" w:hAnsi="Times New Roman" w:cs="Times New Roman"/>
          <w:sz w:val="28"/>
          <w:szCs w:val="28"/>
        </w:rPr>
      </w:pPr>
      <w:r w:rsidRPr="00850522">
        <w:rPr>
          <w:rFonts w:ascii="Times New Roman" w:eastAsia="Times New Roman" w:hAnsi="Times New Roman" w:cs="Times New Roman"/>
          <w:sz w:val="28"/>
          <w:szCs w:val="28"/>
        </w:rPr>
        <w:lastRenderedPageBreak/>
        <w:t>«решение сенатора Российской Федерации – письмом сенатора Российской Федерации».</w:t>
      </w:r>
    </w:p>
    <w:p w:rsidR="00850522" w:rsidRPr="00850522" w:rsidRDefault="00850522" w:rsidP="0086233A">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  Республики Мордовия от 19 мая 2020 года №</w:t>
      </w:r>
      <w:r w:rsidR="0086233A">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b/>
          <w:sz w:val="28"/>
          <w:szCs w:val="28"/>
          <w:lang w:eastAsia="ru-RU"/>
        </w:rPr>
        <w:t>17</w:t>
      </w:r>
      <w:r w:rsidRPr="0086233A">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З</w:t>
      </w:r>
      <w:r w:rsidRPr="00850522">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b/>
          <w:sz w:val="28"/>
          <w:szCs w:val="28"/>
          <w:lang w:eastAsia="ru-RU"/>
        </w:rPr>
        <w:t xml:space="preserve">«О внесении изменений в Закон Республики Мордовия «О противодействии коррупции в Республике Мордовия» </w:t>
      </w:r>
      <w:r w:rsidRPr="00850522">
        <w:rPr>
          <w:rFonts w:ascii="Times New Roman" w:eastAsia="Calibri" w:hAnsi="Times New Roman" w:cs="Times New Roman"/>
          <w:sz w:val="28"/>
          <w:szCs w:val="28"/>
          <w:lang w:eastAsia="ru-RU"/>
        </w:rPr>
        <w:t xml:space="preserve">(далее – Закон РМ № 17-З) был принят в целях приведения в соответствие Закона Республики Мордовия от 8 июня 2007 года № 54-3 «О противодействии коррупции в Республике Мордовия» (далее – Закон РМ № 54-З) с Федеральным законом от 16 декабря 2019 года </w:t>
      </w:r>
      <w:r w:rsidR="0086233A">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sz w:val="28"/>
          <w:szCs w:val="28"/>
          <w:lang w:eastAsia="ru-RU"/>
        </w:rPr>
        <w:t>№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Закон РМ № 54-3 был дополнен статьями, содержащими процедурные нормы. В частности, в статье 12-2 закреплен порядок уведомления лицами, замещающими государственные должности Республики Мордовия (за исключением депутатов Государственного Собрания Республики Мордовия) и осуществляющими свои полном</w:t>
      </w:r>
      <w:r w:rsidR="003204B8">
        <w:rPr>
          <w:rFonts w:ascii="Times New Roman" w:eastAsia="Calibri" w:hAnsi="Times New Roman" w:cs="Times New Roman"/>
          <w:sz w:val="28"/>
          <w:szCs w:val="28"/>
          <w:lang w:eastAsia="ru-RU"/>
        </w:rPr>
        <w:t>очия на постоянной основе, Главы</w:t>
      </w:r>
      <w:r w:rsidRPr="00850522">
        <w:rPr>
          <w:rFonts w:ascii="Times New Roman" w:eastAsia="Calibri" w:hAnsi="Times New Roman" w:cs="Times New Roman"/>
          <w:sz w:val="28"/>
          <w:szCs w:val="28"/>
          <w:lang w:eastAsia="ru-RU"/>
        </w:rPr>
        <w:t xml:space="preserve"> Республики Мордовия об участии на безвозмездной основе в управлении некоммерческой организацией. Статья 12-3 закрепляет аналогичный порядок в отношении лиц, замещающих на постоянной основе муниципальные должности. Статья 12-4 устанавливает порядок получения муниципальными служащими Республики Мордовия разрешения представителя нанимателя на участие на безвозмездной основе в управлении некоммерческими организациями. Законом № 17-З также были установлены формы соответствующих уведомлений и заявления о разрешении на участие в безвозмездной форме в управлении некоммерческой организацией. </w:t>
      </w:r>
    </w:p>
    <w:p w:rsidR="00850522" w:rsidRDefault="00850522" w:rsidP="00480712">
      <w:pPr>
        <w:autoSpaceDE w:val="0"/>
        <w:autoSpaceDN w:val="0"/>
        <w:adjustRightInd w:val="0"/>
        <w:spacing w:after="0" w:line="23" w:lineRule="atLeast"/>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 Республики Мордовия</w:t>
      </w:r>
      <w:r w:rsidRPr="00850522">
        <w:rPr>
          <w:rFonts w:ascii="Times New Roman" w:eastAsia="Calibri" w:hAnsi="Times New Roman" w:cs="Times New Roman"/>
          <w:sz w:val="28"/>
          <w:szCs w:val="28"/>
          <w:lang w:eastAsia="ru-RU"/>
        </w:rPr>
        <w:t xml:space="preserve"> </w:t>
      </w:r>
      <w:r w:rsidRPr="00850522">
        <w:rPr>
          <w:rFonts w:ascii="Times New Roman" w:eastAsia="Calibri" w:hAnsi="Times New Roman" w:cs="Times New Roman"/>
          <w:b/>
          <w:sz w:val="28"/>
          <w:szCs w:val="28"/>
          <w:lang w:eastAsia="ru-RU"/>
        </w:rPr>
        <w:t>от 17 марта 2020 года № 13</w:t>
      </w:r>
      <w:r w:rsidRPr="0048071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внесении изменений в Закон Республики Мордовия «О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 </w:t>
      </w:r>
      <w:r w:rsidRPr="00850522">
        <w:rPr>
          <w:rFonts w:ascii="Times New Roman" w:eastAsia="Calibri" w:hAnsi="Times New Roman" w:cs="Times New Roman"/>
          <w:sz w:val="28"/>
          <w:szCs w:val="28"/>
          <w:lang w:eastAsia="ru-RU"/>
        </w:rPr>
        <w:t xml:space="preserve">внес изменения в приложение к Закону Республики Мордовия от 28 ноября 2005 года № 80-3 «О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 предусматривающие включение в Таблицу соответствия классных чинов государственной гражданской службы Республики Мордовия должностям государственной гражданской службы Республики Мордовия новых должностей в Администрации Главы Республики Мордовия: первый заместитель Руководителя Администрации Главы Республики Мордовия - управляющий делами Главы Республики Мордовия, первый заместитель управляющего делами Главы Республики Мордовия, заместитель заведующего отделом в составе управления, секретариата. Данные должности включены в Реестр должностей государственной гражданской службы Республики Мордовия Указом Главы </w:t>
      </w:r>
      <w:r w:rsidRPr="00850522">
        <w:rPr>
          <w:rFonts w:ascii="Times New Roman" w:eastAsia="Calibri" w:hAnsi="Times New Roman" w:cs="Times New Roman"/>
          <w:sz w:val="28"/>
          <w:szCs w:val="28"/>
          <w:lang w:eastAsia="ru-RU"/>
        </w:rPr>
        <w:lastRenderedPageBreak/>
        <w:t>Республики Мордовия от 29 января 2020 года № 22-УГ «О внесении изменений в некоторые указы Главы Республики Мордовия».</w:t>
      </w:r>
    </w:p>
    <w:p w:rsidR="00850522" w:rsidRPr="00850522" w:rsidRDefault="00850522" w:rsidP="004807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50522">
        <w:rPr>
          <w:rFonts w:ascii="Times New Roman" w:eastAsia="Calibri" w:hAnsi="Times New Roman" w:cs="Times New Roman"/>
          <w:b/>
          <w:sz w:val="28"/>
          <w:szCs w:val="28"/>
          <w:lang w:eastAsia="ru-RU"/>
        </w:rPr>
        <w:t>Закон Республики Мордовия от 19 мая 2020 года № 18</w:t>
      </w:r>
      <w:r w:rsidRPr="00480712">
        <w:rPr>
          <w:rFonts w:ascii="Times New Roman" w:eastAsia="Calibri" w:hAnsi="Times New Roman" w:cs="Times New Roman"/>
          <w:sz w:val="28"/>
          <w:szCs w:val="28"/>
          <w:lang w:eastAsia="ru-RU"/>
        </w:rPr>
        <w:t>-</w:t>
      </w:r>
      <w:r w:rsidRPr="00850522">
        <w:rPr>
          <w:rFonts w:ascii="Times New Roman" w:eastAsia="Calibri" w:hAnsi="Times New Roman" w:cs="Times New Roman"/>
          <w:b/>
          <w:sz w:val="28"/>
          <w:szCs w:val="28"/>
          <w:lang w:eastAsia="ru-RU"/>
        </w:rPr>
        <w:t xml:space="preserve">З «О представлении сведений о доходах, расходах, об имуществе и обязательствах имущественного характера за отчетный период с 1 января по 31 декабря 2019 года» </w:t>
      </w:r>
      <w:r w:rsidRPr="00850522">
        <w:rPr>
          <w:rFonts w:ascii="Times New Roman" w:eastAsia="Calibri" w:hAnsi="Times New Roman" w:cs="Times New Roman"/>
          <w:sz w:val="28"/>
          <w:szCs w:val="28"/>
          <w:lang w:eastAsia="ru-RU"/>
        </w:rPr>
        <w:t>(далее – Закон РМ №</w:t>
      </w:r>
      <w:r w:rsidRPr="00850522">
        <w:rPr>
          <w:rFonts w:ascii="Times New Roman" w:eastAsia="Calibri" w:hAnsi="Times New Roman" w:cs="Times New Roman"/>
          <w:b/>
          <w:sz w:val="28"/>
          <w:szCs w:val="28"/>
          <w:lang w:eastAsia="ru-RU"/>
        </w:rPr>
        <w:t xml:space="preserve"> </w:t>
      </w:r>
      <w:r w:rsidRPr="00850522">
        <w:rPr>
          <w:rFonts w:ascii="Times New Roman" w:eastAsia="Calibri" w:hAnsi="Times New Roman" w:cs="Times New Roman"/>
          <w:sz w:val="28"/>
          <w:szCs w:val="28"/>
          <w:lang w:eastAsia="ru-RU"/>
        </w:rPr>
        <w:t>18-З) был принят в связи с возникновением объективных обстоятельств, препятствующих выполнению определенных антикоррупционных требований. В связи с распространением новой коронавирусной инфекции (COVID-19) на территории Республики Мордовия был реализован комплекс ограничительных и иных мероприятий, направленных на обеспечение санитарно-эпидемиологического благополучия населения, следствием чего стала невозможность представления в срок, установленный законом, сведений о доходах, расходах, об имуществе и обязательствах имущественного характера. Закон РМ № 18-З установил, что сведения о доходах, расходах, об имуществе и обязательствах имущественного характера за отчетный период с 1 января по 31 декабря 2019 года, срок подачи которых предусмотрен законами Республики Мордовия, регламентирующими правовое положение лиц, замещающих некоторые государственные должности Республики Мордовия, а также Законом Республики Мордовия от 8 июня 2007 года № 54-З «О противодействии коррупции в Республике Мордовия», представляются до 1 августа 2020 г. включительно.</w:t>
      </w:r>
    </w:p>
    <w:p w:rsidR="00995852" w:rsidRPr="00995852" w:rsidRDefault="00995852" w:rsidP="00995852">
      <w:pPr>
        <w:autoSpaceDE w:val="0"/>
        <w:autoSpaceDN w:val="0"/>
        <w:adjustRightInd w:val="0"/>
        <w:spacing w:after="0" w:line="240" w:lineRule="auto"/>
        <w:ind w:firstLine="567"/>
        <w:jc w:val="both"/>
        <w:rPr>
          <w:rFonts w:ascii="Times New Roman" w:hAnsi="Times New Roman" w:cs="Times New Roman"/>
          <w:sz w:val="28"/>
          <w:szCs w:val="28"/>
        </w:rPr>
      </w:pPr>
      <w:r w:rsidRPr="00995852">
        <w:rPr>
          <w:rFonts w:ascii="Times New Roman" w:hAnsi="Times New Roman" w:cs="Times New Roman"/>
          <w:b/>
          <w:sz w:val="28"/>
          <w:szCs w:val="28"/>
        </w:rPr>
        <w:t>Закон Республики Мордовия от 10 марта 2020 года № 11</w:t>
      </w:r>
      <w:r w:rsidRPr="00995852">
        <w:rPr>
          <w:rFonts w:ascii="Times New Roman" w:hAnsi="Times New Roman" w:cs="Times New Roman"/>
          <w:sz w:val="28"/>
          <w:szCs w:val="28"/>
        </w:rPr>
        <w:t>-</w:t>
      </w:r>
      <w:r w:rsidRPr="00995852">
        <w:rPr>
          <w:rFonts w:ascii="Times New Roman" w:hAnsi="Times New Roman" w:cs="Times New Roman"/>
          <w:b/>
          <w:sz w:val="28"/>
          <w:szCs w:val="28"/>
        </w:rPr>
        <w:t>З «О внесении изменений в отдельные законы Республики Мордовия»</w:t>
      </w:r>
      <w:r w:rsidRPr="00995852">
        <w:rPr>
          <w:rFonts w:ascii="Times New Roman" w:hAnsi="Times New Roman" w:cs="Times New Roman"/>
          <w:sz w:val="28"/>
          <w:szCs w:val="28"/>
        </w:rPr>
        <w:t xml:space="preserve"> (далее</w:t>
      </w:r>
      <w:r w:rsidR="00D204C7">
        <w:rPr>
          <w:rFonts w:ascii="Times New Roman" w:hAnsi="Times New Roman" w:cs="Times New Roman"/>
          <w:sz w:val="28"/>
          <w:szCs w:val="28"/>
        </w:rPr>
        <w:t xml:space="preserve"> – </w:t>
      </w:r>
      <w:r w:rsidRPr="00995852">
        <w:rPr>
          <w:rFonts w:ascii="Times New Roman" w:hAnsi="Times New Roman" w:cs="Times New Roman"/>
          <w:sz w:val="28"/>
          <w:szCs w:val="28"/>
        </w:rPr>
        <w:t xml:space="preserve"> Закон №</w:t>
      </w:r>
      <w:r>
        <w:rPr>
          <w:rFonts w:ascii="Times New Roman" w:hAnsi="Times New Roman" w:cs="Times New Roman"/>
          <w:sz w:val="28"/>
          <w:szCs w:val="28"/>
        </w:rPr>
        <w:t xml:space="preserve"> </w:t>
      </w:r>
      <w:r w:rsidRPr="00995852">
        <w:rPr>
          <w:rFonts w:ascii="Times New Roman" w:hAnsi="Times New Roman" w:cs="Times New Roman"/>
          <w:sz w:val="28"/>
          <w:szCs w:val="28"/>
        </w:rPr>
        <w:t>11-З)</w:t>
      </w:r>
      <w:r w:rsidRPr="00995852">
        <w:rPr>
          <w:rFonts w:ascii="Times New Roman" w:hAnsi="Times New Roman" w:cs="Times New Roman"/>
          <w:b/>
          <w:sz w:val="28"/>
          <w:szCs w:val="28"/>
        </w:rPr>
        <w:t xml:space="preserve"> </w:t>
      </w:r>
      <w:r w:rsidRPr="00995852">
        <w:rPr>
          <w:rFonts w:ascii="Times New Roman" w:hAnsi="Times New Roman" w:cs="Times New Roman"/>
          <w:sz w:val="28"/>
          <w:szCs w:val="28"/>
        </w:rPr>
        <w:t xml:space="preserve">разрабатывался в соответствии с </w:t>
      </w:r>
      <w:hyperlink r:id="rId18" w:history="1">
        <w:r w:rsidRPr="00995852">
          <w:rPr>
            <w:rFonts w:ascii="Times New Roman" w:hAnsi="Times New Roman" w:cs="Times New Roman"/>
            <w:sz w:val="28"/>
            <w:szCs w:val="28"/>
          </w:rPr>
          <w:t>пунктом 4 статьи 26.3.2</w:t>
        </w:r>
      </w:hyperlink>
      <w:r w:rsidRPr="00995852">
        <w:rPr>
          <w:rFonts w:ascii="Times New Roman" w:hAnsi="Times New Roman" w:cs="Times New Roman"/>
          <w:sz w:val="28"/>
          <w:szCs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направлен на установление в законодательных актах Республики Мордовия полномочий органов государственной власти Республики Мордовия по подготовке, представлению и рассмотрению </w:t>
      </w:r>
      <w:r w:rsidRPr="00995852">
        <w:rPr>
          <w:rFonts w:ascii="Times New Roman" w:hAnsi="Times New Roman" w:cs="Times New Roman"/>
          <w:bCs/>
          <w:sz w:val="28"/>
          <w:szCs w:val="28"/>
        </w:rPr>
        <w:t>обязательного публичного отчета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Республики Мордовия и учредителем которых является Республика Мордовия, и принимаемых мерах по совершенствованию деятельности указанных организаций (далее – обязательный публичный отчет)</w:t>
      </w:r>
      <w:r w:rsidRPr="00995852">
        <w:rPr>
          <w:rFonts w:ascii="Times New Roman" w:hAnsi="Times New Roman" w:cs="Times New Roman"/>
          <w:sz w:val="28"/>
          <w:szCs w:val="28"/>
        </w:rPr>
        <w:t>. С этой целью Законом №</w:t>
      </w:r>
      <w:r>
        <w:rPr>
          <w:rFonts w:ascii="Times New Roman" w:hAnsi="Times New Roman" w:cs="Times New Roman"/>
          <w:sz w:val="28"/>
          <w:szCs w:val="28"/>
        </w:rPr>
        <w:t xml:space="preserve"> </w:t>
      </w:r>
      <w:r w:rsidRPr="00995852">
        <w:rPr>
          <w:rFonts w:ascii="Times New Roman" w:hAnsi="Times New Roman" w:cs="Times New Roman"/>
          <w:sz w:val="28"/>
          <w:szCs w:val="28"/>
        </w:rPr>
        <w:t xml:space="preserve">11-З внесены соответствующие изменения в законы Республики Мордовия от 26 марта 2004 года № 34-З «О Государственном Собрании Республики Мордовия», от 3 апреля 2018 года </w:t>
      </w:r>
      <w:r w:rsidR="00253D62">
        <w:rPr>
          <w:rFonts w:ascii="Times New Roman" w:hAnsi="Times New Roman" w:cs="Times New Roman"/>
          <w:sz w:val="28"/>
          <w:szCs w:val="28"/>
        </w:rPr>
        <w:t xml:space="preserve">  </w:t>
      </w:r>
      <w:r w:rsidRPr="00995852">
        <w:rPr>
          <w:rFonts w:ascii="Times New Roman" w:hAnsi="Times New Roman" w:cs="Times New Roman"/>
          <w:sz w:val="28"/>
          <w:szCs w:val="28"/>
        </w:rPr>
        <w:t xml:space="preserve">№ 17-З «О комитетах и комиссиях Государственного Собрания Республики Мордовия», от 12 ноября 2001 года </w:t>
      </w:r>
      <w:r w:rsidR="00253D62">
        <w:rPr>
          <w:rFonts w:ascii="Times New Roman" w:hAnsi="Times New Roman" w:cs="Times New Roman"/>
          <w:sz w:val="28"/>
          <w:szCs w:val="28"/>
        </w:rPr>
        <w:t xml:space="preserve">№ </w:t>
      </w:r>
      <w:r w:rsidRPr="00995852">
        <w:rPr>
          <w:rFonts w:ascii="Times New Roman" w:hAnsi="Times New Roman" w:cs="Times New Roman"/>
          <w:sz w:val="28"/>
          <w:szCs w:val="28"/>
        </w:rPr>
        <w:t>42-З «О Правительстве Республики Мордовия».</w:t>
      </w:r>
    </w:p>
    <w:p w:rsidR="00995852" w:rsidRPr="00995852" w:rsidRDefault="00995852" w:rsidP="00995852">
      <w:pPr>
        <w:autoSpaceDE w:val="0"/>
        <w:autoSpaceDN w:val="0"/>
        <w:adjustRightInd w:val="0"/>
        <w:spacing w:after="0" w:line="240" w:lineRule="auto"/>
        <w:ind w:firstLine="567"/>
        <w:jc w:val="both"/>
        <w:rPr>
          <w:rFonts w:ascii="Times New Roman" w:hAnsi="Times New Roman" w:cs="Times New Roman"/>
          <w:bCs/>
          <w:sz w:val="28"/>
          <w:szCs w:val="28"/>
        </w:rPr>
      </w:pPr>
      <w:r w:rsidRPr="00995852">
        <w:rPr>
          <w:rFonts w:ascii="Times New Roman" w:hAnsi="Times New Roman" w:cs="Times New Roman"/>
          <w:sz w:val="28"/>
          <w:szCs w:val="28"/>
        </w:rPr>
        <w:lastRenderedPageBreak/>
        <w:t>В целях повышения значимости результатов независимой оценки качества для республиканских органов исполнительной власти, а также для самих организаций социальной сферы при выработке мер по улучшению качества оказания услуг Законом №</w:t>
      </w:r>
      <w:r>
        <w:rPr>
          <w:rFonts w:ascii="Times New Roman" w:hAnsi="Times New Roman" w:cs="Times New Roman"/>
          <w:sz w:val="28"/>
          <w:szCs w:val="28"/>
        </w:rPr>
        <w:t xml:space="preserve"> </w:t>
      </w:r>
      <w:r w:rsidRPr="00995852">
        <w:rPr>
          <w:rFonts w:ascii="Times New Roman" w:hAnsi="Times New Roman" w:cs="Times New Roman"/>
          <w:sz w:val="28"/>
          <w:szCs w:val="28"/>
        </w:rPr>
        <w:t xml:space="preserve">11-З предусматривается введение полномочий: для Главы Республики Мордовия – ежегодно в течение первого квартала года, следующего за отчетным, представлять в Государственное Собрание Республики Мордовия обязательный публичный отчет; для Правительства Республики Мордовия – осуществлять подготовку обязательного публичного отчета; для Государственного Собрания Республики Мордовия – рассматривать </w:t>
      </w:r>
      <w:r w:rsidRPr="00995852">
        <w:rPr>
          <w:rFonts w:ascii="Times New Roman" w:hAnsi="Times New Roman" w:cs="Times New Roman"/>
          <w:bCs/>
          <w:sz w:val="28"/>
          <w:szCs w:val="28"/>
        </w:rPr>
        <w:t xml:space="preserve">обязательный публичный отчет; для Комитета Государственного Собрания по социальной политике – осуществлять предварительное рассмотрение обязательного публичного отчета. </w:t>
      </w:r>
    </w:p>
    <w:p w:rsidR="00995852" w:rsidRDefault="00995852" w:rsidP="00995852">
      <w:pPr>
        <w:autoSpaceDE w:val="0"/>
        <w:autoSpaceDN w:val="0"/>
        <w:adjustRightInd w:val="0"/>
        <w:spacing w:after="0" w:line="23" w:lineRule="atLeast"/>
        <w:ind w:firstLine="567"/>
        <w:jc w:val="both"/>
        <w:rPr>
          <w:rFonts w:ascii="Times New Roman" w:hAnsi="Times New Roman" w:cs="Times New Roman"/>
          <w:sz w:val="28"/>
          <w:szCs w:val="28"/>
        </w:rPr>
      </w:pPr>
      <w:r w:rsidRPr="00995852">
        <w:rPr>
          <w:rFonts w:ascii="Times New Roman" w:hAnsi="Times New Roman" w:cs="Times New Roman"/>
          <w:b/>
          <w:sz w:val="28"/>
          <w:szCs w:val="28"/>
        </w:rPr>
        <w:t>Закон Республики Мордовия от 22 июля 2020 года № 47</w:t>
      </w:r>
      <w:r w:rsidRPr="00995852">
        <w:rPr>
          <w:rFonts w:ascii="Times New Roman" w:hAnsi="Times New Roman" w:cs="Times New Roman"/>
          <w:sz w:val="28"/>
          <w:szCs w:val="28"/>
        </w:rPr>
        <w:t>-</w:t>
      </w:r>
      <w:r w:rsidRPr="00995852">
        <w:rPr>
          <w:rFonts w:ascii="Times New Roman" w:hAnsi="Times New Roman" w:cs="Times New Roman"/>
          <w:b/>
          <w:sz w:val="28"/>
          <w:szCs w:val="28"/>
        </w:rPr>
        <w:t xml:space="preserve">З «О внесении изменений в отдельные законы Республики Мордовия» </w:t>
      </w:r>
      <w:r w:rsidRPr="00995852">
        <w:rPr>
          <w:rFonts w:ascii="Times New Roman" w:hAnsi="Times New Roman" w:cs="Times New Roman"/>
          <w:sz w:val="28"/>
          <w:szCs w:val="28"/>
        </w:rPr>
        <w:t>(далее</w:t>
      </w:r>
      <w:r w:rsidR="00D204C7">
        <w:rPr>
          <w:rFonts w:ascii="Times New Roman" w:hAnsi="Times New Roman" w:cs="Times New Roman"/>
          <w:sz w:val="28"/>
          <w:szCs w:val="28"/>
        </w:rPr>
        <w:t xml:space="preserve"> </w:t>
      </w:r>
      <w:r w:rsidR="00B333F7">
        <w:rPr>
          <w:rFonts w:ascii="Times New Roman" w:hAnsi="Times New Roman" w:cs="Times New Roman"/>
          <w:sz w:val="28"/>
          <w:szCs w:val="28"/>
        </w:rPr>
        <w:t xml:space="preserve">– </w:t>
      </w:r>
      <w:r w:rsidR="00B333F7" w:rsidRPr="00995852">
        <w:rPr>
          <w:rFonts w:ascii="Times New Roman" w:hAnsi="Times New Roman" w:cs="Times New Roman"/>
          <w:sz w:val="28"/>
          <w:szCs w:val="28"/>
        </w:rPr>
        <w:t>Закон</w:t>
      </w:r>
      <w:r w:rsidRPr="009958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5852">
        <w:rPr>
          <w:rFonts w:ascii="Times New Roman" w:hAnsi="Times New Roman" w:cs="Times New Roman"/>
          <w:sz w:val="28"/>
          <w:szCs w:val="28"/>
        </w:rPr>
        <w:t>47-З)</w:t>
      </w:r>
      <w:r w:rsidRPr="00995852">
        <w:rPr>
          <w:rFonts w:ascii="Times New Roman" w:hAnsi="Times New Roman" w:cs="Times New Roman"/>
          <w:b/>
          <w:sz w:val="28"/>
          <w:szCs w:val="28"/>
        </w:rPr>
        <w:t xml:space="preserve"> </w:t>
      </w:r>
      <w:r w:rsidRPr="00995852">
        <w:rPr>
          <w:rFonts w:ascii="Times New Roman" w:hAnsi="Times New Roman" w:cs="Times New Roman"/>
          <w:sz w:val="28"/>
          <w:szCs w:val="28"/>
        </w:rPr>
        <w:t>был разработан в связи с изменением Указом Главы Республики Мордовия от 29 января 2020 года №</w:t>
      </w:r>
      <w:r>
        <w:rPr>
          <w:rFonts w:ascii="Times New Roman" w:hAnsi="Times New Roman" w:cs="Times New Roman"/>
          <w:sz w:val="28"/>
          <w:szCs w:val="28"/>
        </w:rPr>
        <w:t xml:space="preserve"> </w:t>
      </w:r>
      <w:r w:rsidRPr="00995852">
        <w:rPr>
          <w:rFonts w:ascii="Times New Roman" w:hAnsi="Times New Roman" w:cs="Times New Roman"/>
          <w:sz w:val="28"/>
          <w:szCs w:val="28"/>
        </w:rPr>
        <w:t>21-УГ структуры исполнительных органов государственной власти Республики Мордовия - упразднением Министерства печати и информации Республики Мордовия и передачей его полномочий Администрации Главы Республики Мордовия. Законом №</w:t>
      </w:r>
      <w:r>
        <w:rPr>
          <w:rFonts w:ascii="Times New Roman" w:hAnsi="Times New Roman" w:cs="Times New Roman"/>
          <w:sz w:val="28"/>
          <w:szCs w:val="28"/>
        </w:rPr>
        <w:t xml:space="preserve"> </w:t>
      </w:r>
      <w:r w:rsidRPr="00995852">
        <w:rPr>
          <w:rFonts w:ascii="Times New Roman" w:hAnsi="Times New Roman" w:cs="Times New Roman"/>
          <w:sz w:val="28"/>
          <w:szCs w:val="28"/>
        </w:rPr>
        <w:t xml:space="preserve">47-З вносятся изменения в </w:t>
      </w:r>
      <w:hyperlink r:id="rId19" w:history="1">
        <w:r w:rsidRPr="00995852">
          <w:rPr>
            <w:rFonts w:ascii="Times New Roman" w:hAnsi="Times New Roman" w:cs="Times New Roman"/>
            <w:sz w:val="28"/>
            <w:szCs w:val="28"/>
          </w:rPr>
          <w:t>пункт 6 статьи 31</w:t>
        </w:r>
      </w:hyperlink>
      <w:r w:rsidRPr="00995852">
        <w:rPr>
          <w:rFonts w:ascii="Times New Roman" w:hAnsi="Times New Roman" w:cs="Times New Roman"/>
          <w:sz w:val="28"/>
          <w:szCs w:val="28"/>
        </w:rPr>
        <w:t xml:space="preserve"> Закона Республики Мордовия от 29 января 2004 года № 19-З «О референдуме Республики Мордовия», </w:t>
      </w:r>
      <w:hyperlink r:id="rId20" w:history="1">
        <w:r w:rsidRPr="00995852">
          <w:rPr>
            <w:rFonts w:ascii="Times New Roman" w:hAnsi="Times New Roman" w:cs="Times New Roman"/>
            <w:sz w:val="28"/>
            <w:szCs w:val="28"/>
          </w:rPr>
          <w:t>пункт 6 статьи 50</w:t>
        </w:r>
      </w:hyperlink>
      <w:r w:rsidRPr="00995852">
        <w:rPr>
          <w:rFonts w:ascii="Times New Roman" w:hAnsi="Times New Roman" w:cs="Times New Roman"/>
          <w:sz w:val="28"/>
          <w:szCs w:val="28"/>
        </w:rPr>
        <w:t xml:space="preserve"> Закона Республики Мордовия от 27 июня 2006 года № 41-З «О выборах депутатов Государственного Собрания Республики Мордовия», </w:t>
      </w:r>
      <w:hyperlink r:id="rId21" w:history="1">
        <w:r w:rsidRPr="00995852">
          <w:rPr>
            <w:rFonts w:ascii="Times New Roman" w:hAnsi="Times New Roman" w:cs="Times New Roman"/>
            <w:sz w:val="28"/>
            <w:szCs w:val="28"/>
          </w:rPr>
          <w:t>статью 5</w:t>
        </w:r>
      </w:hyperlink>
      <w:r w:rsidRPr="00995852">
        <w:rPr>
          <w:rFonts w:ascii="Times New Roman" w:hAnsi="Times New Roman" w:cs="Times New Roman"/>
          <w:sz w:val="28"/>
          <w:szCs w:val="28"/>
        </w:rPr>
        <w:t xml:space="preserve"> Закона Республики Мордовия от 15 июня 2010 года </w:t>
      </w:r>
      <w:r w:rsidR="00253D62">
        <w:rPr>
          <w:rFonts w:ascii="Times New Roman" w:hAnsi="Times New Roman" w:cs="Times New Roman"/>
          <w:sz w:val="28"/>
          <w:szCs w:val="28"/>
        </w:rPr>
        <w:t xml:space="preserve">   </w:t>
      </w:r>
      <w:r w:rsidRPr="00995852">
        <w:rPr>
          <w:rFonts w:ascii="Times New Roman" w:hAnsi="Times New Roman" w:cs="Times New Roman"/>
          <w:sz w:val="28"/>
          <w:szCs w:val="28"/>
        </w:rPr>
        <w:t xml:space="preserve">№ 41-З «О гарантиях равенства политических партий, представленных в Государственном Собрании Республики Мордовия, при освещении их деятельности региональными телеканалом и радиоканалом», </w:t>
      </w:r>
      <w:hyperlink r:id="rId22" w:history="1">
        <w:r w:rsidRPr="00995852">
          <w:rPr>
            <w:rFonts w:ascii="Times New Roman" w:hAnsi="Times New Roman" w:cs="Times New Roman"/>
            <w:sz w:val="28"/>
            <w:szCs w:val="28"/>
          </w:rPr>
          <w:t>пункт 7 статьи 33</w:t>
        </w:r>
      </w:hyperlink>
      <w:r w:rsidRPr="00995852">
        <w:rPr>
          <w:rFonts w:ascii="Times New Roman" w:hAnsi="Times New Roman" w:cs="Times New Roman"/>
          <w:sz w:val="28"/>
          <w:szCs w:val="28"/>
        </w:rPr>
        <w:t xml:space="preserve"> Закона Республики Мордовия от 13 июня 2012 года № 42-З «О выборах Главы Республики Мордовия», а также </w:t>
      </w:r>
      <w:hyperlink r:id="rId23" w:history="1">
        <w:r w:rsidRPr="00995852">
          <w:rPr>
            <w:rFonts w:ascii="Times New Roman" w:hAnsi="Times New Roman" w:cs="Times New Roman"/>
            <w:sz w:val="28"/>
            <w:szCs w:val="28"/>
          </w:rPr>
          <w:t>статью 24</w:t>
        </w:r>
      </w:hyperlink>
      <w:r w:rsidRPr="00995852">
        <w:rPr>
          <w:rFonts w:ascii="Times New Roman" w:hAnsi="Times New Roman" w:cs="Times New Roman"/>
          <w:sz w:val="28"/>
          <w:szCs w:val="28"/>
        </w:rPr>
        <w:t xml:space="preserve"> Закона Республики Мордовия от 20 ноября 2012 года № 77-З «О порядке отзыва Главы Республики Мордовия»</w:t>
      </w:r>
      <w:r>
        <w:rPr>
          <w:rFonts w:ascii="Times New Roman" w:hAnsi="Times New Roman" w:cs="Times New Roman"/>
          <w:sz w:val="28"/>
          <w:szCs w:val="28"/>
        </w:rPr>
        <w:t>,</w:t>
      </w:r>
      <w:r w:rsidRPr="00995852">
        <w:rPr>
          <w:rFonts w:ascii="Times New Roman" w:hAnsi="Times New Roman" w:cs="Times New Roman"/>
          <w:sz w:val="28"/>
          <w:szCs w:val="28"/>
        </w:rPr>
        <w:t xml:space="preserve"> предусматривающие, что Администрация Главы Республики Мордовия вместо упраздняемого Министерства печати и информации Республики Мордовия осуществляет отдельные полномочия, установленные указанными законами Республики Мордовия.</w:t>
      </w:r>
    </w:p>
    <w:p w:rsidR="0032500B" w:rsidRPr="0032500B" w:rsidRDefault="0032500B" w:rsidP="00995852">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32500B">
        <w:rPr>
          <w:rFonts w:ascii="Times New Roman" w:eastAsia="Calibri" w:hAnsi="Times New Roman" w:cs="Times New Roman"/>
          <w:sz w:val="28"/>
          <w:szCs w:val="28"/>
        </w:rPr>
        <w:t>В 2020 году значительным изменениям был подвергнут Регламент Государственного Собрания Республики Мордовия (далее – Регламент). Необходимость этих изменений обусловлена приведением его положений в соответствие как с федеральным законодательством, так и с действующими законами и иными нормативными правовыми актами Республики Мордовия.</w:t>
      </w:r>
    </w:p>
    <w:p w:rsidR="00850522" w:rsidRPr="00850522"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b/>
          <w:sz w:val="28"/>
          <w:szCs w:val="28"/>
        </w:rPr>
        <w:t>Постановлением Государственного Собрания Республики Мордовия от 28 февраля 2020 года № 1256</w:t>
      </w:r>
      <w:r w:rsidRPr="004E0CAA">
        <w:rPr>
          <w:rFonts w:ascii="Times New Roman" w:eastAsia="Calibri" w:hAnsi="Times New Roman" w:cs="Times New Roman"/>
          <w:sz w:val="28"/>
          <w:szCs w:val="28"/>
        </w:rPr>
        <w:t>-</w:t>
      </w:r>
      <w:r w:rsidRPr="00850522">
        <w:rPr>
          <w:rFonts w:ascii="Times New Roman" w:eastAsia="Calibri" w:hAnsi="Times New Roman" w:cs="Times New Roman"/>
          <w:b/>
          <w:sz w:val="28"/>
          <w:szCs w:val="28"/>
          <w:lang w:val="en-US"/>
        </w:rPr>
        <w:t>VI</w:t>
      </w:r>
      <w:r w:rsidRPr="00850522">
        <w:rPr>
          <w:rFonts w:ascii="Times New Roman" w:eastAsia="Calibri" w:hAnsi="Times New Roman" w:cs="Times New Roman"/>
          <w:b/>
          <w:sz w:val="28"/>
          <w:szCs w:val="28"/>
        </w:rPr>
        <w:t xml:space="preserve"> «О внесении изменений в Регламент   Государственного Собрания Республики Мордовия» </w:t>
      </w:r>
      <w:r w:rsidRPr="00850522">
        <w:rPr>
          <w:rFonts w:ascii="Times New Roman" w:eastAsia="Calibri" w:hAnsi="Times New Roman" w:cs="Times New Roman"/>
          <w:sz w:val="28"/>
          <w:szCs w:val="28"/>
        </w:rPr>
        <w:t>были внесены следующие изменения:</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lastRenderedPageBreak/>
        <w:t>пункт 4 статьи 2, содержащий некоторые вопросы деятельности Временного секретариата, признан утратившим силу, а содержащиеся в нем положения перенесены в статью 4 и дополнены некоторыми положениями, конкретизирующими его деятельность;</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 xml:space="preserve">положения пункта 3 статьи 3 приведены в соответствие с положением пункта 2 статьи 10 Закона Республики Мордовия от 29 сентября 2017 года </w:t>
      </w:r>
      <w:r w:rsidR="00253D62">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 70-З «О статусе депутата Государственного Собрания Республики Мордовия», в соответствии с которым о невозможности присутствовать на заседании Государственного Собрания депутат ставит в известность  Председателя Государственного Собрания, а не председателя комитета или комиссии, в состав которого (которой) он входит; в связи с этим из пункта 3 статьи 3 слова «либо председателя комитета или комиссии, в состав которого (которой) он входит» исключены;</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A649BF" w:rsidRPr="00FE51EC">
        <w:rPr>
          <w:rFonts w:ascii="Times New Roman" w:eastAsia="Calibri" w:hAnsi="Times New Roman" w:cs="Times New Roman"/>
          <w:sz w:val="28"/>
          <w:szCs w:val="28"/>
        </w:rPr>
        <w:tab/>
      </w:r>
      <w:r w:rsidRPr="00FE51EC">
        <w:rPr>
          <w:rFonts w:ascii="Times New Roman" w:eastAsia="Calibri" w:hAnsi="Times New Roman" w:cs="Times New Roman"/>
          <w:sz w:val="28"/>
          <w:szCs w:val="28"/>
        </w:rPr>
        <w:t>статья 4 дополнена:</w:t>
      </w:r>
    </w:p>
    <w:p w:rsidR="00850522" w:rsidRPr="00FE51EC" w:rsidRDefault="00A649BF"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 xml:space="preserve">положениями, определяющими порядок формирования Счетной комиссии и Временного секретариата; </w:t>
      </w:r>
    </w:p>
    <w:p w:rsidR="00850522" w:rsidRPr="00FE51EC" w:rsidRDefault="00B333F7"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уточнением порядка деятельности Счетной комиссии;</w:t>
      </w:r>
    </w:p>
    <w:p w:rsidR="00850522" w:rsidRPr="00FE51EC" w:rsidRDefault="00A649BF"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положениями, конкретизирующими полномочия Временного</w:t>
      </w:r>
      <w:r w:rsidR="004E0CAA" w:rsidRPr="00FE51EC">
        <w:rPr>
          <w:rFonts w:ascii="Times New Roman" w:eastAsia="Calibri" w:hAnsi="Times New Roman" w:cs="Times New Roman"/>
          <w:sz w:val="28"/>
          <w:szCs w:val="28"/>
        </w:rPr>
        <w:t xml:space="preserve"> секретариата </w:t>
      </w:r>
      <w:r w:rsidR="00850522" w:rsidRPr="00FE51EC">
        <w:rPr>
          <w:rFonts w:ascii="Times New Roman" w:eastAsia="Calibri" w:hAnsi="Times New Roman" w:cs="Times New Roman"/>
          <w:sz w:val="28"/>
          <w:szCs w:val="28"/>
        </w:rPr>
        <w:t>и устанавливающими срок его полномочий;</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Регламент дополнен статьей 4-1, предусматривающей полномочия Комиссии по Регламенту и организации работы сессии;</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A649BF" w:rsidRPr="00FE51EC">
        <w:rPr>
          <w:rFonts w:ascii="Times New Roman" w:eastAsia="Calibri" w:hAnsi="Times New Roman" w:cs="Times New Roman"/>
          <w:sz w:val="28"/>
          <w:szCs w:val="28"/>
        </w:rPr>
        <w:tab/>
      </w:r>
      <w:r w:rsidR="00850522" w:rsidRPr="00FE51EC">
        <w:rPr>
          <w:rFonts w:ascii="Times New Roman" w:eastAsia="Calibri" w:hAnsi="Times New Roman" w:cs="Times New Roman"/>
          <w:sz w:val="28"/>
          <w:szCs w:val="28"/>
        </w:rPr>
        <w:t>статья 7 дополнена пунктом 4, регламентирующим правила переноса созванной на определенную дату сессии;</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 xml:space="preserve">статья 12 дополнена положениями, регулирующими приглашение на открытое заседание Государственного Собрания </w:t>
      </w:r>
      <w:r w:rsidR="00E9207A" w:rsidRPr="00FE51EC">
        <w:rPr>
          <w:rFonts w:ascii="Times New Roman" w:eastAsia="Calibri" w:hAnsi="Times New Roman" w:cs="Times New Roman"/>
          <w:sz w:val="28"/>
          <w:szCs w:val="28"/>
        </w:rPr>
        <w:t xml:space="preserve">и </w:t>
      </w:r>
      <w:r w:rsidR="00850522" w:rsidRPr="00FE51EC">
        <w:rPr>
          <w:rFonts w:ascii="Times New Roman" w:eastAsia="Calibri" w:hAnsi="Times New Roman" w:cs="Times New Roman"/>
          <w:sz w:val="28"/>
          <w:szCs w:val="28"/>
        </w:rPr>
        <w:t>Общественного Совета при Государственном Собрании представителей субъектов права законодательной инициативы, порядок определения персонального состава приглашенных, положениями о ведении видеотрансляции открытых заседаний Государственного Собрания в сети «Интернет»;</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с</w:t>
      </w:r>
      <w:r w:rsidR="00850522" w:rsidRPr="00FE51EC">
        <w:rPr>
          <w:rFonts w:ascii="Times New Roman" w:eastAsia="Calibri" w:hAnsi="Times New Roman" w:cs="Times New Roman"/>
          <w:sz w:val="28"/>
          <w:szCs w:val="28"/>
        </w:rPr>
        <w:t>тать</w:t>
      </w:r>
      <w:r w:rsidRPr="00FE51EC">
        <w:rPr>
          <w:rFonts w:ascii="Times New Roman" w:eastAsia="Calibri" w:hAnsi="Times New Roman" w:cs="Times New Roman"/>
          <w:sz w:val="28"/>
          <w:szCs w:val="28"/>
        </w:rPr>
        <w:t>я</w:t>
      </w:r>
      <w:r w:rsidR="00850522" w:rsidRPr="00FE51EC">
        <w:rPr>
          <w:rFonts w:ascii="Times New Roman" w:eastAsia="Calibri" w:hAnsi="Times New Roman" w:cs="Times New Roman"/>
          <w:sz w:val="28"/>
          <w:szCs w:val="28"/>
        </w:rPr>
        <w:t xml:space="preserve"> 13 дополнена пунктом 4, устанавливающим запрет на ведение видеотрансляции, аудио- и видеозаписи при проведении закрытых заседаний;</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A649BF" w:rsidRPr="00FE51EC">
        <w:rPr>
          <w:rFonts w:ascii="Times New Roman" w:eastAsia="Calibri" w:hAnsi="Times New Roman" w:cs="Times New Roman"/>
          <w:sz w:val="28"/>
          <w:szCs w:val="28"/>
        </w:rPr>
        <w:tab/>
      </w:r>
      <w:r w:rsidRPr="00FE51EC">
        <w:rPr>
          <w:rFonts w:ascii="Times New Roman" w:eastAsia="Calibri" w:hAnsi="Times New Roman" w:cs="Times New Roman"/>
          <w:sz w:val="28"/>
          <w:szCs w:val="28"/>
        </w:rPr>
        <w:t>с</w:t>
      </w:r>
      <w:r w:rsidR="00850522" w:rsidRPr="00FE51EC">
        <w:rPr>
          <w:rFonts w:ascii="Times New Roman" w:eastAsia="Calibri" w:hAnsi="Times New Roman" w:cs="Times New Roman"/>
          <w:sz w:val="28"/>
          <w:szCs w:val="28"/>
        </w:rPr>
        <w:t>тать</w:t>
      </w:r>
      <w:r w:rsidRPr="00FE51EC">
        <w:rPr>
          <w:rFonts w:ascii="Times New Roman" w:eastAsia="Calibri" w:hAnsi="Times New Roman" w:cs="Times New Roman"/>
          <w:sz w:val="28"/>
          <w:szCs w:val="28"/>
        </w:rPr>
        <w:t>я</w:t>
      </w:r>
      <w:r w:rsidR="00850522" w:rsidRPr="00FE51EC">
        <w:rPr>
          <w:rFonts w:ascii="Times New Roman" w:eastAsia="Calibri" w:hAnsi="Times New Roman" w:cs="Times New Roman"/>
          <w:sz w:val="28"/>
          <w:szCs w:val="28"/>
        </w:rPr>
        <w:t xml:space="preserve"> 14 дополнена положением о включении в состав лиц, имеющих право присутствовать на открытых и закрытых заседаниях Государственного Собрания, членов Общественной палаты, уполномоченных Советом Общественной палаты; </w:t>
      </w:r>
    </w:p>
    <w:p w:rsidR="00850522" w:rsidRPr="00FE51EC" w:rsidRDefault="004E0CA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A649BF" w:rsidRPr="00FE51EC">
        <w:rPr>
          <w:rFonts w:ascii="Times New Roman" w:eastAsia="Calibri" w:hAnsi="Times New Roman" w:cs="Times New Roman"/>
          <w:sz w:val="28"/>
          <w:szCs w:val="28"/>
        </w:rPr>
        <w:tab/>
      </w:r>
      <w:r w:rsidR="00850522" w:rsidRPr="00FE51EC">
        <w:rPr>
          <w:rFonts w:ascii="Times New Roman" w:eastAsia="Calibri" w:hAnsi="Times New Roman" w:cs="Times New Roman"/>
          <w:sz w:val="28"/>
          <w:szCs w:val="28"/>
        </w:rPr>
        <w:t xml:space="preserve">положения статьи 16 приведены в соответствие с положениями статьи 11 Закона РФ от 25 октября 1991 года № 1807-1 «О языках народов Российской Федерации»; </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признана утратившей силу статья 18, обязывающая депутатов к этичному поведению на заседаниях Государственного Собрания, в связи с тем, что этот вопрос урегулирован Правилами депутатской этики, утвержденными постановлением Государственного Собрания РМ от 29 мая 2018 года № 690-VI П</w:t>
      </w:r>
      <w:r w:rsidR="00E9207A" w:rsidRPr="00FE51EC">
        <w:rPr>
          <w:rFonts w:ascii="Times New Roman" w:eastAsia="Calibri" w:hAnsi="Times New Roman" w:cs="Times New Roman"/>
          <w:sz w:val="28"/>
          <w:szCs w:val="28"/>
        </w:rPr>
        <w:t>;</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lastRenderedPageBreak/>
        <w:t>признана утратившей силу статья 33, регламентирующая работу группы контроля за голосованием с использованием электронной системы, в связи с неактуальностью;</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признаны утратившими силу пункты 3 и 4 статьи 41 о выведении депутата из состава Совета Государственного Собрания до прекращения полномочий Государственного Собрания как избыточное правовое регулирование;</w:t>
      </w:r>
    </w:p>
    <w:p w:rsidR="00850522" w:rsidRPr="00FE51EC" w:rsidRDefault="00E9207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7F2F38" w:rsidRPr="00FE51EC">
        <w:rPr>
          <w:rFonts w:ascii="Times New Roman" w:eastAsia="Calibri" w:hAnsi="Times New Roman" w:cs="Times New Roman"/>
          <w:sz w:val="28"/>
          <w:szCs w:val="28"/>
        </w:rPr>
        <w:tab/>
      </w:r>
      <w:r w:rsidR="00850522" w:rsidRPr="00FE51EC">
        <w:rPr>
          <w:rFonts w:ascii="Times New Roman" w:eastAsia="Calibri" w:hAnsi="Times New Roman" w:cs="Times New Roman"/>
          <w:sz w:val="28"/>
          <w:szCs w:val="28"/>
        </w:rPr>
        <w:t>терминология подпункта 9 пункта 1 статьи 42 приведена в соответствие с положениями статей 8 и 13 Закона Республики Мордовия от 29 сентября 2017 года № 70-З «О статусе депутата Государственного Собрания Республики Мордовия»;</w:t>
      </w:r>
    </w:p>
    <w:p w:rsidR="00850522" w:rsidRPr="00FE51EC" w:rsidRDefault="00E9207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7F2F38" w:rsidRPr="00FE51EC">
        <w:rPr>
          <w:rFonts w:ascii="Times New Roman" w:eastAsia="Calibri" w:hAnsi="Times New Roman" w:cs="Times New Roman"/>
          <w:sz w:val="28"/>
          <w:szCs w:val="28"/>
        </w:rPr>
        <w:tab/>
      </w:r>
      <w:r w:rsidR="00850522" w:rsidRPr="00FE51EC">
        <w:rPr>
          <w:rFonts w:ascii="Times New Roman" w:eastAsia="Calibri" w:hAnsi="Times New Roman" w:cs="Times New Roman"/>
          <w:sz w:val="28"/>
          <w:szCs w:val="28"/>
        </w:rPr>
        <w:t>глава 6 полностью изложена в новой редакции, из нее исключены положения, дублирующие нормы Закона Республики Мордовия от 3 апреля 2018 года № 17-З «О комитетах и комиссиях Государственного Собрания Республики Мордовия», установлен порядок формирования комитетов и комиссий Государственного Собрания, а также порядок внесения изменений в их состав;</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Регламент дополнен главой 8-2, устанавливающей процедуру заслушивания информации о деятельности территориальных органов федеральных органов исполнительной власти в Республике Мордовия;</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Регламент дополнен главой 8-3, устанавливающей процедуру и сроки рассмотрения </w:t>
      </w:r>
      <w:r w:rsidRPr="00FE51EC">
        <w:rPr>
          <w:rFonts w:ascii="Times New Roman" w:eastAsia="Calibri" w:hAnsi="Times New Roman" w:cs="Times New Roman"/>
          <w:bCs/>
          <w:sz w:val="28"/>
          <w:szCs w:val="28"/>
        </w:rPr>
        <w:t>обязательного публичного отчета Главы Республики Мордовия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Республики Мордовия и учредителем которых является Республика Мордовия</w:t>
      </w:r>
      <w:r w:rsidRPr="00FE51EC">
        <w:rPr>
          <w:rFonts w:ascii="Times New Roman" w:eastAsia="Calibri" w:hAnsi="Times New Roman" w:cs="Times New Roman"/>
          <w:sz w:val="28"/>
          <w:szCs w:val="28"/>
        </w:rPr>
        <w:t>;</w:t>
      </w:r>
    </w:p>
    <w:p w:rsidR="00850522" w:rsidRPr="00FE51EC" w:rsidRDefault="00B333F7"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главе 10 </w:t>
      </w:r>
      <w:r w:rsidR="00850522" w:rsidRPr="00FE51EC">
        <w:rPr>
          <w:rFonts w:ascii="Times New Roman" w:eastAsia="Calibri" w:hAnsi="Times New Roman" w:cs="Times New Roman"/>
          <w:sz w:val="28"/>
          <w:szCs w:val="28"/>
        </w:rPr>
        <w:t>признаны утратившими силу статьи 73</w:t>
      </w:r>
      <w:r w:rsidR="00253D6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253D62">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75, регулирующие порядок назначения народных заседателей, в связи с утратой актуальности;</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Регламент дополнен статьей 75-3, регламентирующей процедуру назначения и досрочного прекращения полномочий представителей общественности в квалификационную коллегию судей Республики Мордовия;</w:t>
      </w:r>
    </w:p>
    <w:p w:rsidR="00850522" w:rsidRPr="00FE51EC" w:rsidRDefault="00850522"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Регламент дополнен статьей 75-4, регламентирующей процедуру избрания и досрочного прекращения полномочий представителей Государственного Собрания в квалификационной комиссии при Адвокатской палате Республики Мордовия;</w:t>
      </w:r>
    </w:p>
    <w:p w:rsidR="00850522" w:rsidRPr="00FE51EC" w:rsidRDefault="00E9207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7F2F38" w:rsidRPr="00FE51EC">
        <w:rPr>
          <w:rFonts w:ascii="Times New Roman" w:eastAsia="Calibri" w:hAnsi="Times New Roman" w:cs="Times New Roman"/>
          <w:sz w:val="28"/>
          <w:szCs w:val="28"/>
        </w:rPr>
        <w:tab/>
      </w:r>
      <w:r w:rsidR="00850522" w:rsidRPr="00FE51EC">
        <w:rPr>
          <w:rFonts w:ascii="Times New Roman" w:eastAsia="Calibri" w:hAnsi="Times New Roman" w:cs="Times New Roman"/>
          <w:sz w:val="28"/>
          <w:szCs w:val="28"/>
        </w:rPr>
        <w:t>пункты 4 и 5 статьи 86 изложены в редакции, уточняющей порядок рассмотрения в Государственном Собрании проектов федеральных законов по вопросам совместного ведения РФ и субъектов РФ;</w:t>
      </w:r>
    </w:p>
    <w:p w:rsidR="00850522" w:rsidRPr="00850522" w:rsidRDefault="00E9207A" w:rsidP="00A649BF">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FE51EC">
        <w:rPr>
          <w:rFonts w:ascii="Times New Roman" w:eastAsia="Calibri" w:hAnsi="Times New Roman" w:cs="Times New Roman"/>
          <w:sz w:val="28"/>
          <w:szCs w:val="28"/>
        </w:rPr>
        <w:t xml:space="preserve"> </w:t>
      </w:r>
      <w:r w:rsidR="00850522" w:rsidRPr="00FE51EC">
        <w:rPr>
          <w:rFonts w:ascii="Times New Roman" w:eastAsia="Calibri" w:hAnsi="Times New Roman" w:cs="Times New Roman"/>
          <w:sz w:val="28"/>
          <w:szCs w:val="28"/>
        </w:rPr>
        <w:t>глава 16 изложена в новой редакции, которая соответствует содержанию статьи 13 Закона Республики Мордовия от 29 сентября 2017 года № 70-З «О статусе депутата</w:t>
      </w:r>
      <w:r w:rsidR="00850522" w:rsidRPr="00850522">
        <w:rPr>
          <w:rFonts w:ascii="Times New Roman" w:eastAsia="Calibri" w:hAnsi="Times New Roman" w:cs="Times New Roman"/>
          <w:sz w:val="28"/>
          <w:szCs w:val="28"/>
        </w:rPr>
        <w:t xml:space="preserve"> Государственного Собрания Республики Мордовия» и регулирует порядок рассмотрения депутатского запроса.</w:t>
      </w:r>
    </w:p>
    <w:p w:rsidR="00850522" w:rsidRPr="00850522" w:rsidRDefault="00850522" w:rsidP="00A649BF">
      <w:pPr>
        <w:spacing w:after="0" w:line="240" w:lineRule="auto"/>
        <w:ind w:right="176" w:firstLine="567"/>
        <w:jc w:val="both"/>
        <w:rPr>
          <w:rFonts w:ascii="Times New Roman" w:eastAsia="Calibri" w:hAnsi="Times New Roman" w:cs="Times New Roman"/>
          <w:sz w:val="28"/>
          <w:szCs w:val="28"/>
        </w:rPr>
      </w:pPr>
      <w:r w:rsidRPr="00850522">
        <w:rPr>
          <w:rFonts w:ascii="Times New Roman" w:eastAsia="Times New Roman" w:hAnsi="Times New Roman" w:cs="Times New Roman"/>
          <w:sz w:val="28"/>
          <w:szCs w:val="28"/>
        </w:rPr>
        <w:lastRenderedPageBreak/>
        <w:t xml:space="preserve">3 декабря 2020 года Государственным Собранием Республики Мордовия принято </w:t>
      </w:r>
      <w:r w:rsidRPr="00E9207A">
        <w:rPr>
          <w:rFonts w:ascii="Times New Roman" w:eastAsia="Times New Roman" w:hAnsi="Times New Roman" w:cs="Times New Roman"/>
          <w:b/>
          <w:sz w:val="28"/>
          <w:szCs w:val="28"/>
        </w:rPr>
        <w:t>постановление № 1505</w:t>
      </w:r>
      <w:r w:rsidRPr="00E9207A">
        <w:rPr>
          <w:rFonts w:ascii="Times New Roman" w:eastAsia="Times New Roman" w:hAnsi="Times New Roman" w:cs="Times New Roman"/>
          <w:sz w:val="28"/>
          <w:szCs w:val="28"/>
        </w:rPr>
        <w:t>-</w:t>
      </w:r>
      <w:r w:rsidRPr="00E9207A">
        <w:rPr>
          <w:rFonts w:ascii="Times New Roman" w:eastAsia="Times New Roman" w:hAnsi="Times New Roman" w:cs="Times New Roman"/>
          <w:b/>
          <w:sz w:val="28"/>
          <w:szCs w:val="28"/>
          <w:lang w:val="en-US"/>
        </w:rPr>
        <w:t>VI</w:t>
      </w:r>
      <w:r w:rsidRPr="00E9207A">
        <w:rPr>
          <w:rFonts w:ascii="Times New Roman" w:eastAsia="Times New Roman" w:hAnsi="Times New Roman" w:cs="Times New Roman"/>
          <w:b/>
          <w:sz w:val="28"/>
          <w:szCs w:val="28"/>
        </w:rPr>
        <w:t xml:space="preserve"> «О внесении изменений в отдельные постановления Государственного Собрания Республики Мордовия»</w:t>
      </w:r>
      <w:r w:rsidRPr="00850522">
        <w:rPr>
          <w:rFonts w:ascii="Times New Roman" w:eastAsia="Times New Roman" w:hAnsi="Times New Roman" w:cs="Times New Roman"/>
          <w:sz w:val="28"/>
          <w:szCs w:val="28"/>
        </w:rPr>
        <w:t>, котор</w:t>
      </w:r>
      <w:r w:rsidR="00E9207A">
        <w:rPr>
          <w:rFonts w:ascii="Times New Roman" w:eastAsia="Times New Roman" w:hAnsi="Times New Roman" w:cs="Times New Roman"/>
          <w:sz w:val="28"/>
          <w:szCs w:val="28"/>
        </w:rPr>
        <w:t>ое</w:t>
      </w:r>
      <w:r w:rsidRPr="00850522">
        <w:rPr>
          <w:rFonts w:ascii="Times New Roman" w:eastAsia="Times New Roman" w:hAnsi="Times New Roman" w:cs="Times New Roman"/>
          <w:sz w:val="28"/>
          <w:szCs w:val="28"/>
        </w:rPr>
        <w:t xml:space="preserve"> был</w:t>
      </w:r>
      <w:r w:rsidR="00E9207A">
        <w:rPr>
          <w:rFonts w:ascii="Times New Roman" w:eastAsia="Times New Roman" w:hAnsi="Times New Roman" w:cs="Times New Roman"/>
          <w:sz w:val="28"/>
          <w:szCs w:val="28"/>
        </w:rPr>
        <w:t>о</w:t>
      </w:r>
      <w:r w:rsidRPr="00850522">
        <w:rPr>
          <w:rFonts w:ascii="Times New Roman" w:eastAsia="Times New Roman" w:hAnsi="Times New Roman" w:cs="Times New Roman"/>
          <w:sz w:val="28"/>
          <w:szCs w:val="28"/>
        </w:rPr>
        <w:t xml:space="preserve"> разработан</w:t>
      </w:r>
      <w:r w:rsidR="00E9207A">
        <w:rPr>
          <w:rFonts w:ascii="Times New Roman" w:eastAsia="Times New Roman" w:hAnsi="Times New Roman" w:cs="Times New Roman"/>
          <w:sz w:val="28"/>
          <w:szCs w:val="28"/>
        </w:rPr>
        <w:t>о</w:t>
      </w:r>
      <w:r w:rsidRPr="00850522">
        <w:rPr>
          <w:rFonts w:ascii="Times New Roman" w:eastAsia="Times New Roman" w:hAnsi="Times New Roman" w:cs="Times New Roman"/>
          <w:sz w:val="28"/>
          <w:szCs w:val="28"/>
        </w:rPr>
        <w:t xml:space="preserve"> в связи с вступлением в силу с 4 июля 2020 года поправок в Конституцию Российской Федерации (</w:t>
      </w:r>
      <w:r w:rsidRPr="00850522">
        <w:rPr>
          <w:rFonts w:ascii="Times New Roman" w:eastAsia="Calibri" w:hAnsi="Times New Roman" w:cs="Times New Roman"/>
          <w:sz w:val="28"/>
          <w:szCs w:val="28"/>
        </w:rPr>
        <w:t>Указ Президента Российской Федерации от 03 июля 2020 года № 445 «Об официальном опубликовании Конституции Российской Федерации с внесенными в нее поправками»).</w:t>
      </w:r>
    </w:p>
    <w:p w:rsidR="00850522" w:rsidRPr="00850522" w:rsidRDefault="00850522" w:rsidP="00A649BF">
      <w:pPr>
        <w:spacing w:after="0" w:line="240" w:lineRule="auto"/>
        <w:ind w:right="176"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Внесены следующие изменения:</w:t>
      </w:r>
    </w:p>
    <w:p w:rsidR="00850522" w:rsidRPr="00850522" w:rsidRDefault="00850522" w:rsidP="00A649BF">
      <w:pPr>
        <w:spacing w:after="0" w:line="240" w:lineRule="auto"/>
        <w:ind w:right="176"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 xml:space="preserve">1) в </w:t>
      </w:r>
      <w:hyperlink r:id="rId24" w:anchor="/document/8909562/entry/10000" w:history="1">
        <w:r w:rsidRPr="00850522">
          <w:rPr>
            <w:rFonts w:ascii="Times New Roman" w:eastAsia="Calibri" w:hAnsi="Times New Roman" w:cs="Times New Roman"/>
            <w:sz w:val="28"/>
            <w:szCs w:val="28"/>
          </w:rPr>
          <w:t>Регламент</w:t>
        </w:r>
      </w:hyperlink>
      <w:r w:rsidRPr="00850522">
        <w:rPr>
          <w:rFonts w:ascii="Times New Roman" w:eastAsia="Calibri" w:hAnsi="Times New Roman" w:cs="Times New Roman"/>
          <w:sz w:val="28"/>
          <w:szCs w:val="28"/>
        </w:rPr>
        <w:t xml:space="preserve"> Государственного Собрания Республики Мордовия, утвержденный постановлением Государственного Собрания Республики Мордовия от 14 февраля 2002 года № 602-II, а именно: </w:t>
      </w:r>
    </w:p>
    <w:p w:rsidR="00850522" w:rsidRPr="00850522" w:rsidRDefault="00850522" w:rsidP="00A649BF">
      <w:pPr>
        <w:spacing w:after="0" w:line="240" w:lineRule="auto"/>
        <w:ind w:right="176"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в связи с изменением порядка назначения на должность прокурора субъекта Российской Федерации в наименовании главы 10 слова «Согласование кандидатуры на должность прокурора Республики</w:t>
      </w:r>
      <w:r w:rsidR="00253D62">
        <w:rPr>
          <w:rFonts w:ascii="Times New Roman" w:eastAsia="Calibri" w:hAnsi="Times New Roman" w:cs="Times New Roman"/>
          <w:sz w:val="28"/>
          <w:szCs w:val="28"/>
        </w:rPr>
        <w:t xml:space="preserve"> Мордовия</w:t>
      </w:r>
      <w:r w:rsidR="00E9207A">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исключены, статья 70, ранее регулир</w:t>
      </w:r>
      <w:r w:rsidR="007078B4">
        <w:rPr>
          <w:rFonts w:ascii="Times New Roman" w:eastAsia="Calibri" w:hAnsi="Times New Roman" w:cs="Times New Roman"/>
          <w:sz w:val="28"/>
          <w:szCs w:val="28"/>
        </w:rPr>
        <w:t>овавшая</w:t>
      </w:r>
      <w:r w:rsidRPr="00850522">
        <w:rPr>
          <w:rFonts w:ascii="Times New Roman" w:eastAsia="Calibri" w:hAnsi="Times New Roman" w:cs="Times New Roman"/>
          <w:sz w:val="28"/>
          <w:szCs w:val="28"/>
        </w:rPr>
        <w:t xml:space="preserve"> такой порядок, признана утратившей силу;</w:t>
      </w:r>
    </w:p>
    <w:p w:rsidR="00850522" w:rsidRPr="00850522" w:rsidRDefault="00850522" w:rsidP="00A649BF">
      <w:pPr>
        <w:spacing w:after="0" w:line="240" w:lineRule="auto"/>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в наименовании главы 11 и в пункте 1 статьи 77 наименование «член Совета Федерации Федерального Собрания Российской Федерации» заменено на «сенатор Российской Федерации»;</w:t>
      </w:r>
    </w:p>
    <w:p w:rsidR="00850522" w:rsidRDefault="00850522" w:rsidP="00A649BF">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2)  в пункте 3 Положения о почетном знаке Государственного Собрания Республики Мордовия «За заслуги в развитии законодательства и парламентаризма», утвержденного постановлением Государственного Собрания Республики Мордовия от 16 апреля 2019 года № 1006-VI П, слова «члены Совета Федерации Федерального Собрания Российской Федерации» заменены словами «сенаторы Российской Федерации».</w:t>
      </w:r>
    </w:p>
    <w:p w:rsidR="00995852" w:rsidRPr="007F2F38" w:rsidRDefault="00995852" w:rsidP="007F2F38">
      <w:pPr>
        <w:spacing w:after="0" w:line="23" w:lineRule="atLeast"/>
        <w:jc w:val="both"/>
        <w:rPr>
          <w:rFonts w:ascii="Times New Roman" w:eastAsia="Calibri" w:hAnsi="Times New Roman" w:cs="Times New Roman"/>
          <w:i/>
          <w:sz w:val="28"/>
          <w:szCs w:val="28"/>
        </w:rPr>
      </w:pPr>
    </w:p>
    <w:p w:rsidR="00995852" w:rsidRPr="007F2F38" w:rsidRDefault="00995852" w:rsidP="00995852">
      <w:pPr>
        <w:spacing w:after="0" w:line="23" w:lineRule="atLeast"/>
        <w:ind w:firstLine="567"/>
        <w:jc w:val="center"/>
        <w:rPr>
          <w:rFonts w:ascii="Times New Roman" w:eastAsia="Calibri" w:hAnsi="Times New Roman" w:cs="Times New Roman"/>
          <w:i/>
          <w:sz w:val="28"/>
          <w:szCs w:val="28"/>
        </w:rPr>
      </w:pPr>
      <w:r w:rsidRPr="007F2F38">
        <w:rPr>
          <w:rFonts w:ascii="Times New Roman" w:eastAsia="Calibri" w:hAnsi="Times New Roman" w:cs="Times New Roman"/>
          <w:i/>
          <w:sz w:val="28"/>
          <w:szCs w:val="28"/>
        </w:rPr>
        <w:t>2.3 Законодательство в сфере обеспечения взаимодействия органов государственной власти Республики Мордовия с гражданским обществом</w:t>
      </w:r>
    </w:p>
    <w:p w:rsidR="00995852" w:rsidRPr="00995852" w:rsidRDefault="00995852" w:rsidP="00995852">
      <w:pPr>
        <w:spacing w:after="0" w:line="23" w:lineRule="atLeast"/>
        <w:ind w:firstLine="567"/>
        <w:jc w:val="both"/>
        <w:rPr>
          <w:rFonts w:ascii="Times New Roman" w:eastAsia="Calibri" w:hAnsi="Times New Roman" w:cs="Times New Roman"/>
          <w:bCs/>
          <w:sz w:val="28"/>
          <w:szCs w:val="28"/>
        </w:rPr>
      </w:pPr>
    </w:p>
    <w:p w:rsidR="00995852" w:rsidRDefault="00995852" w:rsidP="00995852">
      <w:pPr>
        <w:spacing w:after="0" w:line="23" w:lineRule="atLeast"/>
        <w:ind w:firstLine="567"/>
        <w:jc w:val="both"/>
        <w:rPr>
          <w:rFonts w:ascii="Times New Roman" w:eastAsia="Calibri" w:hAnsi="Times New Roman" w:cs="Times New Roman"/>
          <w:bCs/>
          <w:sz w:val="28"/>
          <w:szCs w:val="28"/>
        </w:rPr>
      </w:pPr>
      <w:r w:rsidRPr="00995852">
        <w:rPr>
          <w:rFonts w:ascii="Times New Roman" w:eastAsia="Calibri" w:hAnsi="Times New Roman" w:cs="Times New Roman"/>
          <w:b/>
          <w:bCs/>
          <w:sz w:val="28"/>
          <w:szCs w:val="28"/>
        </w:rPr>
        <w:t>Постановлением Государственного Собрания Республики Мордовия от 28 февраля 2020 года № 1260</w:t>
      </w:r>
      <w:r w:rsidRPr="00995852">
        <w:rPr>
          <w:rFonts w:ascii="Times New Roman" w:eastAsia="Calibri" w:hAnsi="Times New Roman" w:cs="Times New Roman"/>
          <w:bCs/>
          <w:sz w:val="28"/>
          <w:szCs w:val="28"/>
        </w:rPr>
        <w:t>-</w:t>
      </w:r>
      <w:r w:rsidRPr="00995852">
        <w:rPr>
          <w:rFonts w:ascii="Times New Roman" w:eastAsia="Calibri" w:hAnsi="Times New Roman" w:cs="Times New Roman"/>
          <w:b/>
          <w:bCs/>
          <w:sz w:val="28"/>
          <w:szCs w:val="28"/>
          <w:lang w:val="en-US"/>
        </w:rPr>
        <w:t>VI</w:t>
      </w:r>
      <w:r w:rsidRPr="00995852">
        <w:rPr>
          <w:rFonts w:ascii="Times New Roman" w:eastAsia="Calibri" w:hAnsi="Times New Roman" w:cs="Times New Roman"/>
          <w:b/>
          <w:bCs/>
          <w:sz w:val="28"/>
          <w:szCs w:val="28"/>
        </w:rPr>
        <w:t xml:space="preserve"> П</w:t>
      </w:r>
      <w:r w:rsidRPr="00995852">
        <w:rPr>
          <w:rFonts w:ascii="Times New Roman" w:eastAsia="Calibri" w:hAnsi="Times New Roman" w:cs="Times New Roman"/>
          <w:bCs/>
          <w:sz w:val="28"/>
          <w:szCs w:val="28"/>
        </w:rPr>
        <w:t xml:space="preserve"> </w:t>
      </w:r>
      <w:r w:rsidRPr="00995852">
        <w:rPr>
          <w:rFonts w:ascii="Times New Roman" w:eastAsia="Calibri" w:hAnsi="Times New Roman" w:cs="Times New Roman"/>
          <w:b/>
          <w:bCs/>
          <w:sz w:val="28"/>
          <w:szCs w:val="28"/>
        </w:rPr>
        <w:t>«О внесении изменений в состав Общественного совета при Государственном Собрании Республики Мордовия»</w:t>
      </w:r>
      <w:r w:rsidRPr="00995852">
        <w:rPr>
          <w:rFonts w:ascii="Times New Roman" w:eastAsia="Calibri" w:hAnsi="Times New Roman" w:cs="Times New Roman"/>
          <w:bCs/>
          <w:sz w:val="28"/>
          <w:szCs w:val="28"/>
        </w:rPr>
        <w:t xml:space="preserve"> досрочно прекращ</w:t>
      </w:r>
      <w:r w:rsidR="007C6779">
        <w:rPr>
          <w:rFonts w:ascii="Times New Roman" w:eastAsia="Calibri" w:hAnsi="Times New Roman" w:cs="Times New Roman"/>
          <w:bCs/>
          <w:sz w:val="28"/>
          <w:szCs w:val="28"/>
        </w:rPr>
        <w:t>ены</w:t>
      </w:r>
      <w:r w:rsidRPr="00995852">
        <w:rPr>
          <w:rFonts w:ascii="Times New Roman" w:eastAsia="Calibri" w:hAnsi="Times New Roman" w:cs="Times New Roman"/>
          <w:bCs/>
          <w:sz w:val="28"/>
          <w:szCs w:val="28"/>
        </w:rPr>
        <w:t xml:space="preserve"> полномочия двух членов Общественного совета при Государственном Собрании Республики Мордовия. Досрочное прекращение полномочий членов Общественного совета повлекло оформление соответствующих изменений в персональном Составе Общественного совета при Госсобрании Республики Мордовия, </w:t>
      </w:r>
      <w:r w:rsidRPr="00995852">
        <w:rPr>
          <w:rFonts w:ascii="Times New Roman" w:eastAsia="Calibri" w:hAnsi="Times New Roman" w:cs="Times New Roman"/>
          <w:sz w:val="28"/>
          <w:szCs w:val="28"/>
        </w:rPr>
        <w:t xml:space="preserve">утвержденном </w:t>
      </w:r>
      <w:hyperlink r:id="rId25" w:history="1">
        <w:r w:rsidRPr="00995852">
          <w:rPr>
            <w:rStyle w:val="a7"/>
            <w:rFonts w:ascii="Times New Roman" w:eastAsia="Calibri" w:hAnsi="Times New Roman" w:cs="Times New Roman"/>
            <w:color w:val="auto"/>
            <w:sz w:val="28"/>
            <w:szCs w:val="28"/>
            <w:u w:val="none"/>
          </w:rPr>
          <w:t>постановлени</w:t>
        </w:r>
      </w:hyperlink>
      <w:r w:rsidRPr="00995852">
        <w:rPr>
          <w:rFonts w:ascii="Times New Roman" w:eastAsia="Calibri" w:hAnsi="Times New Roman" w:cs="Times New Roman"/>
          <w:sz w:val="28"/>
          <w:szCs w:val="28"/>
        </w:rPr>
        <w:t>ем Государственного Собрания Республики Мордовия от 11 мая 2018 года № 669-</w:t>
      </w:r>
      <w:r w:rsidRPr="00995852">
        <w:rPr>
          <w:rFonts w:ascii="Times New Roman" w:eastAsia="Calibri" w:hAnsi="Times New Roman" w:cs="Times New Roman"/>
          <w:sz w:val="28"/>
          <w:szCs w:val="28"/>
          <w:lang w:val="en-US"/>
        </w:rPr>
        <w:t>VI</w:t>
      </w:r>
      <w:r w:rsidRPr="00995852">
        <w:rPr>
          <w:rFonts w:ascii="Times New Roman" w:eastAsia="Calibri" w:hAnsi="Times New Roman" w:cs="Times New Roman"/>
          <w:sz w:val="28"/>
          <w:szCs w:val="28"/>
        </w:rPr>
        <w:t xml:space="preserve"> П</w:t>
      </w:r>
      <w:r w:rsidRPr="00995852">
        <w:rPr>
          <w:rFonts w:ascii="Times New Roman" w:eastAsia="Calibri" w:hAnsi="Times New Roman" w:cs="Times New Roman"/>
          <w:bCs/>
          <w:sz w:val="28"/>
          <w:szCs w:val="28"/>
        </w:rPr>
        <w:t xml:space="preserve">.  </w:t>
      </w:r>
    </w:p>
    <w:p w:rsidR="00987D7A" w:rsidRPr="00995852" w:rsidRDefault="00987D7A" w:rsidP="00995852">
      <w:pPr>
        <w:spacing w:after="0" w:line="23" w:lineRule="atLeast"/>
        <w:ind w:firstLine="567"/>
        <w:jc w:val="both"/>
        <w:rPr>
          <w:rFonts w:ascii="Times New Roman" w:eastAsia="Calibri" w:hAnsi="Times New Roman" w:cs="Times New Roman"/>
          <w:bCs/>
          <w:sz w:val="28"/>
          <w:szCs w:val="28"/>
        </w:rPr>
      </w:pPr>
    </w:p>
    <w:p w:rsidR="00002209" w:rsidRDefault="00002209" w:rsidP="00FF4E7D">
      <w:pPr>
        <w:spacing w:after="0" w:line="23" w:lineRule="atLeast"/>
        <w:ind w:firstLine="567"/>
        <w:jc w:val="center"/>
        <w:rPr>
          <w:rFonts w:ascii="Times New Roman" w:eastAsia="Calibri" w:hAnsi="Times New Roman" w:cs="Times New Roman"/>
          <w:i/>
          <w:sz w:val="28"/>
          <w:szCs w:val="28"/>
        </w:rPr>
      </w:pPr>
    </w:p>
    <w:p w:rsidR="00002209" w:rsidRDefault="00002209" w:rsidP="00FF4E7D">
      <w:pPr>
        <w:spacing w:after="0" w:line="23" w:lineRule="atLeast"/>
        <w:ind w:firstLine="567"/>
        <w:jc w:val="center"/>
        <w:rPr>
          <w:rFonts w:ascii="Times New Roman" w:eastAsia="Calibri" w:hAnsi="Times New Roman" w:cs="Times New Roman"/>
          <w:i/>
          <w:sz w:val="28"/>
          <w:szCs w:val="28"/>
        </w:rPr>
      </w:pPr>
    </w:p>
    <w:p w:rsidR="00850522" w:rsidRPr="007F2F38" w:rsidRDefault="00850522" w:rsidP="00FF4E7D">
      <w:pPr>
        <w:spacing w:after="0" w:line="23" w:lineRule="atLeast"/>
        <w:ind w:firstLine="567"/>
        <w:jc w:val="center"/>
        <w:rPr>
          <w:rFonts w:ascii="Times New Roman" w:eastAsia="Calibri" w:hAnsi="Times New Roman" w:cs="Times New Roman"/>
          <w:i/>
          <w:sz w:val="28"/>
          <w:szCs w:val="28"/>
        </w:rPr>
      </w:pPr>
      <w:r w:rsidRPr="007F2F38">
        <w:rPr>
          <w:rFonts w:ascii="Times New Roman" w:eastAsia="Calibri" w:hAnsi="Times New Roman" w:cs="Times New Roman"/>
          <w:i/>
          <w:sz w:val="28"/>
          <w:szCs w:val="28"/>
        </w:rPr>
        <w:lastRenderedPageBreak/>
        <w:t>2.4 Законодательство Республики Мордовия</w:t>
      </w:r>
      <w:r w:rsidR="007078B4" w:rsidRPr="007F2F38">
        <w:rPr>
          <w:rFonts w:ascii="Times New Roman" w:eastAsia="Calibri" w:hAnsi="Times New Roman" w:cs="Times New Roman"/>
          <w:i/>
          <w:sz w:val="28"/>
          <w:szCs w:val="28"/>
        </w:rPr>
        <w:t xml:space="preserve"> об </w:t>
      </w:r>
      <w:r w:rsidRPr="007F2F38">
        <w:rPr>
          <w:rFonts w:ascii="Times New Roman" w:eastAsia="Calibri" w:hAnsi="Times New Roman" w:cs="Times New Roman"/>
          <w:i/>
          <w:sz w:val="28"/>
          <w:szCs w:val="28"/>
        </w:rPr>
        <w:t>административных правонарушениях и административной ответственности</w:t>
      </w:r>
    </w:p>
    <w:p w:rsidR="00850522" w:rsidRPr="00850522" w:rsidRDefault="00850522" w:rsidP="00850522">
      <w:pPr>
        <w:spacing w:after="0" w:line="23" w:lineRule="atLeast"/>
        <w:ind w:firstLine="709"/>
        <w:jc w:val="center"/>
        <w:rPr>
          <w:rFonts w:ascii="Times New Roman" w:eastAsia="Calibri" w:hAnsi="Times New Roman" w:cs="Times New Roman"/>
          <w:b/>
          <w:i/>
          <w:sz w:val="28"/>
          <w:szCs w:val="28"/>
        </w:rPr>
      </w:pPr>
    </w:p>
    <w:p w:rsidR="00850522" w:rsidRPr="00850522" w:rsidRDefault="00850522" w:rsidP="007078B4">
      <w:pPr>
        <w:spacing w:after="0" w:line="23" w:lineRule="atLeast"/>
        <w:ind w:firstLine="567"/>
        <w:jc w:val="both"/>
        <w:rPr>
          <w:rFonts w:ascii="Times New Roman" w:eastAsia="Times New Roman" w:hAnsi="Times New Roman" w:cs="Times New Roman"/>
          <w:b/>
          <w:spacing w:val="2"/>
          <w:sz w:val="28"/>
          <w:szCs w:val="28"/>
        </w:rPr>
      </w:pPr>
      <w:r w:rsidRPr="00850522">
        <w:rPr>
          <w:rFonts w:ascii="Times New Roman" w:eastAsia="Times New Roman" w:hAnsi="Times New Roman" w:cs="Times New Roman"/>
          <w:spacing w:val="1"/>
          <w:sz w:val="28"/>
          <w:szCs w:val="28"/>
        </w:rPr>
        <w:t xml:space="preserve">Закон Республики Мордовия от 15 июня 2015 года № 38-З «Об административной </w:t>
      </w:r>
      <w:r w:rsidRPr="00850522">
        <w:rPr>
          <w:rFonts w:ascii="Times New Roman" w:eastAsia="Times New Roman" w:hAnsi="Times New Roman" w:cs="Times New Roman"/>
          <w:spacing w:val="2"/>
          <w:sz w:val="28"/>
          <w:szCs w:val="28"/>
        </w:rPr>
        <w:t>ответственности на территории Республики Мордовия» (далее – Закон № 38-З) в 2020 году изменялся трижды.</w:t>
      </w:r>
      <w:r w:rsidRPr="00850522">
        <w:rPr>
          <w:rFonts w:ascii="Times New Roman" w:eastAsia="Times New Roman" w:hAnsi="Times New Roman" w:cs="Times New Roman"/>
          <w:b/>
          <w:spacing w:val="2"/>
          <w:sz w:val="28"/>
          <w:szCs w:val="28"/>
        </w:rPr>
        <w:t xml:space="preserve"> </w:t>
      </w:r>
    </w:p>
    <w:p w:rsidR="00850522" w:rsidRP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b/>
          <w:sz w:val="28"/>
          <w:szCs w:val="28"/>
        </w:rPr>
        <w:t>Законом Республики Мордовия от 19 мая 2020 года №</w:t>
      </w:r>
      <w:r w:rsidR="0049158A">
        <w:rPr>
          <w:rFonts w:ascii="Times New Roman" w:eastAsia="Calibri" w:hAnsi="Times New Roman" w:cs="Times New Roman"/>
          <w:b/>
          <w:sz w:val="28"/>
          <w:szCs w:val="28"/>
        </w:rPr>
        <w:t xml:space="preserve"> </w:t>
      </w:r>
      <w:r w:rsidRPr="00850522">
        <w:rPr>
          <w:rFonts w:ascii="Times New Roman" w:eastAsia="Calibri" w:hAnsi="Times New Roman" w:cs="Times New Roman"/>
          <w:b/>
          <w:sz w:val="28"/>
          <w:szCs w:val="28"/>
        </w:rPr>
        <w:t>19</w:t>
      </w:r>
      <w:r w:rsidRPr="0049158A">
        <w:rPr>
          <w:rFonts w:ascii="Times New Roman" w:eastAsia="Calibri" w:hAnsi="Times New Roman" w:cs="Times New Roman"/>
          <w:sz w:val="28"/>
          <w:szCs w:val="28"/>
        </w:rPr>
        <w:t>-</w:t>
      </w:r>
      <w:r w:rsidRPr="00850522">
        <w:rPr>
          <w:rFonts w:ascii="Times New Roman" w:eastAsia="Calibri" w:hAnsi="Times New Roman" w:cs="Times New Roman"/>
          <w:b/>
          <w:sz w:val="28"/>
          <w:szCs w:val="28"/>
        </w:rPr>
        <w:t xml:space="preserve">З «О внесении изменений в статьи 7 и 9 Закона Республики Мордовия «Об административной ответственности на территории Республики </w:t>
      </w:r>
      <w:r w:rsidR="00987D7A" w:rsidRPr="00850522">
        <w:rPr>
          <w:rFonts w:ascii="Times New Roman" w:eastAsia="Calibri" w:hAnsi="Times New Roman" w:cs="Times New Roman"/>
          <w:b/>
          <w:sz w:val="28"/>
          <w:szCs w:val="28"/>
        </w:rPr>
        <w:t>Мордовия»</w:t>
      </w:r>
      <w:r w:rsidR="00987D7A" w:rsidRPr="00850522">
        <w:rPr>
          <w:rFonts w:ascii="Times New Roman" w:eastAsia="Calibri" w:hAnsi="Times New Roman" w:cs="Times New Roman"/>
          <w:sz w:val="28"/>
          <w:szCs w:val="28"/>
        </w:rPr>
        <w:t xml:space="preserve"> </w:t>
      </w:r>
      <w:r w:rsidR="00987D7A">
        <w:rPr>
          <w:rFonts w:ascii="Times New Roman" w:eastAsia="Calibri" w:hAnsi="Times New Roman" w:cs="Times New Roman"/>
          <w:sz w:val="28"/>
          <w:szCs w:val="28"/>
        </w:rPr>
        <w:t>был</w:t>
      </w:r>
      <w:r w:rsidRPr="00850522">
        <w:rPr>
          <w:rFonts w:ascii="Times New Roman" w:eastAsia="Calibri" w:hAnsi="Times New Roman" w:cs="Times New Roman"/>
          <w:sz w:val="28"/>
          <w:szCs w:val="28"/>
        </w:rPr>
        <w:t xml:space="preserve"> расширен перечень административных правонарушений в области нарушения правил охраны жизни людей на водных объектах и правил благоустройства.</w:t>
      </w:r>
    </w:p>
    <w:p w:rsidR="00850522" w:rsidRP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Статья 7 Закона Республики Мордовия № 38-З была изложена в новой редакции и дополнена следующими составами:</w:t>
      </w:r>
    </w:p>
    <w:p w:rsidR="00850522" w:rsidRPr="00850522" w:rsidRDefault="0049158A" w:rsidP="00D550D6">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bookmarkStart w:id="1" w:name="sub_2071"/>
      <w:r>
        <w:rPr>
          <w:rFonts w:ascii="Times New Roman" w:eastAsia="Calibri" w:hAnsi="Times New Roman" w:cs="Times New Roman"/>
          <w:sz w:val="28"/>
          <w:szCs w:val="28"/>
        </w:rPr>
        <w:t xml:space="preserve"> </w:t>
      </w:r>
      <w:r w:rsidR="00FA4B6E">
        <w:rPr>
          <w:rFonts w:ascii="Times New Roman" w:eastAsia="Calibri" w:hAnsi="Times New Roman" w:cs="Times New Roman"/>
          <w:sz w:val="28"/>
          <w:szCs w:val="28"/>
        </w:rPr>
        <w:t>-</w:t>
      </w:r>
      <w:r w:rsidR="00987D7A">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повреждение или самовольный снос ограждений, указателей, информационных щитов на пляжах, повреждение плавательных и спасательных средств, элементов инфраструктуры пляжей и водоемов, спасательных постов</w:t>
      </w:r>
      <w:bookmarkEnd w:id="1"/>
      <w:r w:rsidR="00850522" w:rsidRPr="00850522">
        <w:rPr>
          <w:rFonts w:ascii="Times New Roman" w:eastAsia="Calibri" w:hAnsi="Times New Roman" w:cs="Times New Roman"/>
          <w:sz w:val="28"/>
          <w:szCs w:val="28"/>
        </w:rPr>
        <w:t>;</w:t>
      </w:r>
    </w:p>
    <w:p w:rsidR="00850522" w:rsidRPr="00850522" w:rsidRDefault="00FA4B6E" w:rsidP="00D550D6">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bookmarkStart w:id="2" w:name="sub_2073"/>
      <w:r>
        <w:rPr>
          <w:rFonts w:ascii="Times New Roman" w:eastAsia="Calibri" w:hAnsi="Times New Roman" w:cs="Times New Roman"/>
          <w:sz w:val="28"/>
          <w:szCs w:val="28"/>
        </w:rPr>
        <w:t>-</w:t>
      </w:r>
      <w:r w:rsidR="00987D7A">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купание в состоянии алкогольного опьянения</w:t>
      </w:r>
      <w:bookmarkEnd w:id="2"/>
      <w:r w:rsidR="00850522" w:rsidRPr="00850522">
        <w:rPr>
          <w:rFonts w:ascii="Times New Roman" w:eastAsia="Calibri" w:hAnsi="Times New Roman" w:cs="Times New Roman"/>
          <w:sz w:val="28"/>
          <w:szCs w:val="28"/>
        </w:rPr>
        <w:t>;</w:t>
      </w:r>
    </w:p>
    <w:p w:rsidR="00850522" w:rsidRPr="00850522" w:rsidRDefault="00FA4B6E" w:rsidP="00D550D6">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87D7A">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выход людей и выезд автотранспорта на лед водных объектов в местах, где выставлены запрещающие знаки.</w:t>
      </w:r>
    </w:p>
    <w:p w:rsidR="00850522" w:rsidRPr="00850522" w:rsidRDefault="00850522"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 xml:space="preserve">Ранее предусмотренный в статье 7 </w:t>
      </w:r>
      <w:bookmarkStart w:id="3" w:name="sub_2072"/>
      <w:r w:rsidRPr="00850522">
        <w:rPr>
          <w:rFonts w:ascii="Times New Roman" w:eastAsia="Calibri" w:hAnsi="Times New Roman" w:cs="Times New Roman"/>
          <w:sz w:val="28"/>
          <w:szCs w:val="28"/>
        </w:rPr>
        <w:t>Закона Республики Мордовия № 38-З запрет на купание в местах, где выставлены предупреждающие или запрещающие знаки и надписи, был изложен в новой редакции. Теперь административная ответственность наступает за купание в местах, где установлены знаки безопасности на воде «Купаться запрещено», заплыв купающихся за буйки, обозначающие границу участка акватории водного объекта, отведенного для купания, прыжки в воду с маломерных судов, причалов и мостов (за исключением случаев, когда это направлено на спасение граждан)</w:t>
      </w:r>
      <w:bookmarkEnd w:id="3"/>
      <w:r w:rsidRPr="00850522">
        <w:rPr>
          <w:rFonts w:ascii="Times New Roman" w:eastAsia="Calibri" w:hAnsi="Times New Roman" w:cs="Times New Roman"/>
          <w:sz w:val="28"/>
          <w:szCs w:val="28"/>
        </w:rPr>
        <w:t>.</w:t>
      </w:r>
    </w:p>
    <w:p w:rsidR="00850522" w:rsidRPr="00850522" w:rsidRDefault="00904A64"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Рассматриваемым з</w:t>
      </w:r>
      <w:r w:rsidR="00850522" w:rsidRPr="00850522">
        <w:rPr>
          <w:rFonts w:ascii="Times New Roman" w:eastAsia="Calibri" w:hAnsi="Times New Roman" w:cs="Times New Roman"/>
          <w:sz w:val="28"/>
          <w:szCs w:val="28"/>
        </w:rPr>
        <w:t xml:space="preserve">аконом статья 9 Закона Республики Мордовия </w:t>
      </w:r>
      <w:r w:rsidR="000A07FD">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 38-З дополнена новым составом – установлена административная ответственность за сжигание мусора, опавшей листвы, сухой травы, частей деревьев и кустарников, тары, строительных материалов, разведение костров на озелен</w:t>
      </w:r>
      <w:r w:rsidR="000A07FD">
        <w:rPr>
          <w:rFonts w:ascii="Times New Roman" w:eastAsia="Calibri" w:hAnsi="Times New Roman" w:cs="Times New Roman"/>
          <w:sz w:val="28"/>
          <w:szCs w:val="28"/>
        </w:rPr>
        <w:t>е</w:t>
      </w:r>
      <w:r w:rsidR="00850522" w:rsidRPr="00850522">
        <w:rPr>
          <w:rFonts w:ascii="Times New Roman" w:eastAsia="Calibri" w:hAnsi="Times New Roman" w:cs="Times New Roman"/>
          <w:sz w:val="28"/>
          <w:szCs w:val="28"/>
        </w:rPr>
        <w:t xml:space="preserve">нных территориях, территориях общественного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поселений и городских округов, если указанное деяние не подпадает под действие статьи 20.4 Кодекса Российской Федерации об административных правонарушениях. </w:t>
      </w:r>
    </w:p>
    <w:p w:rsidR="00850522" w:rsidRPr="00850522" w:rsidRDefault="00850522"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Полномочия по рассмотрению дел об указанных в статьях 7 и 9 Закона Республики Мордовия № 38-З административных правонарушениях, а также по составлению протоколов об указанных административных правонарушениях возложены на административные комиссии.</w:t>
      </w:r>
    </w:p>
    <w:p w:rsidR="00850522" w:rsidRPr="00850522" w:rsidRDefault="00850522"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b/>
          <w:sz w:val="28"/>
          <w:szCs w:val="28"/>
        </w:rPr>
        <w:lastRenderedPageBreak/>
        <w:t>Законом Республики Мордовия от 22 июля 2020 года №</w:t>
      </w:r>
      <w:r w:rsidR="000A07FD">
        <w:rPr>
          <w:rFonts w:ascii="Times New Roman" w:eastAsia="Calibri" w:hAnsi="Times New Roman" w:cs="Times New Roman"/>
          <w:b/>
          <w:sz w:val="28"/>
          <w:szCs w:val="28"/>
        </w:rPr>
        <w:t xml:space="preserve"> </w:t>
      </w:r>
      <w:r w:rsidRPr="00850522">
        <w:rPr>
          <w:rFonts w:ascii="Times New Roman" w:eastAsia="Calibri" w:hAnsi="Times New Roman" w:cs="Times New Roman"/>
          <w:b/>
          <w:sz w:val="28"/>
          <w:szCs w:val="28"/>
        </w:rPr>
        <w:t>48</w:t>
      </w:r>
      <w:r w:rsidRPr="000A07FD">
        <w:rPr>
          <w:rFonts w:ascii="Times New Roman" w:eastAsia="Calibri" w:hAnsi="Times New Roman" w:cs="Times New Roman"/>
          <w:sz w:val="28"/>
          <w:szCs w:val="28"/>
        </w:rPr>
        <w:t>-</w:t>
      </w:r>
      <w:r w:rsidRPr="00850522">
        <w:rPr>
          <w:rFonts w:ascii="Times New Roman" w:eastAsia="Calibri" w:hAnsi="Times New Roman" w:cs="Times New Roman"/>
          <w:b/>
          <w:sz w:val="28"/>
          <w:szCs w:val="28"/>
        </w:rPr>
        <w:t>З «О внесении изменений в Закон Республики Мордовия «Об административной ответственности на территории Республики Мордовия»</w:t>
      </w:r>
      <w:r w:rsidRPr="00850522">
        <w:rPr>
          <w:rFonts w:ascii="Times New Roman" w:eastAsia="Calibri" w:hAnsi="Times New Roman" w:cs="Times New Roman"/>
          <w:sz w:val="28"/>
          <w:szCs w:val="28"/>
        </w:rPr>
        <w:t xml:space="preserve"> в Закон Республики Мордовия №</w:t>
      </w:r>
      <w:r w:rsidR="000A07FD">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38-З были внесены следующие изменения:</w:t>
      </w:r>
    </w:p>
    <w:p w:rsidR="00850522" w:rsidRPr="00850522" w:rsidRDefault="00850522"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1) действие статьи 3 «Нарушение спокойствия граждан» распространено на должностных лиц;</w:t>
      </w:r>
    </w:p>
    <w:p w:rsidR="00850522" w:rsidRPr="00850522" w:rsidRDefault="00850522" w:rsidP="007078B4">
      <w:pPr>
        <w:autoSpaceDE w:val="0"/>
        <w:autoSpaceDN w:val="0"/>
        <w:adjustRightInd w:val="0"/>
        <w:spacing w:after="0" w:line="23" w:lineRule="atLeast"/>
        <w:ind w:right="-1" w:firstLine="567"/>
        <w:jc w:val="both"/>
        <w:rPr>
          <w:rFonts w:ascii="Arial" w:eastAsia="Calibri" w:hAnsi="Arial" w:cs="Arial"/>
          <w:sz w:val="24"/>
          <w:szCs w:val="24"/>
        </w:rPr>
      </w:pPr>
      <w:r w:rsidRPr="00850522">
        <w:rPr>
          <w:rFonts w:ascii="Times New Roman" w:eastAsia="Calibri" w:hAnsi="Times New Roman" w:cs="Times New Roman"/>
          <w:sz w:val="28"/>
          <w:szCs w:val="28"/>
        </w:rPr>
        <w:t>2) в пункте 4 статьи 6 «Нарушения в сфере торговли, организации и проведения ярмарок» и пункте 3 статьи 6.1 «Незаконная розничная продажа безалкогольных тонизирующих напитков» снижен верхний предел штрафа для физических лиц, также размер штрафа (и верхний, и нижний его пределы) для физических лиц снижен по пункту 2 статьи 17.1 «Неисполнение или нарушение решения органа, образованного для обеспечения координации деятельности по профилактике терроризма, а также по минимизации и ликвидации последствий его проявлений в Республике Мордовия»;</w:t>
      </w:r>
    </w:p>
    <w:p w:rsidR="00850522" w:rsidRPr="00850522" w:rsidRDefault="00850522" w:rsidP="007078B4">
      <w:pPr>
        <w:autoSpaceDE w:val="0"/>
        <w:autoSpaceDN w:val="0"/>
        <w:adjustRightInd w:val="0"/>
        <w:spacing w:after="0" w:line="23" w:lineRule="atLeast"/>
        <w:ind w:right="-1"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3) статья 9 «Нарушение правил благоустройства» дополнена новыми составами:</w:t>
      </w:r>
    </w:p>
    <w:p w:rsidR="00850522" w:rsidRPr="00850522" w:rsidRDefault="000A07FD" w:rsidP="008071BB">
      <w:pPr>
        <w:autoSpaceDE w:val="0"/>
        <w:autoSpaceDN w:val="0"/>
        <w:adjustRightInd w:val="0"/>
        <w:spacing w:after="0" w:line="23" w:lineRule="atLeast"/>
        <w:ind w:right="-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71BB">
        <w:rPr>
          <w:rFonts w:ascii="Times New Roman" w:eastAsia="Calibri" w:hAnsi="Times New Roman" w:cs="Times New Roman"/>
          <w:sz w:val="28"/>
          <w:szCs w:val="28"/>
        </w:rPr>
        <w:tab/>
      </w:r>
      <w:r w:rsidR="00850522" w:rsidRPr="00850522">
        <w:rPr>
          <w:rFonts w:ascii="Times New Roman" w:eastAsia="Calibri" w:hAnsi="Times New Roman" w:cs="Times New Roman"/>
          <w:sz w:val="28"/>
          <w:szCs w:val="28"/>
        </w:rPr>
        <w:t>выбрасывание, складирование на территории общего пользования, зеленой зоне населенного пункта строительных материалов, грунта, тары, порубочных остатков деревьев и кустарников, конструкций, оборудования и механизмов, образовавшихся (использовавшихся) при производстве строительных, земляных, дорожных работ, за пределами строительной площадки или зоны их производства после истечения сроков производства указанных работ, установленных письменными разрешениями, ордерами, уведомлениями органов местного самоуправления, если это нарушение не подпадает под действие статей 6.3, 8.2, 8.7 и 9.4 Кодекса Российской Федерации об административных правонарушениях;</w:t>
      </w:r>
    </w:p>
    <w:p w:rsidR="00850522" w:rsidRPr="00850522" w:rsidRDefault="000A07FD" w:rsidP="008071BB">
      <w:pPr>
        <w:autoSpaceDE w:val="0"/>
        <w:autoSpaceDN w:val="0"/>
        <w:adjustRightInd w:val="0"/>
        <w:spacing w:after="0" w:line="23"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50522" w:rsidRPr="00850522">
        <w:rPr>
          <w:rFonts w:ascii="Times New Roman" w:eastAsia="Calibri" w:hAnsi="Times New Roman" w:cs="Times New Roman"/>
          <w:sz w:val="28"/>
          <w:szCs w:val="28"/>
        </w:rPr>
        <w:t>использование собственником или иным законным владельцем нежилого помещения в многоквартирном доме, в обязанности которого входит обеспечение установки урны для сбора мусора, а равно собственником или иным законным владельцем нежилого здания (сооружения) в качестве урны для сбора мусора не приспособленной для этого емкости (в том числе бочки, коробки, ведра);</w:t>
      </w:r>
    </w:p>
    <w:p w:rsidR="00850522" w:rsidRPr="00850522" w:rsidRDefault="000A07FD" w:rsidP="008071BB">
      <w:pPr>
        <w:autoSpaceDE w:val="0"/>
        <w:autoSpaceDN w:val="0"/>
        <w:adjustRightInd w:val="0"/>
        <w:spacing w:after="0" w:line="23" w:lineRule="atLeast"/>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71BB">
        <w:rPr>
          <w:rFonts w:ascii="Times New Roman" w:eastAsia="Calibri" w:hAnsi="Times New Roman" w:cs="Times New Roman"/>
          <w:sz w:val="28"/>
          <w:szCs w:val="28"/>
        </w:rPr>
        <w:tab/>
      </w:r>
      <w:r w:rsidR="00850522" w:rsidRPr="00850522">
        <w:rPr>
          <w:rFonts w:ascii="Times New Roman" w:eastAsia="Calibri" w:hAnsi="Times New Roman" w:cs="Times New Roman"/>
          <w:sz w:val="28"/>
          <w:szCs w:val="28"/>
        </w:rPr>
        <w:t>непринятие собственником или иным законным владельцем нежилого помещения в многоквартирном доме, в обязанности которого входит обеспечение установки урны для сбора мусора, а равно собственником или иным законным владельцем нежилого здания (сооружения), на прилегающей территории которого расположена урна для сбора мусора, мер по обеспечению очистки наружной поверхности такой урны, либо мер по устранению трещин, коррозии, ржавых пятен, сколов и вмятин, повлекш</w:t>
      </w:r>
      <w:r w:rsidR="00A963E8">
        <w:rPr>
          <w:rFonts w:ascii="Times New Roman" w:eastAsia="Calibri" w:hAnsi="Times New Roman" w:cs="Times New Roman"/>
          <w:sz w:val="28"/>
          <w:szCs w:val="28"/>
        </w:rPr>
        <w:t>их</w:t>
      </w:r>
      <w:r w:rsidR="00850522" w:rsidRPr="00850522">
        <w:rPr>
          <w:rFonts w:ascii="Times New Roman" w:eastAsia="Calibri" w:hAnsi="Times New Roman" w:cs="Times New Roman"/>
          <w:sz w:val="28"/>
          <w:szCs w:val="28"/>
        </w:rPr>
        <w:t xml:space="preserve"> нарушение требований к ее внешнему виду, утвержденных органом местного самоуправления. </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lastRenderedPageBreak/>
        <w:t xml:space="preserve">Полномочия по рассмотрению дел об указанных выше административных правонарушениях, а также по составлению протоколов о них возложены </w:t>
      </w:r>
      <w:r w:rsidR="000A07FD">
        <w:rPr>
          <w:rFonts w:ascii="Times New Roman" w:eastAsia="Calibri" w:hAnsi="Times New Roman" w:cs="Times New Roman"/>
          <w:sz w:val="28"/>
          <w:szCs w:val="28"/>
        </w:rPr>
        <w:t xml:space="preserve">на </w:t>
      </w:r>
      <w:r w:rsidRPr="00850522">
        <w:rPr>
          <w:rFonts w:ascii="Times New Roman" w:eastAsia="Calibri" w:hAnsi="Times New Roman" w:cs="Times New Roman"/>
          <w:sz w:val="28"/>
          <w:szCs w:val="28"/>
        </w:rPr>
        <w:t>административные комиссии.</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Также была расширена сфера действия пунктов 4 и 5 данной статьи Закона Республики Мордовия № 38-З: административная ответственность теперь наступает за размещение объявлений, информационных материалов, нанесение надписей, графических изображений на объектах, не предназначенных для этих целей, а также за несвоевременную очистку козырьков и водосточных желобов зданий (помещений) от снега и ледяных наростов.</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Times New Roman" w:hAnsi="Times New Roman" w:cs="Times New Roman"/>
          <w:spacing w:val="1"/>
          <w:sz w:val="28"/>
          <w:szCs w:val="28"/>
        </w:rPr>
      </w:pPr>
      <w:r w:rsidRPr="00850522">
        <w:rPr>
          <w:rFonts w:ascii="Times New Roman" w:eastAsia="Calibri" w:hAnsi="Times New Roman" w:cs="Times New Roman"/>
          <w:sz w:val="28"/>
          <w:szCs w:val="28"/>
        </w:rPr>
        <w:t xml:space="preserve">Дважды в 2020 году был изменен Закон Республики Мордовия </w:t>
      </w:r>
      <w:r w:rsidRPr="00850522">
        <w:rPr>
          <w:rFonts w:ascii="Times New Roman" w:eastAsia="Times New Roman" w:hAnsi="Times New Roman" w:cs="Times New Roman"/>
          <w:spacing w:val="4"/>
          <w:sz w:val="28"/>
          <w:szCs w:val="28"/>
        </w:rPr>
        <w:t xml:space="preserve">от </w:t>
      </w:r>
      <w:r w:rsidRPr="00850522">
        <w:rPr>
          <w:rFonts w:ascii="Times New Roman" w:eastAsia="Times New Roman" w:hAnsi="Times New Roman" w:cs="Times New Roman"/>
          <w:spacing w:val="2"/>
          <w:sz w:val="28"/>
          <w:szCs w:val="28"/>
        </w:rPr>
        <w:t>30 марта 2005 года №</w:t>
      </w:r>
      <w:r w:rsidR="000A07FD">
        <w:rPr>
          <w:rFonts w:ascii="Times New Roman" w:eastAsia="Times New Roman" w:hAnsi="Times New Roman" w:cs="Times New Roman"/>
          <w:spacing w:val="2"/>
          <w:sz w:val="28"/>
          <w:szCs w:val="28"/>
        </w:rPr>
        <w:t xml:space="preserve"> </w:t>
      </w:r>
      <w:r w:rsidRPr="00850522">
        <w:rPr>
          <w:rFonts w:ascii="Times New Roman" w:eastAsia="Times New Roman" w:hAnsi="Times New Roman" w:cs="Times New Roman"/>
          <w:spacing w:val="2"/>
          <w:sz w:val="28"/>
          <w:szCs w:val="28"/>
        </w:rPr>
        <w:t xml:space="preserve">26-З «Об организации деятельности комиссий по делам </w:t>
      </w:r>
      <w:r w:rsidRPr="00850522">
        <w:rPr>
          <w:rFonts w:ascii="Times New Roman" w:eastAsia="Times New Roman" w:hAnsi="Times New Roman" w:cs="Times New Roman"/>
          <w:spacing w:val="1"/>
          <w:sz w:val="28"/>
          <w:szCs w:val="28"/>
        </w:rPr>
        <w:t>несовершеннолетних и защите их прав в Республике Мордовия» (далее – Закон Республики Мордовия № 26-З).</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Times New Roman" w:hAnsi="Times New Roman" w:cs="Times New Roman"/>
          <w:spacing w:val="1"/>
          <w:sz w:val="28"/>
          <w:szCs w:val="28"/>
        </w:rPr>
      </w:pPr>
      <w:r w:rsidRPr="00850522">
        <w:rPr>
          <w:rFonts w:ascii="Times New Roman" w:eastAsia="Times New Roman" w:hAnsi="Times New Roman" w:cs="Times New Roman"/>
          <w:b/>
          <w:spacing w:val="1"/>
          <w:sz w:val="28"/>
          <w:szCs w:val="28"/>
        </w:rPr>
        <w:t>Законом Республики Мордовия от 10 марта 2020 года № 2</w:t>
      </w:r>
      <w:r w:rsidRPr="000A07FD">
        <w:rPr>
          <w:rFonts w:ascii="Times New Roman" w:eastAsia="Times New Roman" w:hAnsi="Times New Roman" w:cs="Times New Roman"/>
          <w:spacing w:val="1"/>
          <w:sz w:val="28"/>
          <w:szCs w:val="28"/>
        </w:rPr>
        <w:t>-</w:t>
      </w:r>
      <w:r w:rsidRPr="00850522">
        <w:rPr>
          <w:rFonts w:ascii="Times New Roman" w:eastAsia="Times New Roman" w:hAnsi="Times New Roman" w:cs="Times New Roman"/>
          <w:b/>
          <w:spacing w:val="1"/>
          <w:sz w:val="28"/>
          <w:szCs w:val="28"/>
        </w:rPr>
        <w:t xml:space="preserve">З «О внесении изменений в Закон Республики Мордовия </w:t>
      </w:r>
      <w:r w:rsidRPr="00850522">
        <w:rPr>
          <w:rFonts w:ascii="Times New Roman" w:eastAsia="Times New Roman" w:hAnsi="Times New Roman" w:cs="Times New Roman"/>
          <w:b/>
          <w:spacing w:val="2"/>
          <w:sz w:val="28"/>
          <w:szCs w:val="28"/>
        </w:rPr>
        <w:t xml:space="preserve">«Об организации деятельности комиссий по делам </w:t>
      </w:r>
      <w:r w:rsidRPr="00850522">
        <w:rPr>
          <w:rFonts w:ascii="Times New Roman" w:eastAsia="Times New Roman" w:hAnsi="Times New Roman" w:cs="Times New Roman"/>
          <w:b/>
          <w:spacing w:val="1"/>
          <w:sz w:val="28"/>
          <w:szCs w:val="28"/>
        </w:rPr>
        <w:t>несовершеннолетних и защите их прав в Республике Мордовия»</w:t>
      </w:r>
      <w:r w:rsidRPr="00850522">
        <w:rPr>
          <w:rFonts w:ascii="Times New Roman" w:eastAsia="Times New Roman" w:hAnsi="Times New Roman" w:cs="Times New Roman"/>
          <w:spacing w:val="1"/>
          <w:sz w:val="28"/>
          <w:szCs w:val="28"/>
        </w:rPr>
        <w:t xml:space="preserve"> были внесены следующие изменения:</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1) предусмотрено, что органы местного самоуправления при реализации государственных полномочий осуществляют бюджетные полномочия администраторов доходов республиканского бюджета Республики Мордовия в части денежных взысканий (штрафов), наложенных по результатам рассмотрения районными, районными в городе Саранске комиссиями по делам несовершеннолетних и защите их прав дел об административных правонарушениях, в порядке, установленном уполномоченным органом;</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2) срок рассмотрения комиссией по делам несовершеннолетних и защите их прав материалов (дел) увеличен с 15 до 30 дней;</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3) в целях приведения Закона Республики Мордовия №</w:t>
      </w:r>
      <w:r w:rsidR="000A07FD">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26-З в соответствие с Бюджетным кодексом Российской Федерации установлены методика расчета норматива для определения общего объема субвенций, предоставляемых местным бюджетам из республиканского бюджета Республики Мордовия для осуществления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порядок определения общего объема указанных субвенций, показатели (критерии) и методика распределения между муниципальными образованиями общего объема субвенций.</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Times New Roman" w:hAnsi="Times New Roman" w:cs="Times New Roman"/>
          <w:b/>
          <w:spacing w:val="1"/>
          <w:sz w:val="28"/>
          <w:szCs w:val="28"/>
        </w:rPr>
        <w:t>Законом Республики Мордовия от 19 мая 2020 года № 20</w:t>
      </w:r>
      <w:r w:rsidRPr="000A07FD">
        <w:rPr>
          <w:rFonts w:ascii="Times New Roman" w:eastAsia="Times New Roman" w:hAnsi="Times New Roman" w:cs="Times New Roman"/>
          <w:spacing w:val="1"/>
          <w:sz w:val="28"/>
          <w:szCs w:val="28"/>
        </w:rPr>
        <w:t>-</w:t>
      </w:r>
      <w:r w:rsidRPr="00850522">
        <w:rPr>
          <w:rFonts w:ascii="Times New Roman" w:eastAsia="Times New Roman" w:hAnsi="Times New Roman" w:cs="Times New Roman"/>
          <w:b/>
          <w:spacing w:val="1"/>
          <w:sz w:val="28"/>
          <w:szCs w:val="28"/>
        </w:rPr>
        <w:t xml:space="preserve">З «О внесении изменений в Закон Республики Мордовия </w:t>
      </w:r>
      <w:r w:rsidRPr="00850522">
        <w:rPr>
          <w:rFonts w:ascii="Times New Roman" w:eastAsia="Times New Roman" w:hAnsi="Times New Roman" w:cs="Times New Roman"/>
          <w:b/>
          <w:spacing w:val="2"/>
          <w:sz w:val="28"/>
          <w:szCs w:val="28"/>
        </w:rPr>
        <w:t xml:space="preserve">«Об организации деятельности комиссий по делам </w:t>
      </w:r>
      <w:r w:rsidRPr="00850522">
        <w:rPr>
          <w:rFonts w:ascii="Times New Roman" w:eastAsia="Times New Roman" w:hAnsi="Times New Roman" w:cs="Times New Roman"/>
          <w:b/>
          <w:spacing w:val="1"/>
          <w:sz w:val="28"/>
          <w:szCs w:val="28"/>
        </w:rPr>
        <w:t xml:space="preserve">несовершеннолетних и защите их прав в Республике Мордовия» </w:t>
      </w:r>
      <w:r w:rsidRPr="00850522">
        <w:rPr>
          <w:rFonts w:ascii="Times New Roman" w:eastAsia="Times New Roman" w:hAnsi="Times New Roman" w:cs="Times New Roman"/>
          <w:spacing w:val="1"/>
          <w:sz w:val="28"/>
          <w:szCs w:val="28"/>
        </w:rPr>
        <w:t xml:space="preserve">терминология Закона </w:t>
      </w:r>
      <w:r w:rsidRPr="00850522">
        <w:rPr>
          <w:rFonts w:ascii="Times New Roman" w:eastAsia="Calibri" w:hAnsi="Times New Roman" w:cs="Times New Roman"/>
          <w:sz w:val="28"/>
          <w:szCs w:val="28"/>
        </w:rPr>
        <w:t xml:space="preserve">Республики Мордовия </w:t>
      </w:r>
      <w:r w:rsidR="000A07FD">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w:t>
      </w:r>
      <w:r w:rsidR="000A07FD">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 xml:space="preserve">26-З приведена в соответствие с федеральным законодательством. Также данным законом увеличено минимальное количество заседаний комиссий по делам несовершеннолетних и защите их прав в месяц – с одного до двух. </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lastRenderedPageBreak/>
        <w:t>Еще одно изменение касалось полномочий члена комиссии по делам несовершеннолетних и защите их прав. Теперь к ним отнесено информирование председателя комиссии о своем участии в заседании или причинах отсутствия на заседании.</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Рассматриваемым законом уточнены обязательные положения, которые включаются в протокол комиссии по делам несовершеннолетних и защите их прав, закреплена необходимость приложения к протоколу материалов по вопросам, рассмотренным на заседании</w:t>
      </w:r>
      <w:r w:rsidR="00A963E8">
        <w:rPr>
          <w:rFonts w:ascii="Times New Roman" w:eastAsia="Calibri" w:hAnsi="Times New Roman" w:cs="Times New Roman"/>
          <w:sz w:val="28"/>
          <w:szCs w:val="28"/>
        </w:rPr>
        <w:t>,</w:t>
      </w:r>
      <w:r w:rsidRPr="00850522">
        <w:rPr>
          <w:rFonts w:ascii="Times New Roman" w:eastAsia="Calibri" w:hAnsi="Times New Roman" w:cs="Times New Roman"/>
          <w:sz w:val="28"/>
          <w:szCs w:val="28"/>
        </w:rPr>
        <w:t xml:space="preserve"> определен порядок голосования членов комиссии по делам несовершеннолетних и защите их прав и установлено право члена комиссии довести до сведения других членов комиссии свое особое мнение по вопросу, вынесенному на голосование.</w:t>
      </w:r>
    </w:p>
    <w:p w:rsidR="00850522" w:rsidRPr="00850522" w:rsidRDefault="00850522" w:rsidP="007078B4">
      <w:pPr>
        <w:autoSpaceDE w:val="0"/>
        <w:autoSpaceDN w:val="0"/>
        <w:adjustRightInd w:val="0"/>
        <w:spacing w:after="0" w:line="23" w:lineRule="atLeast"/>
        <w:ind w:firstLine="567"/>
        <w:contextualSpacing/>
        <w:jc w:val="both"/>
        <w:rPr>
          <w:rFonts w:ascii="Times New Roman" w:eastAsia="Times New Roman" w:hAnsi="Times New Roman" w:cs="Times New Roman"/>
          <w:spacing w:val="4"/>
          <w:sz w:val="28"/>
          <w:szCs w:val="28"/>
        </w:rPr>
      </w:pPr>
      <w:r w:rsidRPr="00850522">
        <w:rPr>
          <w:rFonts w:ascii="Times New Roman" w:eastAsia="Times New Roman" w:hAnsi="Times New Roman" w:cs="Times New Roman"/>
          <w:spacing w:val="1"/>
          <w:sz w:val="28"/>
          <w:szCs w:val="28"/>
        </w:rPr>
        <w:t xml:space="preserve">В Закон Республики Мордовия от 17 октября </w:t>
      </w:r>
      <w:r w:rsidRPr="00850522">
        <w:rPr>
          <w:rFonts w:ascii="Times New Roman" w:eastAsia="Times New Roman" w:hAnsi="Times New Roman" w:cs="Times New Roman"/>
          <w:spacing w:val="4"/>
          <w:sz w:val="28"/>
          <w:szCs w:val="28"/>
        </w:rPr>
        <w:t>2002 года №</w:t>
      </w:r>
      <w:r w:rsidR="00A963E8">
        <w:rPr>
          <w:rFonts w:ascii="Times New Roman" w:eastAsia="Times New Roman" w:hAnsi="Times New Roman" w:cs="Times New Roman"/>
          <w:spacing w:val="4"/>
          <w:sz w:val="28"/>
          <w:szCs w:val="28"/>
        </w:rPr>
        <w:t xml:space="preserve"> </w:t>
      </w:r>
      <w:r w:rsidRPr="00850522">
        <w:rPr>
          <w:rFonts w:ascii="Times New Roman" w:eastAsia="Times New Roman" w:hAnsi="Times New Roman" w:cs="Times New Roman"/>
          <w:spacing w:val="4"/>
          <w:sz w:val="28"/>
          <w:szCs w:val="28"/>
        </w:rPr>
        <w:t>45-З «Об административных комиссиях в Республике Мордовия» (далее</w:t>
      </w:r>
      <w:r w:rsidR="00D204C7">
        <w:rPr>
          <w:rFonts w:ascii="Times New Roman" w:eastAsia="Times New Roman" w:hAnsi="Times New Roman" w:cs="Times New Roman"/>
          <w:spacing w:val="4"/>
          <w:sz w:val="28"/>
          <w:szCs w:val="28"/>
        </w:rPr>
        <w:t xml:space="preserve"> </w:t>
      </w:r>
      <w:r w:rsidRPr="00850522">
        <w:rPr>
          <w:rFonts w:ascii="Times New Roman" w:eastAsia="Times New Roman" w:hAnsi="Times New Roman" w:cs="Times New Roman"/>
          <w:spacing w:val="4"/>
          <w:sz w:val="28"/>
          <w:szCs w:val="28"/>
        </w:rPr>
        <w:t xml:space="preserve">– Закон </w:t>
      </w:r>
      <w:r w:rsidR="00D204C7">
        <w:rPr>
          <w:rFonts w:ascii="Times New Roman" w:eastAsia="Times New Roman" w:hAnsi="Times New Roman" w:cs="Times New Roman"/>
          <w:spacing w:val="4"/>
          <w:sz w:val="28"/>
          <w:szCs w:val="28"/>
        </w:rPr>
        <w:t xml:space="preserve">    </w:t>
      </w:r>
      <w:r w:rsidRPr="00850522">
        <w:rPr>
          <w:rFonts w:ascii="Times New Roman" w:eastAsia="Times New Roman" w:hAnsi="Times New Roman" w:cs="Times New Roman"/>
          <w:spacing w:val="4"/>
          <w:sz w:val="28"/>
          <w:szCs w:val="28"/>
        </w:rPr>
        <w:t xml:space="preserve">№ 45-З) </w:t>
      </w:r>
      <w:r w:rsidRPr="00850522">
        <w:rPr>
          <w:rFonts w:ascii="Times New Roman" w:eastAsia="Times New Roman" w:hAnsi="Times New Roman" w:cs="Times New Roman"/>
          <w:b/>
          <w:spacing w:val="4"/>
          <w:sz w:val="28"/>
          <w:szCs w:val="28"/>
        </w:rPr>
        <w:t>Законом Республики Мордовия от 18 августа 2020 года № 55</w:t>
      </w:r>
      <w:r w:rsidRPr="005200D1">
        <w:rPr>
          <w:rFonts w:ascii="Times New Roman" w:eastAsia="Times New Roman" w:hAnsi="Times New Roman" w:cs="Times New Roman"/>
          <w:spacing w:val="4"/>
          <w:sz w:val="28"/>
          <w:szCs w:val="28"/>
        </w:rPr>
        <w:t>-</w:t>
      </w:r>
      <w:r w:rsidRPr="00850522">
        <w:rPr>
          <w:rFonts w:ascii="Times New Roman" w:eastAsia="Times New Roman" w:hAnsi="Times New Roman" w:cs="Times New Roman"/>
          <w:b/>
          <w:spacing w:val="4"/>
          <w:sz w:val="28"/>
          <w:szCs w:val="28"/>
        </w:rPr>
        <w:t>З «О внесении изменений в Закон Республики Мордовия «Об административных комиссиях в Республике Мордовия»</w:t>
      </w:r>
      <w:r w:rsidRPr="00850522">
        <w:rPr>
          <w:rFonts w:ascii="Times New Roman" w:eastAsia="Times New Roman" w:hAnsi="Times New Roman" w:cs="Times New Roman"/>
          <w:spacing w:val="4"/>
          <w:sz w:val="28"/>
          <w:szCs w:val="28"/>
        </w:rPr>
        <w:t xml:space="preserve"> были внесены следующие изменения:</w:t>
      </w:r>
    </w:p>
    <w:p w:rsidR="00850522" w:rsidRP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Times New Roman" w:hAnsi="Times New Roman" w:cs="Times New Roman"/>
          <w:spacing w:val="4"/>
          <w:sz w:val="28"/>
          <w:szCs w:val="28"/>
        </w:rPr>
        <w:t xml:space="preserve">1) изменен перечень оснований прекращения полномочий члена административной комиссии </w:t>
      </w:r>
      <w:r w:rsidRPr="00850522">
        <w:rPr>
          <w:rFonts w:ascii="Times New Roman" w:eastAsia="Calibri" w:hAnsi="Times New Roman" w:cs="Times New Roman"/>
          <w:sz w:val="28"/>
          <w:szCs w:val="28"/>
        </w:rPr>
        <w:t>по решению представительного органа местного самоуправления на основании заявления председателя соответствующей административной комиссии: дополнен новым основанием – в случае постановки члена административной комиссии на учет в медицинской организации в связи с лечением от алкоголизма, наркомании, токсикомании, хронических и затяжных психических расстройств; разъяснено понятие «систематическое неисполнение полномочий» – уклонени</w:t>
      </w:r>
      <w:r w:rsidR="00A963E8">
        <w:rPr>
          <w:rFonts w:ascii="Times New Roman" w:eastAsia="Calibri" w:hAnsi="Times New Roman" w:cs="Times New Roman"/>
          <w:sz w:val="28"/>
          <w:szCs w:val="28"/>
        </w:rPr>
        <w:t>е</w:t>
      </w:r>
      <w:r w:rsidRPr="00850522">
        <w:rPr>
          <w:rFonts w:ascii="Times New Roman" w:eastAsia="Calibri" w:hAnsi="Times New Roman" w:cs="Times New Roman"/>
          <w:sz w:val="28"/>
          <w:szCs w:val="28"/>
        </w:rPr>
        <w:t xml:space="preserve"> более двух раз подряд без уважительных причин от участия в работе комиссии;</w:t>
      </w:r>
    </w:p>
    <w:p w:rsidR="00850522" w:rsidRP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2) предусмотрено ведение административными комиссиями электронного документооборота;</w:t>
      </w:r>
    </w:p>
    <w:p w:rsidR="00850522" w:rsidRDefault="00850522" w:rsidP="007078B4">
      <w:pPr>
        <w:spacing w:after="0" w:line="23" w:lineRule="atLeast"/>
        <w:ind w:firstLine="567"/>
        <w:jc w:val="both"/>
        <w:rPr>
          <w:rFonts w:ascii="Times New Roman" w:eastAsia="Calibri" w:hAnsi="Times New Roman" w:cs="Times New Roman"/>
          <w:sz w:val="28"/>
          <w:szCs w:val="28"/>
        </w:rPr>
      </w:pPr>
      <w:r w:rsidRPr="00850522">
        <w:rPr>
          <w:rFonts w:ascii="Times New Roman" w:eastAsia="Calibri" w:hAnsi="Times New Roman" w:cs="Times New Roman"/>
          <w:sz w:val="28"/>
          <w:szCs w:val="28"/>
        </w:rPr>
        <w:t>3) в целях приведения Закона Республики Мордовия №</w:t>
      </w:r>
      <w:r w:rsidR="00A963E8">
        <w:rPr>
          <w:rFonts w:ascii="Times New Roman" w:eastAsia="Calibri" w:hAnsi="Times New Roman" w:cs="Times New Roman"/>
          <w:sz w:val="28"/>
          <w:szCs w:val="28"/>
        </w:rPr>
        <w:t xml:space="preserve"> </w:t>
      </w:r>
      <w:r w:rsidRPr="00850522">
        <w:rPr>
          <w:rFonts w:ascii="Times New Roman" w:eastAsia="Calibri" w:hAnsi="Times New Roman" w:cs="Times New Roman"/>
          <w:sz w:val="28"/>
          <w:szCs w:val="28"/>
        </w:rPr>
        <w:t>45-З в соответствие с Бюджетным кодексом Российской Федерации установлены порядок определения общего объема субвенций, предоставляемых местным бюджетам муниципальных образований из республиканского бюджета Республики Мордовия для осуществления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 и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«Об административной ответственности на территории Республики Мордовия», методика расчета норматива для определения общего объема указанных субвенций, показатели (критерии) и методика распределения между муниципальными образованиями общего объема субвенций.</w:t>
      </w:r>
    </w:p>
    <w:p w:rsidR="008071BB" w:rsidRDefault="008071BB" w:rsidP="00ED3243">
      <w:pPr>
        <w:spacing w:after="0" w:line="240" w:lineRule="auto"/>
        <w:ind w:firstLine="567"/>
        <w:jc w:val="center"/>
        <w:rPr>
          <w:rFonts w:ascii="Times New Roman" w:eastAsia="Calibri" w:hAnsi="Times New Roman" w:cs="Times New Roman"/>
          <w:b/>
          <w:sz w:val="28"/>
          <w:szCs w:val="28"/>
        </w:rPr>
      </w:pPr>
    </w:p>
    <w:p w:rsidR="00ED3243" w:rsidRDefault="00ED3243" w:rsidP="00ED3243">
      <w:pPr>
        <w:spacing w:after="0" w:line="240" w:lineRule="auto"/>
        <w:ind w:firstLine="567"/>
        <w:jc w:val="center"/>
        <w:rPr>
          <w:rFonts w:ascii="Times New Roman" w:eastAsia="Calibri" w:hAnsi="Times New Roman" w:cs="Times New Roman"/>
          <w:sz w:val="28"/>
          <w:szCs w:val="28"/>
        </w:rPr>
      </w:pPr>
      <w:r w:rsidRPr="00ED3243">
        <w:rPr>
          <w:rFonts w:ascii="Times New Roman" w:eastAsia="Calibri" w:hAnsi="Times New Roman" w:cs="Times New Roman"/>
          <w:b/>
          <w:sz w:val="28"/>
          <w:szCs w:val="28"/>
        </w:rPr>
        <w:lastRenderedPageBreak/>
        <w:t>Раздел 3</w:t>
      </w:r>
    </w:p>
    <w:p w:rsidR="00ED3243" w:rsidRPr="00ED3243" w:rsidRDefault="00ED3243" w:rsidP="00A963E8">
      <w:pPr>
        <w:spacing w:after="0" w:line="240" w:lineRule="auto"/>
        <w:jc w:val="center"/>
        <w:rPr>
          <w:rFonts w:ascii="Times New Roman" w:eastAsia="Calibri" w:hAnsi="Times New Roman" w:cs="Times New Roman"/>
          <w:b/>
          <w:sz w:val="28"/>
          <w:szCs w:val="28"/>
        </w:rPr>
      </w:pPr>
      <w:r w:rsidRPr="00ED3243">
        <w:rPr>
          <w:rFonts w:ascii="Times New Roman" w:eastAsia="Calibri" w:hAnsi="Times New Roman" w:cs="Times New Roman"/>
          <w:b/>
          <w:sz w:val="28"/>
          <w:szCs w:val="28"/>
        </w:rPr>
        <w:t>Законодательство Республики Мордовия о выборах и референдумах.  Законодательство Республики Мордовия в сфере обеспечения непосредственной демократии</w:t>
      </w:r>
    </w:p>
    <w:p w:rsidR="00ED3243" w:rsidRPr="00ED3243" w:rsidRDefault="00ED3243" w:rsidP="00ED3243">
      <w:pPr>
        <w:spacing w:after="0" w:line="240" w:lineRule="auto"/>
        <w:ind w:firstLine="567"/>
        <w:jc w:val="both"/>
        <w:rPr>
          <w:rFonts w:ascii="Times New Roman" w:eastAsia="Calibri" w:hAnsi="Times New Roman" w:cs="Times New Roman"/>
          <w:b/>
          <w:sz w:val="28"/>
          <w:szCs w:val="28"/>
        </w:rPr>
      </w:pPr>
    </w:p>
    <w:p w:rsidR="00ED3243" w:rsidRPr="008071BB" w:rsidRDefault="00ED3243" w:rsidP="00ED3243">
      <w:pPr>
        <w:spacing w:after="0" w:line="240" w:lineRule="auto"/>
        <w:ind w:firstLine="567"/>
        <w:jc w:val="center"/>
        <w:rPr>
          <w:rFonts w:ascii="Times New Roman" w:eastAsia="Calibri" w:hAnsi="Times New Roman" w:cs="Times New Roman"/>
          <w:i/>
          <w:sz w:val="28"/>
          <w:szCs w:val="28"/>
        </w:rPr>
      </w:pPr>
      <w:r w:rsidRPr="008071BB">
        <w:rPr>
          <w:rFonts w:ascii="Times New Roman" w:eastAsia="Calibri" w:hAnsi="Times New Roman" w:cs="Times New Roman"/>
          <w:i/>
          <w:sz w:val="28"/>
          <w:szCs w:val="28"/>
        </w:rPr>
        <w:t>3.1 Законодательство Республики Мордовия о выборах и референдумах</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b/>
          <w:sz w:val="28"/>
          <w:szCs w:val="28"/>
        </w:rPr>
      </w:pP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sz w:val="28"/>
          <w:szCs w:val="28"/>
        </w:rPr>
      </w:pPr>
      <w:r w:rsidRPr="00ED3243">
        <w:rPr>
          <w:rFonts w:ascii="Times New Roman" w:hAnsi="Times New Roman" w:cs="Times New Roman"/>
          <w:b/>
          <w:sz w:val="28"/>
          <w:szCs w:val="28"/>
        </w:rPr>
        <w:t>Законом Республики Мордовия от 10 июня 2020 года № 36</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З «О внесении изменений в Закон Республики Мордовия «О выборах депутатов представительных органов муниципальных образований в Республике Мордовия» </w:t>
      </w:r>
      <w:r w:rsidRPr="00ED3243">
        <w:rPr>
          <w:rFonts w:ascii="Times New Roman" w:hAnsi="Times New Roman" w:cs="Times New Roman"/>
          <w:sz w:val="28"/>
          <w:szCs w:val="28"/>
        </w:rPr>
        <w:t>(далее</w:t>
      </w:r>
      <w:r w:rsidR="00D204C7">
        <w:rPr>
          <w:rFonts w:ascii="Times New Roman" w:hAnsi="Times New Roman" w:cs="Times New Roman"/>
          <w:sz w:val="28"/>
          <w:szCs w:val="28"/>
        </w:rPr>
        <w:t xml:space="preserve"> – </w:t>
      </w:r>
      <w:r w:rsidRPr="00ED3243">
        <w:rPr>
          <w:rFonts w:ascii="Times New Roman" w:hAnsi="Times New Roman" w:cs="Times New Roman"/>
          <w:sz w:val="28"/>
          <w:szCs w:val="28"/>
        </w:rPr>
        <w:t>Закон</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36-З</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 </w:t>
      </w:r>
      <w:r w:rsidRPr="00ED3243">
        <w:rPr>
          <w:rFonts w:ascii="Times New Roman" w:hAnsi="Times New Roman" w:cs="Times New Roman"/>
          <w:sz w:val="28"/>
          <w:szCs w:val="28"/>
        </w:rPr>
        <w:t xml:space="preserve">в соответствии с федеральным законодательством было предусмотрено установление порядка проведения выборов депутатов представительного органа муниципального образования при введении режима повышенной готовности или чрезвычайной ситуации. Закон </w:t>
      </w:r>
      <w:r w:rsidR="005200D1" w:rsidRPr="005200D1">
        <w:rPr>
          <w:rFonts w:ascii="Times New Roman" w:hAnsi="Times New Roman" w:cs="Times New Roman"/>
          <w:sz w:val="28"/>
          <w:szCs w:val="28"/>
        </w:rPr>
        <w:t xml:space="preserve">№ 36-З </w:t>
      </w:r>
      <w:r w:rsidRPr="00ED3243">
        <w:rPr>
          <w:rFonts w:ascii="Times New Roman" w:hAnsi="Times New Roman" w:cs="Times New Roman"/>
          <w:sz w:val="28"/>
          <w:szCs w:val="28"/>
        </w:rPr>
        <w:t xml:space="preserve">внес изменения в сроки и порядок утверждения схемы избирательных округов на выборах депутатов муниципального уровня, порядок заполнения подписных листов в поддержку кандидата, ввел новые правовые институты – дистанционное электронное голосование, голосование избирателей по почте, а также новое положение о подаче избирателем заявления о предоставлении ему возможности проголосовать вне помещения для голосования с использованием федеральной государственной информационной системы «Единый портал государственных и муниципальных услуг (функций)». Законом </w:t>
      </w:r>
      <w:r w:rsidR="005200D1" w:rsidRPr="005200D1">
        <w:rPr>
          <w:rFonts w:ascii="Times New Roman" w:hAnsi="Times New Roman" w:cs="Times New Roman"/>
          <w:sz w:val="28"/>
          <w:szCs w:val="28"/>
        </w:rPr>
        <w:t xml:space="preserve">№ 36-З </w:t>
      </w:r>
      <w:r w:rsidRPr="00ED3243">
        <w:rPr>
          <w:rFonts w:ascii="Times New Roman" w:hAnsi="Times New Roman" w:cs="Times New Roman"/>
          <w:sz w:val="28"/>
          <w:szCs w:val="28"/>
        </w:rPr>
        <w:t xml:space="preserve">была установлена норма, указывающая на то, что в целях создания условий для защиты здоровья избирателей, создания максимального удобства для реализации гражданами Российской Федерации избирательных прав, досрочное голосование избирателей на выборах депутатов представительного органа муниципального образования может проводиться в порядке и сроки, которые установлены Центральной избирательной комиссией Российской Федерации, но не ранее, чем за десять дней до дня голосования. Кроме того, Закон </w:t>
      </w:r>
      <w:r w:rsidR="005200D1" w:rsidRPr="005200D1">
        <w:rPr>
          <w:rFonts w:ascii="Times New Roman" w:hAnsi="Times New Roman" w:cs="Times New Roman"/>
          <w:sz w:val="28"/>
          <w:szCs w:val="28"/>
        </w:rPr>
        <w:t xml:space="preserve">№ 36-З </w:t>
      </w:r>
      <w:r w:rsidRPr="00ED3243">
        <w:rPr>
          <w:rFonts w:ascii="Times New Roman" w:hAnsi="Times New Roman" w:cs="Times New Roman"/>
          <w:sz w:val="28"/>
          <w:szCs w:val="28"/>
        </w:rPr>
        <w:t>расширил перечень оснований, когда кандидат не имеет права быть избранным: такой запрет был установлен для лиц, осужденных к лишению свободы за совершение таких преступлений, как убийство матерью новорожденного ребенка, убийство двух и более лиц в состоянии аффекта, похищение человека, вовлечение несовершеннолетнего в совершение преступления, грабеж и за другие преступления.</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sz w:val="28"/>
          <w:szCs w:val="28"/>
        </w:rPr>
      </w:pPr>
      <w:r w:rsidRPr="00ED3243">
        <w:rPr>
          <w:rFonts w:ascii="Times New Roman" w:hAnsi="Times New Roman" w:cs="Times New Roman"/>
          <w:b/>
          <w:sz w:val="28"/>
          <w:szCs w:val="28"/>
        </w:rPr>
        <w:t>Закон Республики Мордовия от 10 июня 2020 года № 35</w:t>
      </w:r>
      <w:r w:rsidRPr="00ED3243">
        <w:rPr>
          <w:rFonts w:ascii="Times New Roman" w:hAnsi="Times New Roman" w:cs="Times New Roman"/>
          <w:sz w:val="28"/>
          <w:szCs w:val="28"/>
        </w:rPr>
        <w:t>-</w:t>
      </w:r>
      <w:r w:rsidRPr="00ED3243">
        <w:rPr>
          <w:rFonts w:ascii="Times New Roman" w:hAnsi="Times New Roman" w:cs="Times New Roman"/>
          <w:b/>
          <w:sz w:val="28"/>
          <w:szCs w:val="28"/>
        </w:rPr>
        <w:t>З</w:t>
      </w:r>
      <w:r w:rsidRPr="00ED3243">
        <w:rPr>
          <w:rFonts w:ascii="Times New Roman" w:hAnsi="Times New Roman" w:cs="Times New Roman"/>
          <w:sz w:val="28"/>
          <w:szCs w:val="28"/>
        </w:rPr>
        <w:t xml:space="preserve"> </w:t>
      </w:r>
      <w:r w:rsidRPr="00ED3243">
        <w:rPr>
          <w:rFonts w:ascii="Times New Roman" w:hAnsi="Times New Roman" w:cs="Times New Roman"/>
          <w:b/>
          <w:sz w:val="28"/>
          <w:szCs w:val="28"/>
        </w:rPr>
        <w:t>«О внесении изменений в Закон Республики Мордовия «О местном референдуме</w:t>
      </w:r>
      <w:r w:rsidRPr="00ED3243">
        <w:rPr>
          <w:rFonts w:ascii="Times New Roman" w:hAnsi="Times New Roman" w:cs="Times New Roman"/>
          <w:sz w:val="28"/>
          <w:szCs w:val="28"/>
        </w:rPr>
        <w:t xml:space="preserve"> </w:t>
      </w:r>
      <w:r w:rsidRPr="00ED3243">
        <w:rPr>
          <w:rFonts w:ascii="Times New Roman" w:hAnsi="Times New Roman" w:cs="Times New Roman"/>
          <w:b/>
          <w:sz w:val="28"/>
          <w:szCs w:val="28"/>
        </w:rPr>
        <w:t xml:space="preserve">в Республике Мордовия» </w:t>
      </w:r>
      <w:r w:rsidRPr="00ED3243">
        <w:rPr>
          <w:rFonts w:ascii="Times New Roman" w:hAnsi="Times New Roman" w:cs="Times New Roman"/>
          <w:sz w:val="28"/>
          <w:szCs w:val="28"/>
        </w:rPr>
        <w:t>(далее</w:t>
      </w:r>
      <w:r w:rsidR="00D204C7">
        <w:rPr>
          <w:rFonts w:ascii="Times New Roman" w:hAnsi="Times New Roman" w:cs="Times New Roman"/>
          <w:sz w:val="28"/>
          <w:szCs w:val="28"/>
        </w:rPr>
        <w:t xml:space="preserve"> – </w:t>
      </w:r>
      <w:r w:rsidRPr="00ED3243">
        <w:rPr>
          <w:rFonts w:ascii="Times New Roman" w:hAnsi="Times New Roman" w:cs="Times New Roman"/>
          <w:sz w:val="28"/>
          <w:szCs w:val="28"/>
        </w:rPr>
        <w:t>Закон</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35-З</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 </w:t>
      </w:r>
      <w:r w:rsidRPr="00ED3243">
        <w:rPr>
          <w:rFonts w:ascii="Times New Roman" w:hAnsi="Times New Roman" w:cs="Times New Roman"/>
          <w:sz w:val="28"/>
          <w:szCs w:val="28"/>
        </w:rPr>
        <w:t xml:space="preserve">привел в соответствие с федеральным законодательством о референдумах действующий Закон Республики Мордовия «О местном референдуме в Республике Мордовия». В частности, Законом </w:t>
      </w:r>
      <w:r w:rsidR="005200D1" w:rsidRPr="005200D1">
        <w:rPr>
          <w:rFonts w:ascii="Times New Roman" w:hAnsi="Times New Roman" w:cs="Times New Roman"/>
          <w:sz w:val="28"/>
          <w:szCs w:val="28"/>
        </w:rPr>
        <w:t xml:space="preserve">№ 35-З </w:t>
      </w:r>
      <w:r w:rsidR="005200D1">
        <w:rPr>
          <w:rFonts w:ascii="Times New Roman" w:hAnsi="Times New Roman" w:cs="Times New Roman"/>
          <w:sz w:val="28"/>
          <w:szCs w:val="28"/>
        </w:rPr>
        <w:t xml:space="preserve"> </w:t>
      </w:r>
      <w:r w:rsidRPr="00ED3243">
        <w:rPr>
          <w:rFonts w:ascii="Times New Roman" w:hAnsi="Times New Roman" w:cs="Times New Roman"/>
          <w:sz w:val="28"/>
          <w:szCs w:val="28"/>
        </w:rPr>
        <w:t xml:space="preserve">был установлен порядок проведения местного референдума на территории Республики Мордовия при введении режима повышенной готовности или чрезвычайной </w:t>
      </w:r>
      <w:r w:rsidRPr="00ED3243">
        <w:rPr>
          <w:rFonts w:ascii="Times New Roman" w:hAnsi="Times New Roman" w:cs="Times New Roman"/>
          <w:sz w:val="28"/>
          <w:szCs w:val="28"/>
        </w:rPr>
        <w:lastRenderedPageBreak/>
        <w:t xml:space="preserve">ситуации, введены новые правовые институты – дистанционное электронное голосование, а также голосование участников местного референдума по почте, была установлена норма о проведении досрочного голосования участников местного референдума в целях создания условий для защиты здоровья участников местного референдума, создания максимального удобства для реализации гражданами Российской Федерации права на участие в референдуме. Участникам местного референдума предоставлена возможность подать заявление о предоставлении возможности проголосовать вне помещения для голосования с использованием федеральной государственной информационной системы «Единый портал государственных и муниципальных услуг (функций)». Внесены изменения в порядок заполнения подписных листов в поддержку инициативы проведения местного референдума, согласно которым участником местного референдума собственноручно должны быть внесены имя, фамилия, отчество и подпись. Законом </w:t>
      </w:r>
      <w:r w:rsidR="005200D1" w:rsidRPr="005200D1">
        <w:rPr>
          <w:rFonts w:ascii="Times New Roman" w:hAnsi="Times New Roman" w:cs="Times New Roman"/>
          <w:sz w:val="28"/>
          <w:szCs w:val="28"/>
        </w:rPr>
        <w:t xml:space="preserve">№ 35-З </w:t>
      </w:r>
      <w:r w:rsidRPr="00ED3243">
        <w:rPr>
          <w:rFonts w:ascii="Times New Roman" w:hAnsi="Times New Roman" w:cs="Times New Roman"/>
          <w:sz w:val="28"/>
          <w:szCs w:val="28"/>
        </w:rPr>
        <w:t xml:space="preserve">установлено новое основание для отказа в проведении местного референдума, которым является выявление пяти и более процентов недостоверных и (или) недействительных подписей от общего количества подписей, отобранных для проверки, если для назначения местного референдума требуется предоставление 200 и более подписей участников референдума. </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sz w:val="28"/>
          <w:szCs w:val="28"/>
        </w:rPr>
      </w:pPr>
      <w:r w:rsidRPr="00ED3243">
        <w:rPr>
          <w:rFonts w:ascii="Times New Roman" w:hAnsi="Times New Roman" w:cs="Times New Roman"/>
          <w:b/>
          <w:sz w:val="28"/>
          <w:szCs w:val="28"/>
        </w:rPr>
        <w:t>Законом Республики Мордовия от 22 июля 2020 года № 51</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З </w:t>
      </w:r>
      <w:r w:rsidRPr="00ED3243">
        <w:rPr>
          <w:rFonts w:ascii="Times New Roman" w:hAnsi="Times New Roman" w:cs="Times New Roman"/>
          <w:sz w:val="28"/>
          <w:szCs w:val="28"/>
        </w:rPr>
        <w:t>«</w:t>
      </w:r>
      <w:r w:rsidRPr="00ED3243">
        <w:rPr>
          <w:rFonts w:ascii="Times New Roman" w:hAnsi="Times New Roman" w:cs="Times New Roman"/>
          <w:b/>
          <w:sz w:val="28"/>
          <w:szCs w:val="28"/>
        </w:rPr>
        <w:t>О внесении изменений в законы Республики Мордовия о выборах»</w:t>
      </w:r>
      <w:r w:rsidRPr="00ED3243">
        <w:rPr>
          <w:rFonts w:ascii="Times New Roman" w:hAnsi="Times New Roman" w:cs="Times New Roman"/>
          <w:sz w:val="28"/>
          <w:szCs w:val="28"/>
        </w:rPr>
        <w:t xml:space="preserve"> (далее</w:t>
      </w:r>
      <w:r w:rsidR="00D204C7">
        <w:rPr>
          <w:rFonts w:ascii="Times New Roman" w:hAnsi="Times New Roman" w:cs="Times New Roman"/>
          <w:sz w:val="28"/>
          <w:szCs w:val="28"/>
        </w:rPr>
        <w:t xml:space="preserve"> </w:t>
      </w:r>
      <w:r w:rsidR="0070141C">
        <w:rPr>
          <w:rFonts w:ascii="Times New Roman" w:hAnsi="Times New Roman" w:cs="Times New Roman"/>
          <w:sz w:val="28"/>
          <w:szCs w:val="28"/>
        </w:rPr>
        <w:t xml:space="preserve">– </w:t>
      </w:r>
      <w:r w:rsidR="0070141C" w:rsidRPr="00ED3243">
        <w:rPr>
          <w:rFonts w:ascii="Times New Roman" w:hAnsi="Times New Roman" w:cs="Times New Roman"/>
          <w:sz w:val="28"/>
          <w:szCs w:val="28"/>
        </w:rPr>
        <w:t>Закон</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51-З</w:t>
      </w:r>
      <w:r w:rsidRPr="00ED3243">
        <w:rPr>
          <w:rFonts w:ascii="Times New Roman" w:hAnsi="Times New Roman" w:cs="Times New Roman"/>
          <w:sz w:val="28"/>
          <w:szCs w:val="28"/>
        </w:rPr>
        <w:t xml:space="preserve">) были внесены изменения в законы Республики Мордовия «О выборах Главы Республики Мордовия» и «О выборах депутатов Государственного Собрания Республики Мордовия», направленные на совершенствование избирательных процедур и создание дополнительных условий для реализации гражданами своих избирательных прав. Корректировки в республиканском законодательстве о выборах были обусловлены изменениями в Федеральном законе от 12 июня 2002 года </w:t>
      </w:r>
      <w:r w:rsidR="004B6DD0">
        <w:rPr>
          <w:rFonts w:ascii="Times New Roman" w:hAnsi="Times New Roman" w:cs="Times New Roman"/>
          <w:sz w:val="28"/>
          <w:szCs w:val="28"/>
        </w:rPr>
        <w:t xml:space="preserve">            </w:t>
      </w:r>
      <w:r w:rsidRPr="00ED3243">
        <w:rPr>
          <w:rFonts w:ascii="Times New Roman" w:hAnsi="Times New Roman" w:cs="Times New Roman"/>
          <w:sz w:val="28"/>
          <w:szCs w:val="28"/>
        </w:rPr>
        <w:t>№ 67-ФЗ «Об основных гарантиях избирательных прав и права на участие в референдуме граждан РФ» от 27 февраля, 1 апреля и 23 мая 2020 года. Законом</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51-З</w:t>
      </w:r>
      <w:r w:rsidRPr="00ED3243">
        <w:rPr>
          <w:rFonts w:ascii="Times New Roman" w:hAnsi="Times New Roman" w:cs="Times New Roman"/>
          <w:b/>
          <w:sz w:val="28"/>
          <w:szCs w:val="28"/>
        </w:rPr>
        <w:t xml:space="preserve"> </w:t>
      </w:r>
      <w:r w:rsidRPr="00ED3243">
        <w:rPr>
          <w:rFonts w:ascii="Times New Roman" w:hAnsi="Times New Roman" w:cs="Times New Roman"/>
          <w:sz w:val="28"/>
          <w:szCs w:val="28"/>
        </w:rPr>
        <w:t>внесены изменения в указанные законы Республики Мордовия о выборах, в соответствии с которыми был расширен перечень исключений из принципа всеобщности пассивного избирательного права. Было предусмотрено, что не имеют права быть избранны</w:t>
      </w:r>
      <w:r w:rsidR="00AA46F3">
        <w:rPr>
          <w:rFonts w:ascii="Times New Roman" w:hAnsi="Times New Roman" w:cs="Times New Roman"/>
          <w:sz w:val="28"/>
          <w:szCs w:val="28"/>
        </w:rPr>
        <w:t>ми</w:t>
      </w:r>
      <w:r w:rsidRPr="00ED3243">
        <w:rPr>
          <w:rFonts w:ascii="Times New Roman" w:hAnsi="Times New Roman" w:cs="Times New Roman"/>
          <w:sz w:val="28"/>
          <w:szCs w:val="28"/>
        </w:rPr>
        <w:t xml:space="preserve"> граждане Российской Федерации, осужденные к лишению свободы за совершение отдельных видов преступлений средней тяжести и имеющие на день голосования на выборах неснятую и непогашенную судимость, </w:t>
      </w:r>
      <w:r w:rsidR="00AA46F3" w:rsidRPr="00AA46F3">
        <w:rPr>
          <w:rFonts w:ascii="Times New Roman" w:hAnsi="Times New Roman" w:cs="Times New Roman"/>
          <w:sz w:val="28"/>
          <w:szCs w:val="28"/>
        </w:rPr>
        <w:t>–</w:t>
      </w:r>
      <w:r w:rsidRPr="00ED3243">
        <w:rPr>
          <w:rFonts w:ascii="Times New Roman" w:hAnsi="Times New Roman" w:cs="Times New Roman"/>
          <w:sz w:val="28"/>
          <w:szCs w:val="28"/>
        </w:rPr>
        <w:t xml:space="preserve"> до истечения пяти лет со дня снятия или погашения судимости. </w:t>
      </w:r>
    </w:p>
    <w:p w:rsidR="00ED3243" w:rsidRPr="00ED3243" w:rsidRDefault="005200D1"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Pr="005200D1">
        <w:rPr>
          <w:rFonts w:ascii="Times New Roman" w:hAnsi="Times New Roman" w:cs="Times New Roman"/>
          <w:sz w:val="28"/>
          <w:szCs w:val="28"/>
        </w:rPr>
        <w:t xml:space="preserve">№ 51-З </w:t>
      </w:r>
      <w:r>
        <w:rPr>
          <w:rFonts w:ascii="Times New Roman" w:hAnsi="Times New Roman" w:cs="Times New Roman"/>
          <w:sz w:val="28"/>
          <w:szCs w:val="28"/>
        </w:rPr>
        <w:t>з</w:t>
      </w:r>
      <w:r w:rsidR="00ED3243" w:rsidRPr="00ED3243">
        <w:rPr>
          <w:rFonts w:ascii="Times New Roman" w:hAnsi="Times New Roman" w:cs="Times New Roman"/>
          <w:sz w:val="28"/>
          <w:szCs w:val="28"/>
        </w:rPr>
        <w:t>аконы Республики Мордовия «О выборах Главы Республики Мордовия» и «О выборах депутатов Государственного Собрания Республики Мордовия» дополнены новыми статьями, устанавливающими порядок проведения соответствующих выборов при введении режима повышенной готовности или чрезвычайной ситуации.</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b/>
          <w:sz w:val="28"/>
          <w:szCs w:val="28"/>
        </w:rPr>
      </w:pPr>
      <w:r w:rsidRPr="00ED3243">
        <w:rPr>
          <w:rFonts w:ascii="Times New Roman" w:hAnsi="Times New Roman" w:cs="Times New Roman"/>
          <w:sz w:val="28"/>
          <w:szCs w:val="28"/>
        </w:rPr>
        <w:lastRenderedPageBreak/>
        <w:t>Кроме того,</w:t>
      </w:r>
      <w:r w:rsidRPr="00ED3243">
        <w:rPr>
          <w:rFonts w:ascii="Times New Roman" w:hAnsi="Times New Roman" w:cs="Times New Roman"/>
          <w:b/>
          <w:sz w:val="28"/>
          <w:szCs w:val="28"/>
        </w:rPr>
        <w:t xml:space="preserve"> </w:t>
      </w:r>
      <w:r w:rsidRPr="00ED3243">
        <w:rPr>
          <w:rFonts w:ascii="Times New Roman" w:hAnsi="Times New Roman" w:cs="Times New Roman"/>
          <w:sz w:val="28"/>
          <w:szCs w:val="28"/>
        </w:rPr>
        <w:t>Законом</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51-З</w:t>
      </w:r>
      <w:r w:rsidRPr="00ED3243">
        <w:rPr>
          <w:rFonts w:ascii="Times New Roman" w:hAnsi="Times New Roman" w:cs="Times New Roman"/>
          <w:sz w:val="28"/>
          <w:szCs w:val="28"/>
        </w:rPr>
        <w:t>:</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устанавливается обязанность Центральной избирательной комиссии Республики Мордовия утвердить образец заполнения подписного листа;</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уточняется, что кандидат на должность Главы Республики Мордовия и кандидат в депутаты Государственного Собрания Республики Мордовия утрачивают права и освобождаются от обязанностей, которые связаны со статусом кандидата, за исключением обязанностей по представлению своих финансовых отчетов, с момента официального опубликования результатов выборов</w:t>
      </w:r>
      <w:r>
        <w:rPr>
          <w:rFonts w:ascii="Times New Roman" w:hAnsi="Times New Roman" w:cs="Times New Roman"/>
          <w:sz w:val="28"/>
          <w:szCs w:val="28"/>
        </w:rPr>
        <w:t>;</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предусматриваются возможности голосования по почте и дистанционного электронного голосования, проведения голосования вне помещения для голосования на территориях и в местах, пригодных к оборудованию для его проведения (на придомовых территориях, на территориях общего пользования и в иных местах), подачи заявления о голосовании вне помещения для голосования через систему «Единый портал государственных и муниципальных услуг (функций)»;</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расширяется перечень оснований, в соответствии с которыми гражданам предоставляется возможность участия в голосовании вне помещения для голосования;</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исключается возможность заполнения подписного листа (листа поддержки кандидата) на лицевой и оборотной сторонах;</w:t>
      </w:r>
    </w:p>
    <w:p w:rsidR="00ED3243" w:rsidRPr="00ED3243" w:rsidRDefault="00AA46F3" w:rsidP="00ED32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D3243" w:rsidRPr="00ED3243">
        <w:rPr>
          <w:rFonts w:ascii="Times New Roman" w:hAnsi="Times New Roman" w:cs="Times New Roman"/>
          <w:sz w:val="28"/>
          <w:szCs w:val="28"/>
        </w:rPr>
        <w:t>устанавливается новый срок изменения или утверждения схемы избирательных округов на выборах в Государственное Собрание Республики Мордовия – не позднее девяти месяцев до дня голосования.</w:t>
      </w:r>
    </w:p>
    <w:p w:rsidR="00ED3243" w:rsidRPr="00ED3243" w:rsidRDefault="00ED3243" w:rsidP="00ED3243">
      <w:pPr>
        <w:autoSpaceDE w:val="0"/>
        <w:autoSpaceDN w:val="0"/>
        <w:adjustRightInd w:val="0"/>
        <w:spacing w:after="0" w:line="240" w:lineRule="auto"/>
        <w:ind w:firstLine="567"/>
        <w:jc w:val="both"/>
        <w:rPr>
          <w:rFonts w:ascii="Times New Roman" w:hAnsi="Times New Roman"/>
          <w:sz w:val="28"/>
          <w:szCs w:val="28"/>
        </w:rPr>
      </w:pPr>
      <w:r w:rsidRPr="00ED3243">
        <w:rPr>
          <w:rFonts w:ascii="Times New Roman" w:hAnsi="Times New Roman" w:cs="Times New Roman"/>
          <w:b/>
          <w:sz w:val="28"/>
          <w:szCs w:val="28"/>
        </w:rPr>
        <w:t>Закон Республики Мордовия от 22 июля 2020 года № 52</w:t>
      </w:r>
      <w:r w:rsidRPr="00ED3243">
        <w:rPr>
          <w:rFonts w:ascii="Times New Roman" w:hAnsi="Times New Roman" w:cs="Times New Roman"/>
          <w:sz w:val="28"/>
          <w:szCs w:val="28"/>
        </w:rPr>
        <w:t>-</w:t>
      </w:r>
      <w:r w:rsidRPr="00ED3243">
        <w:rPr>
          <w:rFonts w:ascii="Times New Roman" w:hAnsi="Times New Roman" w:cs="Times New Roman"/>
          <w:b/>
          <w:sz w:val="28"/>
          <w:szCs w:val="28"/>
        </w:rPr>
        <w:t>З</w:t>
      </w:r>
      <w:r w:rsidRPr="00ED3243">
        <w:rPr>
          <w:rFonts w:ascii="Times New Roman" w:hAnsi="Times New Roman" w:cs="Times New Roman"/>
          <w:sz w:val="28"/>
          <w:szCs w:val="28"/>
        </w:rPr>
        <w:t xml:space="preserve"> «</w:t>
      </w:r>
      <w:r w:rsidRPr="00ED3243">
        <w:rPr>
          <w:rFonts w:ascii="Times New Roman" w:hAnsi="Times New Roman" w:cs="Times New Roman"/>
          <w:b/>
          <w:sz w:val="28"/>
          <w:szCs w:val="28"/>
        </w:rPr>
        <w:t>О внесении изменений в Закон Республики Мордовия «О референдуме Республики Мордовия</w:t>
      </w:r>
      <w:r w:rsidRPr="00ED3243">
        <w:rPr>
          <w:rFonts w:ascii="Times New Roman" w:hAnsi="Times New Roman" w:cs="Times New Roman"/>
          <w:sz w:val="28"/>
          <w:szCs w:val="28"/>
        </w:rPr>
        <w:t>» (далее</w:t>
      </w:r>
      <w:r w:rsidR="00D204C7">
        <w:rPr>
          <w:rFonts w:ascii="Times New Roman" w:hAnsi="Times New Roman" w:cs="Times New Roman"/>
          <w:sz w:val="28"/>
          <w:szCs w:val="28"/>
        </w:rPr>
        <w:t xml:space="preserve"> – </w:t>
      </w:r>
      <w:r w:rsidRPr="00ED3243">
        <w:rPr>
          <w:rFonts w:ascii="Times New Roman" w:hAnsi="Times New Roman" w:cs="Times New Roman"/>
          <w:sz w:val="28"/>
          <w:szCs w:val="28"/>
        </w:rPr>
        <w:t>Закон</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52-З</w:t>
      </w:r>
      <w:r w:rsidRPr="00ED3243">
        <w:rPr>
          <w:rFonts w:ascii="Times New Roman" w:hAnsi="Times New Roman" w:cs="Times New Roman"/>
          <w:sz w:val="28"/>
          <w:szCs w:val="28"/>
        </w:rPr>
        <w:t xml:space="preserve">) </w:t>
      </w:r>
      <w:r w:rsidRPr="00ED3243">
        <w:rPr>
          <w:rFonts w:ascii="Times New Roman" w:hAnsi="Times New Roman"/>
          <w:sz w:val="28"/>
          <w:szCs w:val="28"/>
        </w:rPr>
        <w:t xml:space="preserve">привел в соответствие с Федеральным законом </w:t>
      </w:r>
      <w:r w:rsidRPr="00ED3243">
        <w:rPr>
          <w:rFonts w:ascii="Times New Roman" w:hAnsi="Times New Roman" w:cs="Times New Roman"/>
          <w:sz w:val="28"/>
          <w:szCs w:val="28"/>
        </w:rPr>
        <w:t xml:space="preserve">от 12 июня 2002 года № 67-ФЗ </w:t>
      </w:r>
      <w:r w:rsidRPr="00ED3243">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 в который были внесены изменения 27 февраля, 1 апреля и 23 мая 2020 года, Закон Республики Мордовия «О референдуме Р</w:t>
      </w:r>
      <w:r w:rsidR="00904A64">
        <w:rPr>
          <w:rFonts w:ascii="Times New Roman" w:hAnsi="Times New Roman"/>
          <w:sz w:val="28"/>
          <w:szCs w:val="28"/>
        </w:rPr>
        <w:t>еспублики Мордовия». Указанный з</w:t>
      </w:r>
      <w:r w:rsidRPr="00ED3243">
        <w:rPr>
          <w:rFonts w:ascii="Times New Roman" w:hAnsi="Times New Roman"/>
          <w:sz w:val="28"/>
          <w:szCs w:val="28"/>
        </w:rPr>
        <w:t xml:space="preserve">акон был дополнен новой статьей, устанавливающей порядок проведения республиканского референдума при введении режима повышенной готовности или чрезвычайной ситуации. В соответствии с внесенными дополнениями при введении режима повышенной готовности или чрезвычайной ситуации на всей территории или на части территории избирательного округа в случае, если в соответствии с законодательством РФ о выборах и референдумах назначен или должен быть назначен республиканский референдум, при наличии угрозы для жизни и здоровья участников референдума голосование может быть отложено. </w:t>
      </w:r>
    </w:p>
    <w:p w:rsidR="00ED3243" w:rsidRPr="00ED3243" w:rsidRDefault="00ED3243" w:rsidP="00ED3243">
      <w:pPr>
        <w:autoSpaceDE w:val="0"/>
        <w:autoSpaceDN w:val="0"/>
        <w:adjustRightInd w:val="0"/>
        <w:spacing w:after="0" w:line="240" w:lineRule="auto"/>
        <w:ind w:firstLine="567"/>
        <w:contextualSpacing/>
        <w:jc w:val="both"/>
        <w:rPr>
          <w:rFonts w:ascii="Times New Roman" w:hAnsi="Times New Roman"/>
          <w:sz w:val="28"/>
          <w:szCs w:val="28"/>
        </w:rPr>
      </w:pPr>
      <w:r w:rsidRPr="00ED3243">
        <w:rPr>
          <w:rFonts w:ascii="Times New Roman" w:hAnsi="Times New Roman"/>
          <w:sz w:val="28"/>
          <w:szCs w:val="28"/>
        </w:rPr>
        <w:t>В целях исключения ошибок при изготовлении подписных листов Законом</w:t>
      </w:r>
      <w:r w:rsidRPr="00ED3243">
        <w:rPr>
          <w:rFonts w:ascii="Times New Roman" w:hAnsi="Times New Roman"/>
          <w:b/>
          <w:sz w:val="28"/>
          <w:szCs w:val="28"/>
        </w:rPr>
        <w:t xml:space="preserve">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 xml:space="preserve">устанавливается обязанность Центральной избирательной комиссии Республики Мордовия утвердить образец заполнения подписного листа. </w:t>
      </w:r>
    </w:p>
    <w:p w:rsidR="00ED3243" w:rsidRPr="00ED3243" w:rsidRDefault="00ED3243" w:rsidP="00ED3243">
      <w:pPr>
        <w:autoSpaceDE w:val="0"/>
        <w:autoSpaceDN w:val="0"/>
        <w:adjustRightInd w:val="0"/>
        <w:spacing w:after="0" w:line="240" w:lineRule="auto"/>
        <w:ind w:firstLine="567"/>
        <w:contextualSpacing/>
        <w:jc w:val="both"/>
        <w:rPr>
          <w:rFonts w:ascii="Times New Roman" w:hAnsi="Times New Roman"/>
          <w:sz w:val="28"/>
          <w:szCs w:val="28"/>
        </w:rPr>
      </w:pPr>
      <w:r w:rsidRPr="00ED3243">
        <w:rPr>
          <w:rFonts w:ascii="Times New Roman" w:hAnsi="Times New Roman"/>
          <w:sz w:val="28"/>
          <w:szCs w:val="28"/>
        </w:rPr>
        <w:lastRenderedPageBreak/>
        <w:t xml:space="preserve">Законом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изменяется порядок заполнения подписных листов, а именно при проставлении подписи и даты е</w:t>
      </w:r>
      <w:r w:rsidR="00BE1E1C">
        <w:rPr>
          <w:rFonts w:ascii="Times New Roman" w:hAnsi="Times New Roman"/>
          <w:sz w:val="28"/>
          <w:szCs w:val="28"/>
        </w:rPr>
        <w:t>е</w:t>
      </w:r>
      <w:r w:rsidRPr="00ED3243">
        <w:rPr>
          <w:rFonts w:ascii="Times New Roman" w:hAnsi="Times New Roman"/>
          <w:sz w:val="28"/>
          <w:szCs w:val="28"/>
        </w:rPr>
        <w:t xml:space="preserve"> внесения участник референдума также собственноручно должен внести в подписной лист свои фамилию, имя, отчество. Исключается возможность заполнения подписного листа на лицевой и оборотной сторонах.</w:t>
      </w:r>
    </w:p>
    <w:p w:rsidR="00ED3243" w:rsidRPr="00ED3243" w:rsidRDefault="00ED3243" w:rsidP="00ED3243">
      <w:pPr>
        <w:autoSpaceDE w:val="0"/>
        <w:autoSpaceDN w:val="0"/>
        <w:adjustRightInd w:val="0"/>
        <w:spacing w:after="0" w:line="240" w:lineRule="auto"/>
        <w:ind w:firstLine="567"/>
        <w:jc w:val="both"/>
        <w:rPr>
          <w:rFonts w:ascii="Times New Roman" w:hAnsi="Times New Roman"/>
          <w:sz w:val="28"/>
          <w:szCs w:val="28"/>
        </w:rPr>
      </w:pPr>
      <w:r w:rsidRPr="00ED3243">
        <w:rPr>
          <w:rFonts w:ascii="Times New Roman" w:hAnsi="Times New Roman"/>
          <w:sz w:val="28"/>
          <w:szCs w:val="28"/>
        </w:rPr>
        <w:t>Согласно внесенным в Закон Республики Мордовия «О референдуме Республики Мордовия» изменениям основаниями отказа в проведении референдума Республики Мордовия являются: наличие среди подписей участников референдума, представленных для назначения референдума, более 5</w:t>
      </w:r>
      <w:r w:rsidR="00BE1E1C">
        <w:rPr>
          <w:rFonts w:ascii="Times New Roman" w:hAnsi="Times New Roman"/>
          <w:sz w:val="28"/>
          <w:szCs w:val="28"/>
        </w:rPr>
        <w:t>%</w:t>
      </w:r>
      <w:r w:rsidRPr="00ED3243">
        <w:rPr>
          <w:rFonts w:ascii="Times New Roman" w:hAnsi="Times New Roman"/>
          <w:sz w:val="28"/>
          <w:szCs w:val="28"/>
        </w:rPr>
        <w:t xml:space="preserve"> подписей, собранных в местах, где сбор подписей запрещен; выявление </w:t>
      </w:r>
      <w:r w:rsidR="00E55F5C">
        <w:rPr>
          <w:rFonts w:ascii="Times New Roman" w:hAnsi="Times New Roman"/>
          <w:sz w:val="28"/>
          <w:szCs w:val="28"/>
        </w:rPr>
        <w:t>пяти</w:t>
      </w:r>
      <w:r w:rsidRPr="00ED3243">
        <w:rPr>
          <w:rFonts w:ascii="Times New Roman" w:hAnsi="Times New Roman"/>
          <w:sz w:val="28"/>
          <w:szCs w:val="28"/>
        </w:rPr>
        <w:t xml:space="preserve"> и более процентов недостоверных и (или) недействительных подписей от общего количества отобранных для проверки подписей (по действующим в Законе нормам – более 10</w:t>
      </w:r>
      <w:r w:rsidR="00BE1E1C">
        <w:rPr>
          <w:rFonts w:ascii="Times New Roman" w:hAnsi="Times New Roman"/>
          <w:sz w:val="28"/>
          <w:szCs w:val="28"/>
        </w:rPr>
        <w:t>%</w:t>
      </w:r>
      <w:r w:rsidRPr="00ED3243">
        <w:rPr>
          <w:rFonts w:ascii="Times New Roman" w:hAnsi="Times New Roman"/>
          <w:sz w:val="28"/>
          <w:szCs w:val="28"/>
        </w:rPr>
        <w:t>).</w:t>
      </w:r>
    </w:p>
    <w:p w:rsidR="00ED3243" w:rsidRPr="00ED3243" w:rsidRDefault="00ED3243" w:rsidP="00ED3243">
      <w:pPr>
        <w:autoSpaceDE w:val="0"/>
        <w:autoSpaceDN w:val="0"/>
        <w:adjustRightInd w:val="0"/>
        <w:spacing w:after="0" w:line="240" w:lineRule="auto"/>
        <w:ind w:firstLine="567"/>
        <w:contextualSpacing/>
        <w:jc w:val="both"/>
        <w:rPr>
          <w:rFonts w:ascii="Times New Roman" w:hAnsi="Times New Roman"/>
          <w:sz w:val="28"/>
          <w:szCs w:val="28"/>
        </w:rPr>
      </w:pPr>
      <w:r w:rsidRPr="00ED3243">
        <w:rPr>
          <w:rFonts w:ascii="Times New Roman" w:hAnsi="Times New Roman"/>
          <w:sz w:val="28"/>
          <w:szCs w:val="28"/>
        </w:rPr>
        <w:t xml:space="preserve">Закон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установил, что при проведении республиканского референдума в случаях и порядке, которые установлены Центральной избирательной комиссией РФ, может быть предусмотрена возможность голосования по почте, а также дистанционное электронное голосование.</w:t>
      </w:r>
    </w:p>
    <w:p w:rsidR="00ED3243" w:rsidRPr="00ED3243" w:rsidRDefault="00ED3243" w:rsidP="00ED3243">
      <w:pPr>
        <w:autoSpaceDE w:val="0"/>
        <w:autoSpaceDN w:val="0"/>
        <w:adjustRightInd w:val="0"/>
        <w:spacing w:after="0" w:line="240" w:lineRule="auto"/>
        <w:ind w:firstLine="567"/>
        <w:contextualSpacing/>
        <w:jc w:val="both"/>
        <w:rPr>
          <w:rFonts w:ascii="Times New Roman" w:hAnsi="Times New Roman"/>
          <w:sz w:val="28"/>
          <w:szCs w:val="28"/>
        </w:rPr>
      </w:pPr>
      <w:r w:rsidRPr="00ED3243">
        <w:rPr>
          <w:rFonts w:ascii="Times New Roman" w:hAnsi="Times New Roman"/>
          <w:sz w:val="28"/>
          <w:szCs w:val="28"/>
        </w:rPr>
        <w:t xml:space="preserve">Законом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 xml:space="preserve">был расширен перечень оснований, в соответствии с которыми гражданам предоставляется возможность участия в голосовании вне помещения для голосования. Помимо уважительных причин, связанных с состоянием здоровья и инвалидностью, указанная возможность была предоставлена гражданам, которые не могут прибыть в помещение для голосования в связи с необходимостью ухода за лицами, в этом нуждающимися, а также по иным уважительным причинам. Кроме того, Законом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 xml:space="preserve">была предусмотрена возможность проведения голосования на референдуме Республики Мордовия вне помещения для голосования на территориях и в местах, пригодных к оборудованию для его проведения (на придомовых территориях, на территориях общего пользования и в иных местах). </w:t>
      </w:r>
    </w:p>
    <w:p w:rsidR="00BE1E1C" w:rsidRDefault="00ED3243" w:rsidP="00BE1E1C">
      <w:pPr>
        <w:autoSpaceDE w:val="0"/>
        <w:autoSpaceDN w:val="0"/>
        <w:adjustRightInd w:val="0"/>
        <w:spacing w:after="0" w:line="240" w:lineRule="auto"/>
        <w:ind w:firstLine="567"/>
        <w:jc w:val="both"/>
        <w:rPr>
          <w:rFonts w:ascii="Times New Roman" w:hAnsi="Times New Roman" w:cs="Times New Roman"/>
          <w:b/>
          <w:sz w:val="28"/>
          <w:szCs w:val="28"/>
        </w:rPr>
      </w:pPr>
      <w:r w:rsidRPr="00ED3243">
        <w:rPr>
          <w:rFonts w:ascii="Times New Roman" w:hAnsi="Times New Roman"/>
          <w:sz w:val="28"/>
          <w:szCs w:val="28"/>
        </w:rPr>
        <w:t xml:space="preserve"> В целях расширения гарантий реализации прав участников республиканского референдума, относящихся к маломобильным гражданам, Законом </w:t>
      </w:r>
      <w:r w:rsidR="005200D1" w:rsidRPr="005200D1">
        <w:rPr>
          <w:rFonts w:ascii="Times New Roman" w:hAnsi="Times New Roman"/>
          <w:sz w:val="28"/>
          <w:szCs w:val="28"/>
        </w:rPr>
        <w:t>№ 52-З</w:t>
      </w:r>
      <w:r w:rsidR="005200D1" w:rsidRPr="005200D1">
        <w:rPr>
          <w:rFonts w:ascii="Times New Roman" w:hAnsi="Times New Roman"/>
          <w:b/>
          <w:sz w:val="28"/>
          <w:szCs w:val="28"/>
        </w:rPr>
        <w:t xml:space="preserve"> </w:t>
      </w:r>
      <w:r w:rsidRPr="00ED3243">
        <w:rPr>
          <w:rFonts w:ascii="Times New Roman" w:hAnsi="Times New Roman"/>
          <w:sz w:val="28"/>
          <w:szCs w:val="28"/>
        </w:rPr>
        <w:t>была предоставлена возможность подачи заявления о голосовании вне помещения для голосования через систему «Единый портал государственных и муниципальных услуг (функций)».</w:t>
      </w:r>
    </w:p>
    <w:p w:rsidR="00ED3243" w:rsidRPr="00ED3243" w:rsidRDefault="00ED3243" w:rsidP="00976C96">
      <w:pPr>
        <w:autoSpaceDE w:val="0"/>
        <w:autoSpaceDN w:val="0"/>
        <w:adjustRightInd w:val="0"/>
        <w:spacing w:after="0" w:line="240" w:lineRule="auto"/>
        <w:ind w:firstLine="567"/>
        <w:jc w:val="both"/>
        <w:rPr>
          <w:rFonts w:ascii="Times New Roman" w:hAnsi="Times New Roman" w:cs="Times New Roman"/>
          <w:b/>
          <w:sz w:val="28"/>
          <w:szCs w:val="28"/>
        </w:rPr>
      </w:pPr>
      <w:r w:rsidRPr="00ED3243">
        <w:rPr>
          <w:rFonts w:ascii="Times New Roman" w:hAnsi="Times New Roman" w:cs="Times New Roman"/>
          <w:b/>
          <w:sz w:val="28"/>
          <w:szCs w:val="28"/>
        </w:rPr>
        <w:t>Закон Республики Мордовия от 10 ноября 2020 года № 72</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З «О внесении изменений в Закон Республики Мордовия «О порядке отзыва Главы Республики Мордовия» </w:t>
      </w:r>
      <w:r w:rsidRPr="00ED3243">
        <w:rPr>
          <w:rFonts w:ascii="Times New Roman" w:hAnsi="Times New Roman" w:cs="Times New Roman"/>
          <w:sz w:val="28"/>
          <w:szCs w:val="28"/>
        </w:rPr>
        <w:t>(далее</w:t>
      </w:r>
      <w:r w:rsidR="00D204C7">
        <w:rPr>
          <w:rFonts w:ascii="Times New Roman" w:hAnsi="Times New Roman" w:cs="Times New Roman"/>
          <w:sz w:val="28"/>
          <w:szCs w:val="28"/>
        </w:rPr>
        <w:t xml:space="preserve"> – </w:t>
      </w:r>
      <w:r w:rsidRPr="00ED3243">
        <w:rPr>
          <w:rFonts w:ascii="Times New Roman" w:hAnsi="Times New Roman" w:cs="Times New Roman"/>
          <w:sz w:val="28"/>
          <w:szCs w:val="28"/>
        </w:rPr>
        <w:t>Закон</w:t>
      </w:r>
      <w:r w:rsidR="005200D1">
        <w:rPr>
          <w:rFonts w:ascii="Times New Roman" w:hAnsi="Times New Roman" w:cs="Times New Roman"/>
          <w:sz w:val="28"/>
          <w:szCs w:val="28"/>
        </w:rPr>
        <w:t xml:space="preserve"> </w:t>
      </w:r>
      <w:r w:rsidR="005200D1" w:rsidRPr="005200D1">
        <w:rPr>
          <w:rFonts w:ascii="Times New Roman" w:hAnsi="Times New Roman" w:cs="Times New Roman"/>
          <w:sz w:val="28"/>
          <w:szCs w:val="28"/>
        </w:rPr>
        <w:t>№ 72-З</w:t>
      </w:r>
      <w:r w:rsidRPr="00ED3243">
        <w:rPr>
          <w:rFonts w:ascii="Times New Roman" w:hAnsi="Times New Roman" w:cs="Times New Roman"/>
          <w:sz w:val="28"/>
          <w:szCs w:val="28"/>
        </w:rPr>
        <w:t>)</w:t>
      </w:r>
      <w:r w:rsidRPr="00ED3243">
        <w:rPr>
          <w:rFonts w:ascii="Times New Roman" w:hAnsi="Times New Roman" w:cs="Times New Roman"/>
          <w:b/>
          <w:sz w:val="28"/>
          <w:szCs w:val="28"/>
        </w:rPr>
        <w:t xml:space="preserve"> </w:t>
      </w:r>
      <w:r w:rsidRPr="00ED3243">
        <w:rPr>
          <w:rFonts w:ascii="Times New Roman" w:hAnsi="Times New Roman" w:cs="Times New Roman"/>
          <w:sz w:val="28"/>
          <w:szCs w:val="28"/>
        </w:rPr>
        <w:t xml:space="preserve">дополнил </w:t>
      </w:r>
      <w:r w:rsidRPr="00ED3243">
        <w:rPr>
          <w:rFonts w:ascii="Times New Roman" w:hAnsi="Times New Roman"/>
          <w:sz w:val="28"/>
          <w:szCs w:val="28"/>
        </w:rPr>
        <w:t xml:space="preserve">Закон Республики Мордовия «О порядке отзыва Главы Республики Мордовия» новой статьей, устанавливающей порядок проведения голосования по отзыву Главы Республики Мордовия при введении режима повышенной готовности или чрезвычайной ситуации. Законом </w:t>
      </w:r>
      <w:r w:rsidR="005200D1" w:rsidRPr="005200D1">
        <w:rPr>
          <w:rFonts w:ascii="Times New Roman" w:hAnsi="Times New Roman"/>
          <w:sz w:val="28"/>
          <w:szCs w:val="28"/>
        </w:rPr>
        <w:t xml:space="preserve">№ 72-З </w:t>
      </w:r>
      <w:r w:rsidRPr="00ED3243">
        <w:rPr>
          <w:rFonts w:ascii="Times New Roman" w:hAnsi="Times New Roman"/>
          <w:sz w:val="28"/>
          <w:szCs w:val="28"/>
        </w:rPr>
        <w:t xml:space="preserve">уточняется порядок заполнения подписных листов для сбора подписей участников голосования </w:t>
      </w:r>
      <w:r w:rsidRPr="00ED3243">
        <w:rPr>
          <w:rFonts w:ascii="Times New Roman" w:hAnsi="Times New Roman" w:cs="Times New Roman"/>
          <w:sz w:val="28"/>
          <w:szCs w:val="28"/>
        </w:rPr>
        <w:t>в поддержку инициативы проведения голосования по отзыву</w:t>
      </w:r>
      <w:r w:rsidRPr="00ED3243">
        <w:rPr>
          <w:rFonts w:ascii="Times New Roman" w:hAnsi="Times New Roman"/>
          <w:sz w:val="28"/>
          <w:szCs w:val="28"/>
        </w:rPr>
        <w:t>. При проставлении подписи и даты е</w:t>
      </w:r>
      <w:r w:rsidR="00BE1E1C">
        <w:rPr>
          <w:rFonts w:ascii="Times New Roman" w:hAnsi="Times New Roman"/>
          <w:sz w:val="28"/>
          <w:szCs w:val="28"/>
        </w:rPr>
        <w:t>е</w:t>
      </w:r>
      <w:r w:rsidRPr="00ED3243">
        <w:rPr>
          <w:rFonts w:ascii="Times New Roman" w:hAnsi="Times New Roman"/>
          <w:sz w:val="28"/>
          <w:szCs w:val="28"/>
        </w:rPr>
        <w:t xml:space="preserve"> внесения участник голосования по отзыву Главы Республики </w:t>
      </w:r>
      <w:r w:rsidRPr="00ED3243">
        <w:rPr>
          <w:rFonts w:ascii="Times New Roman" w:hAnsi="Times New Roman"/>
          <w:sz w:val="28"/>
          <w:szCs w:val="28"/>
        </w:rPr>
        <w:lastRenderedPageBreak/>
        <w:t>Мордовия собственноручно должен внести в подписной лист свои фамилию, имя, отчество. Закон</w:t>
      </w:r>
      <w:r w:rsidRPr="00ED3243">
        <w:rPr>
          <w:rFonts w:ascii="Times New Roman" w:hAnsi="Times New Roman"/>
          <w:b/>
          <w:sz w:val="28"/>
          <w:szCs w:val="28"/>
        </w:rPr>
        <w:t xml:space="preserve"> </w:t>
      </w:r>
      <w:r w:rsidR="00DC79D0" w:rsidRPr="00DC79D0">
        <w:rPr>
          <w:rFonts w:ascii="Times New Roman" w:hAnsi="Times New Roman"/>
          <w:sz w:val="28"/>
          <w:szCs w:val="28"/>
        </w:rPr>
        <w:t>№ 72-З</w:t>
      </w:r>
      <w:r w:rsidR="00DC79D0" w:rsidRPr="00DC79D0">
        <w:rPr>
          <w:rFonts w:ascii="Times New Roman" w:hAnsi="Times New Roman"/>
          <w:b/>
          <w:sz w:val="28"/>
          <w:szCs w:val="28"/>
        </w:rPr>
        <w:t xml:space="preserve"> </w:t>
      </w:r>
      <w:r w:rsidRPr="00ED3243">
        <w:rPr>
          <w:rFonts w:ascii="Times New Roman" w:hAnsi="Times New Roman"/>
          <w:sz w:val="28"/>
          <w:szCs w:val="28"/>
        </w:rPr>
        <w:t xml:space="preserve">расширил перечень оснований, в соответствии с которыми гражданам предоставляется возможность участия в голосовании по отзыву вне помещения для голосования. Кроме уважительных причин, связанных с состоянием здоровья и инвалидностью, указанная возможность предоставляется участникам голосования по отзыву, которые не могут прибыть в помещение для голосования в связи с необходимостью ухода за лицами, в этом нуждающимися, а также по иным уважительным причинам. В целях создания условий для защиты здоровья участников голосования по отзыву Главы Республики Мордовия была предусмотрена возможность проведения голосования по отзыву вне помещения для голосования, в том числе на территориях и в местах, пригодных к оборудованию для его проведения (на придомовых территориях, на территориях общего пользования и в иных местах). Закон </w:t>
      </w:r>
      <w:r w:rsidR="00DC79D0" w:rsidRPr="00DC79D0">
        <w:rPr>
          <w:rFonts w:ascii="Times New Roman" w:hAnsi="Times New Roman"/>
          <w:sz w:val="28"/>
          <w:szCs w:val="28"/>
        </w:rPr>
        <w:t xml:space="preserve">№ 72-З </w:t>
      </w:r>
      <w:r w:rsidRPr="00ED3243">
        <w:rPr>
          <w:rFonts w:ascii="Times New Roman" w:hAnsi="Times New Roman"/>
          <w:sz w:val="28"/>
          <w:szCs w:val="28"/>
        </w:rPr>
        <w:t xml:space="preserve">закрепил возможность подачи заявления участника голосования по отзыву Главы Республики Мордовия о голосовании вне помещения для голосования через систему «Единый портал государственных и муниципальных услуг (функций)», а также проведения голосования в течение нескольких дней подряд. Из Закона Республики Мордовия «О порядке отзыва Главы Республики Мордовия» при сборе подписей </w:t>
      </w:r>
      <w:r w:rsidRPr="00ED3243">
        <w:rPr>
          <w:rFonts w:ascii="Times New Roman" w:hAnsi="Times New Roman" w:cs="Times New Roman"/>
          <w:sz w:val="28"/>
          <w:szCs w:val="28"/>
        </w:rPr>
        <w:t xml:space="preserve">в поддержку выдвижения инициативы проведения голосования по отзыву Главы Республики Мордовия была </w:t>
      </w:r>
      <w:r w:rsidRPr="00ED3243">
        <w:rPr>
          <w:rFonts w:ascii="Times New Roman" w:hAnsi="Times New Roman"/>
          <w:sz w:val="28"/>
          <w:szCs w:val="28"/>
        </w:rPr>
        <w:t xml:space="preserve">исключена возможность заполнения подписного листа на лицевой и оборотной сторонах, теперь подписной лист изготавливается для заполнения только с одной стороны. </w:t>
      </w:r>
    </w:p>
    <w:p w:rsidR="00ED3243" w:rsidRPr="00ED3243" w:rsidRDefault="00ED3243" w:rsidP="00976C96">
      <w:pPr>
        <w:autoSpaceDE w:val="0"/>
        <w:autoSpaceDN w:val="0"/>
        <w:adjustRightInd w:val="0"/>
        <w:spacing w:after="0" w:line="240" w:lineRule="auto"/>
        <w:ind w:firstLine="567"/>
        <w:jc w:val="both"/>
        <w:rPr>
          <w:rFonts w:ascii="Times New Roman" w:hAnsi="Times New Roman" w:cs="Times New Roman"/>
          <w:bCs/>
          <w:sz w:val="28"/>
          <w:szCs w:val="28"/>
        </w:rPr>
      </w:pPr>
      <w:r w:rsidRPr="00ED3243">
        <w:rPr>
          <w:rFonts w:ascii="Times New Roman" w:hAnsi="Times New Roman" w:cs="Times New Roman"/>
          <w:b/>
          <w:sz w:val="28"/>
          <w:szCs w:val="28"/>
        </w:rPr>
        <w:t>Закон Республики Мордовия от 10 ноября 2020 года № 73</w:t>
      </w:r>
      <w:r w:rsidRPr="00ED3243">
        <w:rPr>
          <w:rFonts w:ascii="Times New Roman" w:hAnsi="Times New Roman" w:cs="Times New Roman"/>
          <w:sz w:val="28"/>
          <w:szCs w:val="28"/>
        </w:rPr>
        <w:t>-</w:t>
      </w:r>
      <w:r w:rsidRPr="00ED3243">
        <w:rPr>
          <w:rFonts w:ascii="Times New Roman" w:hAnsi="Times New Roman" w:cs="Times New Roman"/>
          <w:b/>
          <w:sz w:val="28"/>
          <w:szCs w:val="28"/>
        </w:rPr>
        <w:t>З</w:t>
      </w:r>
      <w:r w:rsidRPr="00ED3243">
        <w:rPr>
          <w:rFonts w:ascii="Times New Roman" w:hAnsi="Times New Roman" w:cs="Times New Roman"/>
          <w:sz w:val="28"/>
          <w:szCs w:val="28"/>
        </w:rPr>
        <w:t xml:space="preserve"> «</w:t>
      </w:r>
      <w:r w:rsidRPr="00ED3243">
        <w:rPr>
          <w:rFonts w:ascii="Times New Roman" w:hAnsi="Times New Roman" w:cs="Times New Roman"/>
          <w:b/>
          <w:sz w:val="28"/>
          <w:szCs w:val="28"/>
        </w:rPr>
        <w:t>О внесении изменений в законы Республики Мордовия о выборах и референдумах в Республике Мордовия</w:t>
      </w:r>
      <w:r w:rsidRPr="00ED3243">
        <w:rPr>
          <w:rFonts w:ascii="Times New Roman" w:hAnsi="Times New Roman" w:cs="Times New Roman"/>
          <w:sz w:val="28"/>
          <w:szCs w:val="28"/>
        </w:rPr>
        <w:t>» (далее</w:t>
      </w:r>
      <w:r w:rsidR="00D204C7">
        <w:rPr>
          <w:rFonts w:ascii="Times New Roman" w:hAnsi="Times New Roman" w:cs="Times New Roman"/>
          <w:sz w:val="28"/>
          <w:szCs w:val="28"/>
        </w:rPr>
        <w:t xml:space="preserve"> – </w:t>
      </w:r>
      <w:r w:rsidRPr="00ED3243">
        <w:rPr>
          <w:rFonts w:ascii="Times New Roman" w:hAnsi="Times New Roman" w:cs="Times New Roman"/>
          <w:sz w:val="28"/>
          <w:szCs w:val="28"/>
        </w:rPr>
        <w:t>Закон</w:t>
      </w:r>
      <w:r w:rsidR="00DC79D0">
        <w:rPr>
          <w:rFonts w:ascii="Times New Roman" w:hAnsi="Times New Roman" w:cs="Times New Roman"/>
          <w:sz w:val="28"/>
          <w:szCs w:val="28"/>
        </w:rPr>
        <w:t xml:space="preserve"> </w:t>
      </w:r>
      <w:r w:rsidR="00DC79D0" w:rsidRPr="00DC79D0">
        <w:rPr>
          <w:rFonts w:ascii="Times New Roman" w:hAnsi="Times New Roman" w:cs="Times New Roman"/>
          <w:sz w:val="28"/>
          <w:szCs w:val="28"/>
        </w:rPr>
        <w:t>№ 73-З</w:t>
      </w:r>
      <w:r w:rsidRPr="00ED3243">
        <w:rPr>
          <w:rFonts w:ascii="Times New Roman" w:hAnsi="Times New Roman" w:cs="Times New Roman"/>
          <w:sz w:val="28"/>
          <w:szCs w:val="28"/>
        </w:rPr>
        <w:t xml:space="preserve">) обусловлен изменениями, внесенными в Федеральный закон от 12 июня 2002 года </w:t>
      </w:r>
      <w:r w:rsidR="00BE1E1C">
        <w:rPr>
          <w:rFonts w:ascii="Times New Roman" w:hAnsi="Times New Roman" w:cs="Times New Roman"/>
          <w:sz w:val="28"/>
          <w:szCs w:val="28"/>
        </w:rPr>
        <w:t xml:space="preserve">            </w:t>
      </w:r>
      <w:r w:rsidRPr="00ED3243">
        <w:rPr>
          <w:rFonts w:ascii="Times New Roman" w:hAnsi="Times New Roman" w:cs="Times New Roman"/>
          <w:sz w:val="28"/>
          <w:szCs w:val="28"/>
        </w:rPr>
        <w:t>№</w:t>
      </w:r>
      <w:r w:rsidR="00BE1E1C">
        <w:rPr>
          <w:rFonts w:ascii="Times New Roman" w:hAnsi="Times New Roman" w:cs="Times New Roman"/>
          <w:sz w:val="28"/>
          <w:szCs w:val="28"/>
        </w:rPr>
        <w:t xml:space="preserve"> </w:t>
      </w:r>
      <w:r w:rsidRPr="00ED3243">
        <w:rPr>
          <w:rFonts w:ascii="Times New Roman" w:hAnsi="Times New Roman" w:cs="Times New Roman"/>
          <w:sz w:val="28"/>
          <w:szCs w:val="28"/>
        </w:rPr>
        <w:t xml:space="preserve">67-ФЗ «Об основных гарантиях избирательных прав и права на участие в референдуме граждан РФ» 31 июля 2020 года, и внес коррективы в законы Республики Мордовия </w:t>
      </w:r>
      <w:r w:rsidRPr="00ED3243">
        <w:rPr>
          <w:rFonts w:ascii="Times New Roman" w:hAnsi="Times New Roman"/>
          <w:sz w:val="28"/>
          <w:szCs w:val="28"/>
        </w:rPr>
        <w:t xml:space="preserve">«О выборах Главы Республики Мордовия», «О выборах депутатов Государственного Собрания Республики Мордовия», «О выборах депутатов представительных органов муниципальных образований в Республике Мордовия», «О референдуме Республики Мордовия» и «О местном референдуме в Республике Мордовия». </w:t>
      </w:r>
      <w:r w:rsidRPr="00ED3243">
        <w:rPr>
          <w:rFonts w:ascii="Times New Roman" w:hAnsi="Times New Roman" w:cs="Times New Roman"/>
          <w:sz w:val="28"/>
          <w:szCs w:val="28"/>
        </w:rPr>
        <w:t xml:space="preserve">Законом </w:t>
      </w:r>
      <w:r w:rsidR="00DC79D0" w:rsidRPr="00DC79D0">
        <w:rPr>
          <w:rFonts w:ascii="Times New Roman" w:hAnsi="Times New Roman" w:cs="Times New Roman"/>
          <w:sz w:val="28"/>
          <w:szCs w:val="28"/>
        </w:rPr>
        <w:t xml:space="preserve">№ 73-З </w:t>
      </w:r>
      <w:r w:rsidRPr="00ED3243">
        <w:rPr>
          <w:rFonts w:ascii="Times New Roman" w:hAnsi="Times New Roman" w:cs="Times New Roman"/>
          <w:sz w:val="28"/>
          <w:szCs w:val="28"/>
        </w:rPr>
        <w:t xml:space="preserve">предусматривается предоставление политическим партиям, на основе предложений которых назначаются члены избирательных комиссий, комиссий референдума права отзывать указанных членов комиссий. Отзыв члена комиссии осуществляется путем внесения политической партией в назначивший его орган мотивированного представления об отзыве вместе с предложением по кандидатуре нового члена комиссии. При отсутствии такого предложения представление об отзыве члена комиссии не рассматривается. Представление об отзыве члена комиссии и предложение по кандидатуре нового члена комиссии оформляются решением уполномоченного на то уставом политической партии постоянно </w:t>
      </w:r>
      <w:r w:rsidRPr="00ED3243">
        <w:rPr>
          <w:rFonts w:ascii="Times New Roman" w:hAnsi="Times New Roman" w:cs="Times New Roman"/>
          <w:sz w:val="28"/>
          <w:szCs w:val="28"/>
        </w:rPr>
        <w:lastRenderedPageBreak/>
        <w:t>действующего руководящего органа политической партии или (соответственно уровню комиссии) ее регионального отделения либо иного структурного подразделения. Орган, назначивший члена комиссии, в месячный срок со дня получения представления о его отзыве обязан принять решение о досрочном прекращении полномочий этого члена комиссии и назначении нового члена комиссии либо об отказе в удовлетворении представления о досрочном прекращении полномочий и проинформировать политическую партию о принятом решении.</w:t>
      </w:r>
      <w:r w:rsidRPr="00ED3243">
        <w:rPr>
          <w:rFonts w:ascii="Times New Roman" w:hAnsi="Times New Roman" w:cs="Times New Roman"/>
          <w:i/>
          <w:sz w:val="28"/>
          <w:szCs w:val="28"/>
        </w:rPr>
        <w:t xml:space="preserve"> </w:t>
      </w:r>
      <w:r w:rsidRPr="00ED3243">
        <w:rPr>
          <w:rFonts w:ascii="Times New Roman" w:hAnsi="Times New Roman" w:cs="Times New Roman"/>
          <w:sz w:val="28"/>
          <w:szCs w:val="28"/>
        </w:rPr>
        <w:t>Указанные изменения</w:t>
      </w:r>
      <w:r w:rsidRPr="00ED3243">
        <w:rPr>
          <w:rFonts w:ascii="Times New Roman" w:hAnsi="Times New Roman" w:cs="Times New Roman"/>
          <w:bCs/>
          <w:sz w:val="28"/>
          <w:szCs w:val="28"/>
        </w:rPr>
        <w:t xml:space="preserve"> в республиканском избирательном законодательстве и законодательстве о референдумах позволят создать механизм ответственности членов комиссий перед выдвинувшими их политическими партиями в случае выявления фактов, свидетельствующих о недобросовестном отношении членов комиссий к исполнению своих обязанностей. </w:t>
      </w:r>
    </w:p>
    <w:p w:rsidR="00ED3243" w:rsidRPr="00ED3243" w:rsidRDefault="00ED3243" w:rsidP="00ED3243">
      <w:pPr>
        <w:autoSpaceDE w:val="0"/>
        <w:autoSpaceDN w:val="0"/>
        <w:adjustRightInd w:val="0"/>
        <w:spacing w:after="0" w:line="240" w:lineRule="auto"/>
        <w:ind w:right="142" w:firstLine="567"/>
        <w:contextualSpacing/>
        <w:jc w:val="both"/>
        <w:rPr>
          <w:rFonts w:ascii="Times New Roman" w:hAnsi="Times New Roman"/>
          <w:sz w:val="28"/>
          <w:szCs w:val="28"/>
        </w:rPr>
      </w:pPr>
      <w:r w:rsidRPr="00ED3243">
        <w:rPr>
          <w:rFonts w:ascii="Times New Roman" w:hAnsi="Times New Roman"/>
          <w:sz w:val="28"/>
          <w:szCs w:val="28"/>
        </w:rPr>
        <w:t xml:space="preserve">Законом </w:t>
      </w:r>
      <w:r w:rsidR="00DC79D0" w:rsidRPr="00DC79D0">
        <w:rPr>
          <w:rFonts w:ascii="Times New Roman" w:hAnsi="Times New Roman"/>
          <w:sz w:val="28"/>
          <w:szCs w:val="28"/>
        </w:rPr>
        <w:t xml:space="preserve">№ 73-З </w:t>
      </w:r>
      <w:r w:rsidRPr="00ED3243">
        <w:rPr>
          <w:rFonts w:ascii="Times New Roman" w:hAnsi="Times New Roman"/>
          <w:sz w:val="28"/>
          <w:szCs w:val="28"/>
        </w:rPr>
        <w:t xml:space="preserve">закрепляется возможность проведения голосования на выборах и референдумах в течение нескольких дней подряд, но не более трех дней. Решение по этому вопросу принимается Центральной избирательной комиссией Республики Мордовия (при проведении выборов Главы Республики Мордовия, депутатов Государственного Собрания Республики Мордовия, референдума Республики Мордовия) и избирательной комиссией муниципального образования (при проведении выборов депутатов представительного органа муниципального образования, местного референдума) </w:t>
      </w:r>
      <w:r w:rsidRPr="00ED3243">
        <w:rPr>
          <w:rFonts w:ascii="Times New Roman" w:hAnsi="Times New Roman" w:cs="Times New Roman"/>
          <w:sz w:val="28"/>
          <w:szCs w:val="28"/>
        </w:rPr>
        <w:t>не позднее чем в десятидневный срок со дня официального опубликования (публикации) решения о назначении соответствующих выборов, референдумов</w:t>
      </w:r>
      <w:r w:rsidRPr="00ED3243">
        <w:rPr>
          <w:rFonts w:ascii="Times New Roman" w:hAnsi="Times New Roman"/>
          <w:sz w:val="28"/>
          <w:szCs w:val="28"/>
        </w:rPr>
        <w:t>. Законом №</w:t>
      </w:r>
      <w:r w:rsidR="00BE1E1C">
        <w:rPr>
          <w:rFonts w:ascii="Times New Roman" w:hAnsi="Times New Roman"/>
          <w:sz w:val="28"/>
          <w:szCs w:val="28"/>
        </w:rPr>
        <w:t xml:space="preserve"> </w:t>
      </w:r>
      <w:r w:rsidRPr="00ED3243">
        <w:rPr>
          <w:rFonts w:ascii="Times New Roman" w:hAnsi="Times New Roman"/>
          <w:sz w:val="28"/>
          <w:szCs w:val="28"/>
        </w:rPr>
        <w:t>73-З</w:t>
      </w:r>
      <w:r w:rsidRPr="00ED3243">
        <w:rPr>
          <w:rFonts w:ascii="Times New Roman" w:hAnsi="Times New Roman" w:cs="Times New Roman"/>
          <w:sz w:val="28"/>
          <w:szCs w:val="28"/>
        </w:rPr>
        <w:t xml:space="preserve"> </w:t>
      </w:r>
      <w:r w:rsidRPr="00ED3243">
        <w:rPr>
          <w:rFonts w:ascii="Times New Roman" w:hAnsi="Times New Roman"/>
          <w:sz w:val="28"/>
          <w:szCs w:val="28"/>
        </w:rPr>
        <w:t>в законы Республики Мордовия о выборах и референдумах вносится положение о наблюдателях</w:t>
      </w:r>
      <w:r w:rsidR="00002209">
        <w:rPr>
          <w:rFonts w:ascii="Times New Roman" w:hAnsi="Times New Roman"/>
          <w:sz w:val="28"/>
          <w:szCs w:val="28"/>
        </w:rPr>
        <w:t>:</w:t>
      </w:r>
      <w:r w:rsidRPr="00ED3243">
        <w:rPr>
          <w:rFonts w:ascii="Times New Roman" w:hAnsi="Times New Roman"/>
          <w:sz w:val="28"/>
          <w:szCs w:val="28"/>
        </w:rPr>
        <w:t xml:space="preserve"> наблюдателем при проведении выборов Главы Республики Мордовия, депутатов Государственного Собрания может быть назначен гражданин Российской Федерации, обладающий активным избирательным правом на соответствующих выборах, при проведении выборов депутатов представительных органов муниципальных образований – гражданин Российской Федерации, обладающий активным избирательным правом  на выборах в органы государственной власти Республики Мордовия, при проведении республиканского и местного референдумов – гражданин Российской Федерации, обладающий правом на участие в референдуме Республики Мордовия.</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bCs/>
          <w:sz w:val="28"/>
          <w:szCs w:val="28"/>
        </w:rPr>
      </w:pPr>
      <w:r w:rsidRPr="00ED3243">
        <w:rPr>
          <w:rFonts w:ascii="Times New Roman" w:hAnsi="Times New Roman" w:cs="Times New Roman"/>
          <w:b/>
          <w:bCs/>
          <w:sz w:val="28"/>
          <w:szCs w:val="28"/>
        </w:rPr>
        <w:t>Постановлением Государственного Собрания Республики Мордовия от 3 декабря 2020 года № 1506</w:t>
      </w:r>
      <w:r w:rsidRPr="00ED3243">
        <w:rPr>
          <w:rFonts w:ascii="Times New Roman" w:hAnsi="Times New Roman" w:cs="Times New Roman"/>
          <w:bCs/>
          <w:sz w:val="28"/>
          <w:szCs w:val="28"/>
        </w:rPr>
        <w:t>-</w:t>
      </w:r>
      <w:r w:rsidRPr="00ED3243">
        <w:rPr>
          <w:rFonts w:ascii="Times New Roman" w:hAnsi="Times New Roman" w:cs="Times New Roman"/>
          <w:b/>
          <w:bCs/>
          <w:sz w:val="28"/>
          <w:szCs w:val="28"/>
          <w:lang w:val="en-US"/>
        </w:rPr>
        <w:t>VI</w:t>
      </w:r>
      <w:r w:rsidRPr="00ED3243">
        <w:rPr>
          <w:rFonts w:ascii="Times New Roman" w:hAnsi="Times New Roman" w:cs="Times New Roman"/>
          <w:b/>
          <w:bCs/>
          <w:sz w:val="28"/>
          <w:szCs w:val="28"/>
        </w:rPr>
        <w:t xml:space="preserve"> П «О внесении изменений в постановление Государственного Собрания Республики Мордовия «Об утверждении схемы одномандатных избирательных округов для проведения выборов депутатов Государственного Собрания Республики Мордовия» </w:t>
      </w:r>
      <w:r w:rsidRPr="00ED3243">
        <w:rPr>
          <w:rFonts w:ascii="Times New Roman" w:hAnsi="Times New Roman" w:cs="Times New Roman"/>
          <w:bCs/>
          <w:sz w:val="28"/>
          <w:szCs w:val="28"/>
        </w:rPr>
        <w:t xml:space="preserve">изменены границы отдельных одномандатных избирательных округов для проведения выборов депутатов Государственного Собрания Республики Мордовия в целях приведения численности избирателей одномандатных избирательных округов в соответствие с пунктом 7.2 статьи </w:t>
      </w:r>
      <w:r w:rsidRPr="00ED3243">
        <w:rPr>
          <w:rFonts w:ascii="Times New Roman" w:hAnsi="Times New Roman" w:cs="Times New Roman"/>
          <w:bCs/>
          <w:sz w:val="28"/>
          <w:szCs w:val="28"/>
        </w:rPr>
        <w:lastRenderedPageBreak/>
        <w:t xml:space="preserve">18 Федерального закона </w:t>
      </w:r>
      <w:r w:rsidRPr="00ED3243">
        <w:rPr>
          <w:rFonts w:ascii="Times New Roman" w:hAnsi="Times New Roman" w:cs="Times New Roman"/>
          <w:sz w:val="28"/>
          <w:szCs w:val="28"/>
        </w:rPr>
        <w:t>от 12 июня 2002 года №</w:t>
      </w:r>
      <w:r w:rsidR="00BE1E1C">
        <w:rPr>
          <w:rFonts w:ascii="Times New Roman" w:hAnsi="Times New Roman" w:cs="Times New Roman"/>
          <w:sz w:val="28"/>
          <w:szCs w:val="28"/>
        </w:rPr>
        <w:t xml:space="preserve"> </w:t>
      </w:r>
      <w:r w:rsidRPr="00ED3243">
        <w:rPr>
          <w:rFonts w:ascii="Times New Roman" w:hAnsi="Times New Roman" w:cs="Times New Roman"/>
          <w:sz w:val="28"/>
          <w:szCs w:val="28"/>
        </w:rPr>
        <w:t>67-ФЗ «Об основных гарантиях избирательных прав и права на участие в референдуме граждан РФ» в связи с возникшим отклонением от средней нормы представительства избирателей, превышающим 20</w:t>
      </w:r>
      <w:r w:rsidR="00BE1E1C">
        <w:rPr>
          <w:rFonts w:ascii="Times New Roman" w:hAnsi="Times New Roman" w:cs="Times New Roman"/>
          <w:sz w:val="28"/>
          <w:szCs w:val="28"/>
        </w:rPr>
        <w:t>%</w:t>
      </w:r>
      <w:r w:rsidRPr="00ED3243">
        <w:rPr>
          <w:rFonts w:ascii="Times New Roman" w:hAnsi="Times New Roman" w:cs="Times New Roman"/>
          <w:sz w:val="28"/>
          <w:szCs w:val="28"/>
        </w:rPr>
        <w:t xml:space="preserve">.  </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sz w:val="28"/>
          <w:szCs w:val="28"/>
        </w:rPr>
      </w:pPr>
    </w:p>
    <w:p w:rsidR="00ED3243" w:rsidRPr="00976C96" w:rsidRDefault="00ED3243" w:rsidP="00BE1E1C">
      <w:pPr>
        <w:spacing w:after="0" w:line="240" w:lineRule="auto"/>
        <w:ind w:firstLine="567"/>
        <w:jc w:val="center"/>
        <w:rPr>
          <w:rFonts w:ascii="Times New Roman" w:eastAsia="Calibri" w:hAnsi="Times New Roman" w:cs="Times New Roman"/>
          <w:i/>
          <w:sz w:val="28"/>
          <w:szCs w:val="28"/>
        </w:rPr>
      </w:pPr>
      <w:r w:rsidRPr="00976C96">
        <w:rPr>
          <w:rFonts w:ascii="Times New Roman" w:eastAsia="Calibri" w:hAnsi="Times New Roman" w:cs="Times New Roman"/>
          <w:i/>
          <w:sz w:val="28"/>
          <w:szCs w:val="28"/>
        </w:rPr>
        <w:t>3.2 Законодательство Республики Мордовия о публичных мероприятиях</w:t>
      </w:r>
    </w:p>
    <w:p w:rsidR="00ED3243" w:rsidRPr="00ED3243" w:rsidRDefault="00ED3243" w:rsidP="00ED3243">
      <w:pPr>
        <w:autoSpaceDE w:val="0"/>
        <w:autoSpaceDN w:val="0"/>
        <w:adjustRightInd w:val="0"/>
        <w:spacing w:after="0" w:line="240" w:lineRule="auto"/>
        <w:ind w:firstLine="567"/>
        <w:jc w:val="center"/>
        <w:rPr>
          <w:rFonts w:ascii="Times New Roman" w:hAnsi="Times New Roman" w:cs="Times New Roman"/>
          <w:b/>
          <w:sz w:val="28"/>
          <w:szCs w:val="28"/>
        </w:rPr>
      </w:pP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bCs/>
          <w:sz w:val="28"/>
          <w:szCs w:val="28"/>
        </w:rPr>
      </w:pPr>
      <w:r w:rsidRPr="00ED3243">
        <w:rPr>
          <w:rFonts w:ascii="Times New Roman" w:hAnsi="Times New Roman" w:cs="Times New Roman"/>
          <w:b/>
          <w:bCs/>
          <w:sz w:val="28"/>
          <w:szCs w:val="28"/>
        </w:rPr>
        <w:t>Закон Республики Мордовия от 14 декабря 2020 года № 87</w:t>
      </w:r>
      <w:r w:rsidRPr="00ED3243">
        <w:rPr>
          <w:rFonts w:ascii="Times New Roman" w:hAnsi="Times New Roman" w:cs="Times New Roman"/>
          <w:bCs/>
          <w:sz w:val="28"/>
          <w:szCs w:val="28"/>
        </w:rPr>
        <w:t>-</w:t>
      </w:r>
      <w:r w:rsidRPr="00ED3243">
        <w:rPr>
          <w:rFonts w:ascii="Times New Roman" w:hAnsi="Times New Roman" w:cs="Times New Roman"/>
          <w:b/>
          <w:bCs/>
          <w:sz w:val="28"/>
          <w:szCs w:val="28"/>
        </w:rPr>
        <w:t xml:space="preserve">З «О внесении изменения в статью 3 Закона Республики Мордовия «О регулировании отношений в сфере проведения публичных мероприятий на территории Республики Мордовия» </w:t>
      </w:r>
      <w:r w:rsidR="00BD2A38">
        <w:rPr>
          <w:rFonts w:ascii="Times New Roman" w:hAnsi="Times New Roman" w:cs="Times New Roman"/>
          <w:bCs/>
          <w:sz w:val="28"/>
          <w:szCs w:val="28"/>
        </w:rPr>
        <w:t>(далее</w:t>
      </w:r>
      <w:r w:rsidR="00D204C7">
        <w:rPr>
          <w:rFonts w:ascii="Times New Roman" w:hAnsi="Times New Roman" w:cs="Times New Roman"/>
          <w:bCs/>
          <w:sz w:val="28"/>
          <w:szCs w:val="28"/>
        </w:rPr>
        <w:t xml:space="preserve"> – </w:t>
      </w:r>
      <w:r w:rsidR="00BD2A38">
        <w:rPr>
          <w:rFonts w:ascii="Times New Roman" w:hAnsi="Times New Roman" w:cs="Times New Roman"/>
          <w:bCs/>
          <w:sz w:val="28"/>
          <w:szCs w:val="28"/>
        </w:rPr>
        <w:t>Закон</w:t>
      </w:r>
      <w:r w:rsidR="00DC79D0">
        <w:rPr>
          <w:rFonts w:ascii="Times New Roman" w:hAnsi="Times New Roman" w:cs="Times New Roman"/>
          <w:bCs/>
          <w:sz w:val="28"/>
          <w:szCs w:val="28"/>
        </w:rPr>
        <w:t xml:space="preserve"> </w:t>
      </w:r>
      <w:r w:rsidR="00DC79D0" w:rsidRPr="00DC79D0">
        <w:rPr>
          <w:rFonts w:ascii="Times New Roman" w:hAnsi="Times New Roman" w:cs="Times New Roman"/>
          <w:bCs/>
          <w:sz w:val="28"/>
          <w:szCs w:val="28"/>
        </w:rPr>
        <w:t>№ 87-З</w:t>
      </w:r>
      <w:r w:rsidRPr="00ED3243">
        <w:rPr>
          <w:rFonts w:ascii="Times New Roman" w:hAnsi="Times New Roman" w:cs="Times New Roman"/>
          <w:bCs/>
          <w:sz w:val="28"/>
          <w:szCs w:val="28"/>
        </w:rPr>
        <w:t xml:space="preserve">) принят в целях приведения положений Закона Республики Мордовия от 19 декабря 2012 года № 87-З «О регулировании отношений в сфере проведения публичных мероприятий на территории Республики Мордовия» о дополнительных местах, в которых запрещается проведение собраний, митингов, шествий и демонстраций на территории Республики Мордовия, в соответствие с постановлением Конституционного Суда Российской Федерации от 4 июня 2020 года 27-П «По делу о проверке конституционности статьи 3.4 Закона Самарской области «О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 в связи с жалобой граждан Н.П. Барановой, А.Г. Круглова и Д.И. Сталина». </w:t>
      </w:r>
    </w:p>
    <w:p w:rsidR="00ED3243" w:rsidRPr="00ED3243" w:rsidRDefault="00ED3243" w:rsidP="00ED3243">
      <w:pPr>
        <w:autoSpaceDE w:val="0"/>
        <w:autoSpaceDN w:val="0"/>
        <w:adjustRightInd w:val="0"/>
        <w:spacing w:after="0" w:line="240" w:lineRule="auto"/>
        <w:ind w:firstLine="567"/>
        <w:jc w:val="both"/>
        <w:rPr>
          <w:rFonts w:ascii="Times New Roman" w:hAnsi="Times New Roman" w:cs="Times New Roman"/>
          <w:bCs/>
          <w:sz w:val="28"/>
          <w:szCs w:val="28"/>
        </w:rPr>
      </w:pPr>
      <w:r w:rsidRPr="00ED3243">
        <w:rPr>
          <w:rFonts w:ascii="Times New Roman" w:hAnsi="Times New Roman" w:cs="Times New Roman"/>
          <w:bCs/>
          <w:sz w:val="28"/>
          <w:szCs w:val="28"/>
        </w:rPr>
        <w:t xml:space="preserve">Законом </w:t>
      </w:r>
      <w:r w:rsidR="00DC79D0" w:rsidRPr="00DC79D0">
        <w:rPr>
          <w:rFonts w:ascii="Times New Roman" w:hAnsi="Times New Roman" w:cs="Times New Roman"/>
          <w:bCs/>
          <w:sz w:val="28"/>
          <w:szCs w:val="28"/>
        </w:rPr>
        <w:t>№ 87-З</w:t>
      </w:r>
      <w:r w:rsidR="00DC79D0" w:rsidRPr="00DC79D0">
        <w:rPr>
          <w:rFonts w:ascii="Times New Roman" w:hAnsi="Times New Roman" w:cs="Times New Roman"/>
          <w:b/>
          <w:bCs/>
          <w:sz w:val="28"/>
          <w:szCs w:val="28"/>
        </w:rPr>
        <w:t xml:space="preserve"> </w:t>
      </w:r>
      <w:r w:rsidRPr="00ED3243">
        <w:rPr>
          <w:rFonts w:ascii="Times New Roman" w:hAnsi="Times New Roman" w:cs="Times New Roman"/>
          <w:bCs/>
          <w:sz w:val="28"/>
          <w:szCs w:val="28"/>
        </w:rPr>
        <w:t xml:space="preserve">были исключены территории, прилегающие к зданиям медицинских организаций, образовательных организаций высшего образования, профессиональных образовательных организаций, дошкольных образовательных организаций, общеобразовательных организаций, организаций культуры, организаций общественного питания, объектов спорта, рынкам, объектам культового (религиозного) назначения, из перечня территорий, на которых запрещается проведение собраний, митингов, шествий и демонстраций на территории Республики Мордовия. </w:t>
      </w:r>
    </w:p>
    <w:p w:rsidR="00ED3243" w:rsidRDefault="00ED3243" w:rsidP="00ED3243">
      <w:pPr>
        <w:tabs>
          <w:tab w:val="left" w:pos="0"/>
        </w:tabs>
        <w:spacing w:after="0" w:line="240" w:lineRule="auto"/>
        <w:ind w:firstLine="567"/>
        <w:jc w:val="both"/>
        <w:rPr>
          <w:rFonts w:ascii="Times New Roman" w:eastAsia="Calibri" w:hAnsi="Times New Roman" w:cs="Times New Roman"/>
          <w:b/>
          <w:sz w:val="28"/>
          <w:szCs w:val="28"/>
        </w:rPr>
      </w:pPr>
    </w:p>
    <w:p w:rsidR="009A7CBD" w:rsidRPr="009A7CBD" w:rsidRDefault="009A7CBD" w:rsidP="00FF4E7D">
      <w:pPr>
        <w:tabs>
          <w:tab w:val="left" w:pos="0"/>
        </w:tabs>
        <w:spacing w:after="0" w:line="240" w:lineRule="auto"/>
        <w:ind w:firstLine="567"/>
        <w:jc w:val="center"/>
        <w:rPr>
          <w:rFonts w:ascii="Times New Roman" w:eastAsia="Calibri" w:hAnsi="Times New Roman" w:cs="Times New Roman"/>
          <w:b/>
          <w:sz w:val="28"/>
          <w:szCs w:val="28"/>
        </w:rPr>
      </w:pPr>
      <w:r w:rsidRPr="009A7CBD">
        <w:rPr>
          <w:rFonts w:ascii="Times New Roman" w:eastAsia="Calibri" w:hAnsi="Times New Roman" w:cs="Times New Roman"/>
          <w:b/>
          <w:sz w:val="28"/>
          <w:szCs w:val="28"/>
        </w:rPr>
        <w:t>Раздел 4</w:t>
      </w:r>
    </w:p>
    <w:p w:rsidR="009A7CBD" w:rsidRPr="009A7CBD" w:rsidRDefault="009A7CBD" w:rsidP="00FF4E7D">
      <w:pPr>
        <w:tabs>
          <w:tab w:val="left" w:pos="0"/>
        </w:tabs>
        <w:spacing w:after="0" w:line="240" w:lineRule="auto"/>
        <w:ind w:firstLine="567"/>
        <w:jc w:val="center"/>
        <w:rPr>
          <w:rFonts w:ascii="Times New Roman" w:eastAsia="Calibri" w:hAnsi="Times New Roman" w:cs="Times New Roman"/>
          <w:b/>
          <w:sz w:val="28"/>
          <w:szCs w:val="28"/>
        </w:rPr>
      </w:pPr>
      <w:r w:rsidRPr="009A7CBD">
        <w:rPr>
          <w:rFonts w:ascii="Times New Roman" w:eastAsia="Calibri" w:hAnsi="Times New Roman" w:cs="Times New Roman"/>
          <w:b/>
          <w:sz w:val="28"/>
          <w:szCs w:val="28"/>
        </w:rPr>
        <w:t>Законодательство Республики Мордовия</w:t>
      </w:r>
    </w:p>
    <w:p w:rsidR="009A7CBD" w:rsidRPr="009A7CBD" w:rsidRDefault="009A7CBD" w:rsidP="00FF4E7D">
      <w:pPr>
        <w:tabs>
          <w:tab w:val="left" w:pos="0"/>
        </w:tabs>
        <w:spacing w:after="0" w:line="240" w:lineRule="auto"/>
        <w:ind w:firstLine="567"/>
        <w:jc w:val="center"/>
        <w:rPr>
          <w:rFonts w:ascii="Times New Roman" w:eastAsia="Calibri" w:hAnsi="Times New Roman" w:cs="Times New Roman"/>
          <w:sz w:val="28"/>
          <w:szCs w:val="28"/>
        </w:rPr>
      </w:pPr>
      <w:r w:rsidRPr="009A7CBD">
        <w:rPr>
          <w:rFonts w:ascii="Times New Roman" w:eastAsia="Calibri" w:hAnsi="Times New Roman" w:cs="Times New Roman"/>
          <w:b/>
          <w:sz w:val="28"/>
          <w:szCs w:val="28"/>
        </w:rPr>
        <w:t>в области бюджетного процесса и экономической политики</w:t>
      </w:r>
    </w:p>
    <w:p w:rsidR="009A7CBD" w:rsidRDefault="009A7CBD" w:rsidP="009A7CBD">
      <w:pPr>
        <w:tabs>
          <w:tab w:val="left" w:pos="0"/>
        </w:tabs>
        <w:spacing w:after="0" w:line="240" w:lineRule="auto"/>
        <w:jc w:val="both"/>
        <w:rPr>
          <w:rFonts w:ascii="Times New Roman" w:eastAsia="Calibri" w:hAnsi="Times New Roman" w:cs="Times New Roman"/>
          <w:i/>
          <w:sz w:val="28"/>
          <w:szCs w:val="28"/>
        </w:rPr>
      </w:pPr>
    </w:p>
    <w:p w:rsidR="00002209" w:rsidRDefault="009A7CBD" w:rsidP="00002209">
      <w:pPr>
        <w:tabs>
          <w:tab w:val="left" w:pos="0"/>
        </w:tabs>
        <w:spacing w:after="0" w:line="240" w:lineRule="auto"/>
        <w:ind w:firstLine="567"/>
        <w:jc w:val="center"/>
        <w:rPr>
          <w:rFonts w:ascii="Times New Roman" w:eastAsia="Calibri" w:hAnsi="Times New Roman" w:cs="Times New Roman"/>
          <w:i/>
          <w:sz w:val="28"/>
          <w:szCs w:val="28"/>
        </w:rPr>
      </w:pPr>
      <w:r w:rsidRPr="00FA4B6E">
        <w:rPr>
          <w:rFonts w:ascii="Times New Roman" w:eastAsia="Calibri" w:hAnsi="Times New Roman" w:cs="Times New Roman"/>
          <w:i/>
          <w:sz w:val="28"/>
          <w:szCs w:val="28"/>
        </w:rPr>
        <w:t>4.1 Законодательство Республики Мордовия</w:t>
      </w:r>
      <w:r w:rsidR="00002209">
        <w:rPr>
          <w:rFonts w:ascii="Times New Roman" w:eastAsia="Calibri" w:hAnsi="Times New Roman" w:cs="Times New Roman"/>
          <w:i/>
          <w:sz w:val="28"/>
          <w:szCs w:val="28"/>
        </w:rPr>
        <w:t xml:space="preserve"> </w:t>
      </w:r>
    </w:p>
    <w:p w:rsidR="009A7CBD" w:rsidRPr="00FA4B6E" w:rsidRDefault="009A7CBD" w:rsidP="00002209">
      <w:pPr>
        <w:tabs>
          <w:tab w:val="left" w:pos="0"/>
        </w:tabs>
        <w:spacing w:after="0" w:line="240" w:lineRule="auto"/>
        <w:ind w:firstLine="567"/>
        <w:jc w:val="center"/>
        <w:rPr>
          <w:rFonts w:ascii="Times New Roman" w:eastAsia="Calibri" w:hAnsi="Times New Roman" w:cs="Times New Roman"/>
          <w:i/>
          <w:sz w:val="28"/>
          <w:szCs w:val="28"/>
        </w:rPr>
      </w:pPr>
      <w:r w:rsidRPr="00FA4B6E">
        <w:rPr>
          <w:rFonts w:ascii="Times New Roman" w:eastAsia="Calibri" w:hAnsi="Times New Roman" w:cs="Times New Roman"/>
          <w:i/>
          <w:sz w:val="28"/>
          <w:szCs w:val="28"/>
        </w:rPr>
        <w:t>в области бюджетного</w:t>
      </w:r>
      <w:r w:rsidR="00002209">
        <w:rPr>
          <w:rFonts w:ascii="Times New Roman" w:eastAsia="Calibri" w:hAnsi="Times New Roman" w:cs="Times New Roman"/>
          <w:i/>
          <w:sz w:val="28"/>
          <w:szCs w:val="28"/>
        </w:rPr>
        <w:t xml:space="preserve"> </w:t>
      </w:r>
      <w:r w:rsidRPr="00FA4B6E">
        <w:rPr>
          <w:rFonts w:ascii="Times New Roman" w:eastAsia="Calibri" w:hAnsi="Times New Roman" w:cs="Times New Roman"/>
          <w:i/>
          <w:sz w:val="28"/>
          <w:szCs w:val="28"/>
        </w:rPr>
        <w:t>процесса</w:t>
      </w:r>
    </w:p>
    <w:p w:rsidR="00002209" w:rsidRDefault="00002209"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A7CBD">
        <w:rPr>
          <w:rFonts w:ascii="Times New Roman" w:hAnsi="Times New Roman" w:cs="Times New Roman"/>
          <w:color w:val="000000"/>
          <w:sz w:val="28"/>
          <w:szCs w:val="28"/>
        </w:rPr>
        <w:t>Важнейшим нормативным правовым актом Республики Мордовия, регулирующим финансовые отношения, является ежегодно принимаемый Закон Республики Мордовия о республиканском бюджете.</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A7CBD">
        <w:rPr>
          <w:rFonts w:ascii="Times New Roman" w:hAnsi="Times New Roman" w:cs="Times New Roman"/>
          <w:b/>
          <w:color w:val="000000"/>
          <w:sz w:val="28"/>
          <w:szCs w:val="28"/>
        </w:rPr>
        <w:t>Закон Республики Мордовия № 92</w:t>
      </w:r>
      <w:r w:rsidRPr="009A7CBD">
        <w:rPr>
          <w:rFonts w:ascii="Times New Roman" w:hAnsi="Times New Roman" w:cs="Times New Roman"/>
          <w:color w:val="000000"/>
          <w:sz w:val="28"/>
          <w:szCs w:val="28"/>
        </w:rPr>
        <w:t>-</w:t>
      </w:r>
      <w:r w:rsidRPr="009A7CBD">
        <w:rPr>
          <w:rFonts w:ascii="Times New Roman" w:hAnsi="Times New Roman" w:cs="Times New Roman"/>
          <w:b/>
          <w:color w:val="000000"/>
          <w:sz w:val="28"/>
          <w:szCs w:val="28"/>
        </w:rPr>
        <w:t xml:space="preserve">З «О республиканском бюджете Республики Мордовия на 2020 год и на плановый период 2021 и 2022 </w:t>
      </w:r>
      <w:r w:rsidRPr="009A7CBD">
        <w:rPr>
          <w:rFonts w:ascii="Times New Roman" w:hAnsi="Times New Roman" w:cs="Times New Roman"/>
          <w:b/>
          <w:color w:val="000000"/>
          <w:sz w:val="28"/>
          <w:szCs w:val="28"/>
        </w:rPr>
        <w:lastRenderedPageBreak/>
        <w:t>годов»</w:t>
      </w:r>
      <w:r w:rsidRPr="009A7CBD">
        <w:rPr>
          <w:rFonts w:ascii="Times New Roman" w:hAnsi="Times New Roman" w:cs="Times New Roman"/>
          <w:color w:val="000000"/>
          <w:sz w:val="28"/>
          <w:szCs w:val="28"/>
        </w:rPr>
        <w:t xml:space="preserve"> был принят </w:t>
      </w:r>
      <w:r w:rsidRPr="009A7CBD">
        <w:rPr>
          <w:rFonts w:ascii="Times New Roman" w:hAnsi="Times New Roman" w:cs="Times New Roman"/>
          <w:bCs/>
          <w:color w:val="000000"/>
          <w:sz w:val="28"/>
          <w:szCs w:val="28"/>
        </w:rPr>
        <w:t>27 декабря 2019 года (далее – Закон</w:t>
      </w:r>
      <w:r w:rsidR="00713168">
        <w:rPr>
          <w:rFonts w:ascii="Times New Roman" w:hAnsi="Times New Roman" w:cs="Times New Roman"/>
          <w:bCs/>
          <w:color w:val="000000"/>
          <w:sz w:val="28"/>
          <w:szCs w:val="28"/>
        </w:rPr>
        <w:t xml:space="preserve"> </w:t>
      </w:r>
      <w:r w:rsidR="00713168" w:rsidRPr="00713168">
        <w:rPr>
          <w:rFonts w:ascii="Times New Roman" w:hAnsi="Times New Roman" w:cs="Times New Roman"/>
          <w:bCs/>
          <w:color w:val="000000"/>
          <w:sz w:val="28"/>
          <w:szCs w:val="28"/>
        </w:rPr>
        <w:t>№ 92-З</w:t>
      </w:r>
      <w:r w:rsidRPr="009A7CBD">
        <w:rPr>
          <w:rFonts w:ascii="Times New Roman" w:hAnsi="Times New Roman" w:cs="Times New Roman"/>
          <w:bCs/>
          <w:color w:val="000000"/>
          <w:sz w:val="28"/>
          <w:szCs w:val="28"/>
        </w:rPr>
        <w:t xml:space="preserve">). Он сформирован </w:t>
      </w:r>
      <w:r w:rsidRPr="009A7CBD">
        <w:rPr>
          <w:rFonts w:ascii="Times New Roman" w:hAnsi="Times New Roman" w:cs="Times New Roman"/>
          <w:color w:val="000000"/>
          <w:sz w:val="28"/>
          <w:szCs w:val="28"/>
        </w:rPr>
        <w:t>в соответствии с Бюджетным кодексом Российской Федерации, Законом Республики Мордовия «О бюджетном процессе в Республик</w:t>
      </w:r>
      <w:r>
        <w:rPr>
          <w:rFonts w:ascii="Times New Roman" w:hAnsi="Times New Roman" w:cs="Times New Roman"/>
          <w:color w:val="000000"/>
          <w:sz w:val="28"/>
          <w:szCs w:val="28"/>
        </w:rPr>
        <w:t>е</w:t>
      </w:r>
      <w:r w:rsidRPr="009A7CBD">
        <w:rPr>
          <w:rFonts w:ascii="Times New Roman" w:hAnsi="Times New Roman" w:cs="Times New Roman"/>
          <w:color w:val="000000"/>
          <w:sz w:val="28"/>
          <w:szCs w:val="28"/>
        </w:rPr>
        <w:t xml:space="preserve"> Мордовия» и Указами Главы Республики Мордовия от 30 августа 2019 года № 200-УГ «Об Основных направлениях бюджетной и налоговой политики Республики Мордовия на 2020 год и на плановый период 2021 и 2022 годов», от 31 октября 2019 года № 265-УГ «Об Основных направлениях долговой политики Республики Мордовия на 2020 год и на плановый период 2021 и 2022 годов» и основными параметрами прогноза социально-экономического развития Республики Мордовия на 2020 год и на плановый период 2021 и 2022 годов.</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A7CBD">
        <w:rPr>
          <w:rFonts w:ascii="Times New Roman" w:hAnsi="Times New Roman" w:cs="Times New Roman"/>
          <w:color w:val="000000"/>
          <w:sz w:val="28"/>
          <w:szCs w:val="28"/>
        </w:rPr>
        <w:t>В нем определена реализация установленных стратегических задач бюджетной и налоговой политики Республики Мордовия, направленных на обеспечение сбалансированности республиканского бюджета за счет реализации мероприятий по увеличению собственных доходов</w:t>
      </w:r>
      <w:r>
        <w:rPr>
          <w:rFonts w:ascii="Times New Roman" w:hAnsi="Times New Roman" w:cs="Times New Roman"/>
          <w:color w:val="000000"/>
          <w:sz w:val="28"/>
          <w:szCs w:val="28"/>
        </w:rPr>
        <w:t xml:space="preserve"> республиканского бюджета;</w:t>
      </w:r>
      <w:r w:rsidRPr="009A7CBD">
        <w:rPr>
          <w:rFonts w:ascii="Times New Roman" w:hAnsi="Times New Roman" w:cs="Times New Roman"/>
          <w:color w:val="000000"/>
          <w:sz w:val="28"/>
          <w:szCs w:val="28"/>
        </w:rPr>
        <w:t xml:space="preserve"> сохранению относительно постоянного уровня расходов республиканского бюджета в условиях «взлетов и падений» д</w:t>
      </w:r>
      <w:r w:rsidR="00A11527">
        <w:rPr>
          <w:rFonts w:ascii="Times New Roman" w:hAnsi="Times New Roman" w:cs="Times New Roman"/>
          <w:color w:val="000000"/>
          <w:sz w:val="28"/>
          <w:szCs w:val="28"/>
        </w:rPr>
        <w:t>оходов республиканского бюджета;</w:t>
      </w:r>
      <w:r w:rsidRPr="009A7CBD">
        <w:rPr>
          <w:rFonts w:ascii="Times New Roman" w:hAnsi="Times New Roman" w:cs="Times New Roman"/>
          <w:color w:val="000000"/>
          <w:sz w:val="28"/>
          <w:szCs w:val="28"/>
        </w:rPr>
        <w:t xml:space="preserve"> исполнению действующих расходных обязательств Республики Мордовия и своевременному исключению из их состава расходных обязательств, утративших правовую обоснованность или имеющих низкую эффективность исполнения, продолжение политики огранич</w:t>
      </w:r>
      <w:r w:rsidR="00A11527">
        <w:rPr>
          <w:rFonts w:ascii="Times New Roman" w:hAnsi="Times New Roman" w:cs="Times New Roman"/>
          <w:color w:val="000000"/>
          <w:sz w:val="28"/>
          <w:szCs w:val="28"/>
        </w:rPr>
        <w:t>ения не первоочередных расходов;</w:t>
      </w:r>
      <w:r w:rsidRPr="009A7CBD">
        <w:rPr>
          <w:rFonts w:ascii="Times New Roman" w:hAnsi="Times New Roman" w:cs="Times New Roman"/>
          <w:color w:val="000000"/>
          <w:sz w:val="28"/>
          <w:szCs w:val="28"/>
        </w:rPr>
        <w:t xml:space="preserve"> ограничени</w:t>
      </w:r>
      <w:r>
        <w:rPr>
          <w:rFonts w:ascii="Times New Roman" w:hAnsi="Times New Roman" w:cs="Times New Roman"/>
          <w:color w:val="000000"/>
          <w:sz w:val="28"/>
          <w:szCs w:val="28"/>
        </w:rPr>
        <w:t>ю</w:t>
      </w:r>
      <w:r w:rsidRPr="009A7CBD">
        <w:rPr>
          <w:rFonts w:ascii="Times New Roman" w:hAnsi="Times New Roman" w:cs="Times New Roman"/>
          <w:color w:val="000000"/>
          <w:sz w:val="28"/>
          <w:szCs w:val="28"/>
        </w:rPr>
        <w:t xml:space="preserve"> роста расходов республиканского бюджета, не обеспеченных реальными и стабильными доходными источниками. </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sz w:val="28"/>
          <w:szCs w:val="28"/>
        </w:rPr>
      </w:pPr>
      <w:r w:rsidRPr="009A7CBD">
        <w:rPr>
          <w:rFonts w:ascii="Times New Roman" w:hAnsi="Times New Roman" w:cs="Times New Roman"/>
          <w:sz w:val="28"/>
          <w:szCs w:val="28"/>
        </w:rPr>
        <w:t>Как и в предыдущие годы</w:t>
      </w:r>
      <w:r w:rsidR="00904A64">
        <w:rPr>
          <w:rFonts w:ascii="Times New Roman" w:hAnsi="Times New Roman" w:cs="Times New Roman"/>
          <w:sz w:val="28"/>
          <w:szCs w:val="28"/>
        </w:rPr>
        <w:t>,</w:t>
      </w:r>
      <w:r w:rsidRPr="009A7CBD">
        <w:rPr>
          <w:rFonts w:ascii="Times New Roman" w:hAnsi="Times New Roman" w:cs="Times New Roman"/>
          <w:sz w:val="28"/>
          <w:szCs w:val="28"/>
        </w:rPr>
        <w:t xml:space="preserve"> сохранена социальная направленность бюджета, которая обусловлена принятыми расходными обязательствами.</w:t>
      </w:r>
    </w:p>
    <w:p w:rsidR="009A7CBD" w:rsidRPr="009A7CBD" w:rsidRDefault="00713168" w:rsidP="009A7CBD">
      <w:pPr>
        <w:autoSpaceDE w:val="0"/>
        <w:autoSpaceDN w:val="0"/>
        <w:adjustRightInd w:val="0"/>
        <w:spacing w:after="0" w:line="240" w:lineRule="auto"/>
        <w:ind w:firstLine="567"/>
        <w:jc w:val="both"/>
        <w:rPr>
          <w:rFonts w:ascii="Times New Roman" w:hAnsi="Times New Roman" w:cs="Times New Roman"/>
          <w:sz w:val="28"/>
          <w:szCs w:val="28"/>
        </w:rPr>
      </w:pPr>
      <w:r w:rsidRPr="00713168">
        <w:rPr>
          <w:rFonts w:ascii="Times New Roman" w:hAnsi="Times New Roman" w:cs="Times New Roman"/>
          <w:sz w:val="28"/>
          <w:szCs w:val="28"/>
        </w:rPr>
        <w:t xml:space="preserve">Закон № 92-З </w:t>
      </w:r>
      <w:r w:rsidR="009A7CBD" w:rsidRPr="009A7CBD">
        <w:rPr>
          <w:rFonts w:ascii="Times New Roman" w:hAnsi="Times New Roman" w:cs="Times New Roman"/>
          <w:sz w:val="28"/>
          <w:szCs w:val="28"/>
        </w:rPr>
        <w:t>принимался в условиях обеспечения открытости и прозрачности бюджетных данных, что способствовало более широкому освещению бюджетного процесса, повышению финансовой грамотности населения, а также в целях дальнейшего экономического роста региона.</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sz w:val="28"/>
          <w:szCs w:val="28"/>
        </w:rPr>
      </w:pPr>
      <w:r w:rsidRPr="009A7CBD">
        <w:rPr>
          <w:rFonts w:ascii="Times New Roman" w:hAnsi="Times New Roman" w:cs="Times New Roman"/>
          <w:sz w:val="28"/>
          <w:szCs w:val="28"/>
        </w:rPr>
        <w:t>В рамках привлечения общественности к работе над законопроектом по формированию бюджета, максимально учитывающего потребности различных слоев общества, отраслей экономики и социальной сферы, в Государственном Собрании Республики Мордовия были проведены публичные слушания. Обсуждение бюджета в форме публичных слушаний вызвало интерес у общественных организаций и граждан республики, которые выступили с инициативами по внесению ряда дополнений в проект бюджета Республики Мордовия. Все предложения общественности были включены в протокол, направлены Главе Республики Мордовия. По итогам рассмотрения прозвучавших предложений были внесены в проект закона соответствующие изменения.</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A7CBD">
        <w:rPr>
          <w:rFonts w:ascii="Times New Roman" w:hAnsi="Times New Roman" w:cs="Times New Roman"/>
          <w:color w:val="000000"/>
          <w:sz w:val="28"/>
          <w:szCs w:val="28"/>
        </w:rPr>
        <w:t>Основные характеристики республиканского бюджета Республики Мордовия на 2020 год при его принятии:</w:t>
      </w:r>
    </w:p>
    <w:p w:rsidR="009A7CBD" w:rsidRPr="009A7CBD" w:rsidRDefault="009A7CBD" w:rsidP="009A7CBD">
      <w:pPr>
        <w:autoSpaceDE w:val="0"/>
        <w:autoSpaceDN w:val="0"/>
        <w:adjustRightInd w:val="0"/>
        <w:spacing w:after="0" w:line="240" w:lineRule="auto"/>
        <w:ind w:firstLine="567"/>
        <w:jc w:val="both"/>
        <w:rPr>
          <w:rFonts w:ascii="Times New Roman" w:hAnsi="Times New Roman"/>
          <w:sz w:val="28"/>
          <w:szCs w:val="28"/>
        </w:rPr>
      </w:pPr>
      <w:r w:rsidRPr="009A7CBD">
        <w:rPr>
          <w:rFonts w:ascii="Times New Roman" w:hAnsi="Times New Roman"/>
          <w:sz w:val="28"/>
          <w:szCs w:val="28"/>
        </w:rPr>
        <w:lastRenderedPageBreak/>
        <w:t xml:space="preserve">- по доходам в сумме </w:t>
      </w:r>
      <w:r w:rsidRPr="009A7CBD">
        <w:rPr>
          <w:rFonts w:ascii="Times New Roman" w:hAnsi="Times New Roman" w:cs="Times New Roman"/>
          <w:sz w:val="28"/>
          <w:szCs w:val="28"/>
        </w:rPr>
        <w:t xml:space="preserve">42 920 798,4 </w:t>
      </w:r>
      <w:r w:rsidRPr="009A7CBD">
        <w:rPr>
          <w:rFonts w:ascii="Times New Roman" w:hAnsi="Times New Roman"/>
          <w:sz w:val="28"/>
          <w:szCs w:val="28"/>
        </w:rPr>
        <w:t>тыс. рублей, в том числе объем безвозмездных поступлений в сумме 15 156 605,4 тыс. рублей</w:t>
      </w:r>
      <w:r w:rsidR="002209DC">
        <w:rPr>
          <w:rFonts w:ascii="Times New Roman" w:hAnsi="Times New Roman"/>
          <w:sz w:val="28"/>
          <w:szCs w:val="28"/>
        </w:rPr>
        <w:t>;</w:t>
      </w:r>
    </w:p>
    <w:p w:rsidR="009A7CBD" w:rsidRPr="009A7CBD" w:rsidRDefault="009A7CBD" w:rsidP="009A7CBD">
      <w:pPr>
        <w:autoSpaceDE w:val="0"/>
        <w:autoSpaceDN w:val="0"/>
        <w:adjustRightInd w:val="0"/>
        <w:spacing w:after="0" w:line="240" w:lineRule="auto"/>
        <w:ind w:firstLine="567"/>
        <w:jc w:val="both"/>
        <w:rPr>
          <w:rFonts w:ascii="Times New Roman" w:hAnsi="Times New Roman"/>
          <w:sz w:val="28"/>
          <w:szCs w:val="28"/>
        </w:rPr>
      </w:pPr>
      <w:r w:rsidRPr="009A7CBD">
        <w:rPr>
          <w:rFonts w:ascii="Times New Roman" w:hAnsi="Times New Roman"/>
          <w:sz w:val="28"/>
          <w:szCs w:val="28"/>
        </w:rPr>
        <w:t xml:space="preserve">- по расходам в сумме </w:t>
      </w:r>
      <w:r w:rsidRPr="009A7CBD">
        <w:rPr>
          <w:rFonts w:ascii="Times New Roman" w:hAnsi="Times New Roman" w:cs="Times New Roman"/>
          <w:sz w:val="28"/>
          <w:szCs w:val="28"/>
        </w:rPr>
        <w:t xml:space="preserve">40 829 403,6 </w:t>
      </w:r>
      <w:r w:rsidRPr="009A7CBD">
        <w:rPr>
          <w:rFonts w:ascii="Times New Roman" w:hAnsi="Times New Roman"/>
          <w:sz w:val="28"/>
          <w:szCs w:val="28"/>
        </w:rPr>
        <w:t>тыс. рублей, в том числе объем бюджетных ассигнований, направляемых в отрасли образования, культуры, здравоохранения, социальной политики, физической культуры и спорта в сумме 25 152 779,9 тыс. рублей (61,6% от общего объема расходов бюджета)</w:t>
      </w:r>
      <w:r w:rsidR="002209DC">
        <w:rPr>
          <w:rFonts w:ascii="Times New Roman" w:hAnsi="Times New Roman"/>
          <w:sz w:val="28"/>
          <w:szCs w:val="28"/>
        </w:rPr>
        <w:t>;</w:t>
      </w:r>
      <w:r w:rsidRPr="009A7CBD">
        <w:rPr>
          <w:rFonts w:ascii="Times New Roman" w:hAnsi="Times New Roman"/>
          <w:sz w:val="28"/>
          <w:szCs w:val="28"/>
        </w:rPr>
        <w:t xml:space="preserve"> </w:t>
      </w:r>
    </w:p>
    <w:p w:rsidR="009A7CBD" w:rsidRPr="009A7CBD" w:rsidRDefault="009A7CBD" w:rsidP="009A7CBD">
      <w:pPr>
        <w:autoSpaceDE w:val="0"/>
        <w:autoSpaceDN w:val="0"/>
        <w:adjustRightInd w:val="0"/>
        <w:spacing w:after="0" w:line="240" w:lineRule="auto"/>
        <w:ind w:firstLine="567"/>
        <w:jc w:val="both"/>
        <w:rPr>
          <w:rFonts w:ascii="Times New Roman" w:hAnsi="Times New Roman"/>
          <w:sz w:val="28"/>
          <w:szCs w:val="28"/>
        </w:rPr>
      </w:pPr>
      <w:r w:rsidRPr="009A7CBD">
        <w:rPr>
          <w:rFonts w:ascii="Times New Roman" w:hAnsi="Times New Roman"/>
          <w:sz w:val="28"/>
          <w:szCs w:val="28"/>
        </w:rPr>
        <w:t xml:space="preserve">- превышение доходов над расходами в сумме </w:t>
      </w:r>
      <w:r w:rsidRPr="009A7CBD">
        <w:rPr>
          <w:rFonts w:ascii="Times New Roman" w:hAnsi="Times New Roman" w:cs="Times New Roman"/>
          <w:sz w:val="28"/>
          <w:szCs w:val="28"/>
        </w:rPr>
        <w:t>2 091 394,8</w:t>
      </w:r>
      <w:r w:rsidRPr="009A7CBD">
        <w:rPr>
          <w:rFonts w:ascii="Times New Roman" w:hAnsi="Times New Roman"/>
          <w:sz w:val="28"/>
          <w:szCs w:val="28"/>
        </w:rPr>
        <w:t xml:space="preserve"> тыс. рублей.</w:t>
      </w:r>
    </w:p>
    <w:p w:rsidR="009A7CBD" w:rsidRPr="009A7CBD" w:rsidRDefault="009A7CBD" w:rsidP="009A7CBD">
      <w:pPr>
        <w:spacing w:after="0" w:line="240" w:lineRule="auto"/>
        <w:ind w:firstLine="567"/>
        <w:jc w:val="both"/>
        <w:rPr>
          <w:rFonts w:ascii="Times New Roman" w:hAnsi="Times New Roman"/>
          <w:color w:val="000000"/>
          <w:sz w:val="28"/>
          <w:szCs w:val="28"/>
        </w:rPr>
      </w:pPr>
      <w:r w:rsidRPr="009A7CBD">
        <w:rPr>
          <w:rFonts w:ascii="Times New Roman" w:hAnsi="Times New Roman"/>
          <w:color w:val="000000"/>
          <w:sz w:val="28"/>
          <w:szCs w:val="28"/>
        </w:rPr>
        <w:t xml:space="preserve">В течение 2020 года в </w:t>
      </w:r>
      <w:r w:rsidR="0066503A" w:rsidRPr="0066503A">
        <w:rPr>
          <w:rFonts w:ascii="Times New Roman" w:hAnsi="Times New Roman"/>
          <w:color w:val="000000"/>
          <w:sz w:val="28"/>
          <w:szCs w:val="28"/>
        </w:rPr>
        <w:t xml:space="preserve">Закон № 92-З </w:t>
      </w:r>
      <w:r w:rsidRPr="009A7CBD">
        <w:rPr>
          <w:rFonts w:ascii="Times New Roman" w:hAnsi="Times New Roman"/>
          <w:color w:val="000000"/>
          <w:sz w:val="28"/>
          <w:szCs w:val="28"/>
        </w:rPr>
        <w:t>изменения вносились 4</w:t>
      </w:r>
      <w:r w:rsidRPr="009A7CBD">
        <w:rPr>
          <w:rFonts w:ascii="Times New Roman" w:hAnsi="Times New Roman"/>
          <w:sz w:val="28"/>
          <w:szCs w:val="28"/>
        </w:rPr>
        <w:t xml:space="preserve"> раза </w:t>
      </w:r>
      <w:r w:rsidRPr="009A7CBD">
        <w:rPr>
          <w:rFonts w:ascii="Times New Roman" w:hAnsi="Times New Roman"/>
          <w:color w:val="000000"/>
          <w:sz w:val="28"/>
          <w:szCs w:val="28"/>
        </w:rPr>
        <w:t>Законами Республики Мордовия от 17</w:t>
      </w:r>
      <w:r w:rsidR="00A11527">
        <w:rPr>
          <w:rFonts w:ascii="Times New Roman" w:hAnsi="Times New Roman"/>
          <w:color w:val="000000"/>
          <w:sz w:val="28"/>
          <w:szCs w:val="28"/>
        </w:rPr>
        <w:t xml:space="preserve"> марта </w:t>
      </w:r>
      <w:r w:rsidRPr="009A7CBD">
        <w:rPr>
          <w:rFonts w:ascii="Times New Roman" w:hAnsi="Times New Roman"/>
          <w:color w:val="000000"/>
          <w:sz w:val="28"/>
          <w:szCs w:val="28"/>
        </w:rPr>
        <w:t>2020 года № 12-З, от 19</w:t>
      </w:r>
      <w:r w:rsidR="00A11527">
        <w:rPr>
          <w:rFonts w:ascii="Times New Roman" w:hAnsi="Times New Roman"/>
          <w:color w:val="000000"/>
          <w:sz w:val="28"/>
          <w:szCs w:val="28"/>
        </w:rPr>
        <w:t xml:space="preserve"> мая </w:t>
      </w:r>
      <w:r w:rsidRPr="009A7CBD">
        <w:rPr>
          <w:rFonts w:ascii="Times New Roman" w:hAnsi="Times New Roman"/>
          <w:color w:val="000000"/>
          <w:sz w:val="28"/>
          <w:szCs w:val="28"/>
        </w:rPr>
        <w:t>2020 года №</w:t>
      </w:r>
      <w:r w:rsidR="00A11527">
        <w:rPr>
          <w:rFonts w:ascii="Times New Roman" w:hAnsi="Times New Roman"/>
          <w:color w:val="000000"/>
          <w:sz w:val="28"/>
          <w:szCs w:val="28"/>
        </w:rPr>
        <w:t xml:space="preserve"> </w:t>
      </w:r>
      <w:r w:rsidRPr="009A7CBD">
        <w:rPr>
          <w:rFonts w:ascii="Times New Roman" w:hAnsi="Times New Roman"/>
          <w:color w:val="000000"/>
          <w:sz w:val="28"/>
          <w:szCs w:val="28"/>
        </w:rPr>
        <w:t>16-З, от 18</w:t>
      </w:r>
      <w:r w:rsidR="00A11527">
        <w:rPr>
          <w:rFonts w:ascii="Times New Roman" w:hAnsi="Times New Roman"/>
          <w:color w:val="000000"/>
          <w:sz w:val="28"/>
          <w:szCs w:val="28"/>
        </w:rPr>
        <w:t xml:space="preserve"> августа </w:t>
      </w:r>
      <w:r w:rsidRPr="009A7CBD">
        <w:rPr>
          <w:rFonts w:ascii="Times New Roman" w:hAnsi="Times New Roman"/>
          <w:color w:val="000000"/>
          <w:sz w:val="28"/>
          <w:szCs w:val="28"/>
        </w:rPr>
        <w:t>2020 года № 53-З, от 29</w:t>
      </w:r>
      <w:r w:rsidR="00A11527">
        <w:rPr>
          <w:rFonts w:ascii="Times New Roman" w:hAnsi="Times New Roman"/>
          <w:color w:val="000000"/>
          <w:sz w:val="28"/>
          <w:szCs w:val="28"/>
        </w:rPr>
        <w:t xml:space="preserve"> октября </w:t>
      </w:r>
      <w:r w:rsidRPr="009A7CBD">
        <w:rPr>
          <w:rFonts w:ascii="Times New Roman" w:hAnsi="Times New Roman"/>
          <w:color w:val="000000"/>
          <w:sz w:val="28"/>
          <w:szCs w:val="28"/>
        </w:rPr>
        <w:t xml:space="preserve">2020 года </w:t>
      </w:r>
      <w:r w:rsidR="001E5ED1">
        <w:rPr>
          <w:rFonts w:ascii="Times New Roman" w:hAnsi="Times New Roman"/>
          <w:color w:val="000000"/>
          <w:sz w:val="28"/>
          <w:szCs w:val="28"/>
        </w:rPr>
        <w:t xml:space="preserve">  </w:t>
      </w:r>
      <w:r w:rsidRPr="009A7CBD">
        <w:rPr>
          <w:rFonts w:ascii="Times New Roman" w:hAnsi="Times New Roman"/>
          <w:color w:val="000000"/>
          <w:sz w:val="28"/>
          <w:szCs w:val="28"/>
        </w:rPr>
        <w:t xml:space="preserve">№ 63-З. Изменения связаны с дополнительным выделением межбюджетных трансфертов, корректировкой показателей доходов и расходов республиканского бюджета и перераспределением утвержденных бюджетных ассигнований с целью более эффективного их использования. </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A7CBD">
        <w:rPr>
          <w:rFonts w:ascii="Times New Roman" w:hAnsi="Times New Roman" w:cs="Times New Roman"/>
          <w:color w:val="000000"/>
          <w:sz w:val="28"/>
          <w:szCs w:val="28"/>
        </w:rPr>
        <w:t xml:space="preserve">В 2020 году произошло увеличение доходной части республиканского бюджета Республики Мордовия на 8 387,0 млн. рублей (на 19,5%) за счет дополнительного поступления в бюджет республики межбюджетных трансфертов. </w:t>
      </w:r>
      <w:r w:rsidRPr="009A7CBD">
        <w:rPr>
          <w:rFonts w:ascii="Times New Roman" w:hAnsi="Times New Roman" w:cs="Times New Roman"/>
          <w:sz w:val="28"/>
          <w:szCs w:val="28"/>
        </w:rPr>
        <w:t>Межбюджетные трансферты направлялись в отрасли экономики республики в соответствии с их целевыми назначениями.</w:t>
      </w:r>
    </w:p>
    <w:p w:rsidR="009A7CBD" w:rsidRPr="009A7CBD" w:rsidRDefault="009A7CBD" w:rsidP="009A7CBD">
      <w:pPr>
        <w:spacing w:after="0" w:line="240" w:lineRule="auto"/>
        <w:ind w:firstLine="567"/>
        <w:jc w:val="both"/>
        <w:rPr>
          <w:rFonts w:ascii="Times New Roman" w:hAnsi="Times New Roman"/>
          <w:color w:val="000000"/>
          <w:sz w:val="28"/>
          <w:szCs w:val="28"/>
        </w:rPr>
      </w:pPr>
      <w:r w:rsidRPr="009A7CBD">
        <w:rPr>
          <w:rFonts w:ascii="Times New Roman" w:hAnsi="Times New Roman"/>
          <w:color w:val="000000"/>
          <w:sz w:val="28"/>
          <w:szCs w:val="28"/>
        </w:rPr>
        <w:t>В последней утвержденной редакции Закона о республиканском бюджете</w:t>
      </w:r>
      <w:r w:rsidR="00904A64">
        <w:rPr>
          <w:rFonts w:ascii="Times New Roman" w:hAnsi="Times New Roman"/>
          <w:color w:val="000000"/>
          <w:sz w:val="28"/>
          <w:szCs w:val="28"/>
        </w:rPr>
        <w:t xml:space="preserve"> от 27 октября 2020 года № 63-З</w:t>
      </w:r>
      <w:r w:rsidRPr="009A7CBD">
        <w:rPr>
          <w:rFonts w:ascii="Times New Roman" w:hAnsi="Times New Roman"/>
          <w:color w:val="000000"/>
          <w:sz w:val="28"/>
          <w:szCs w:val="28"/>
        </w:rPr>
        <w:t xml:space="preserve"> основные характеристики республиканского бюджета Республики Мордовия на 2020 год следующие:</w:t>
      </w:r>
    </w:p>
    <w:p w:rsidR="009A7CBD" w:rsidRPr="009A7CBD" w:rsidRDefault="009A7CBD" w:rsidP="009A7CBD">
      <w:pPr>
        <w:autoSpaceDE w:val="0"/>
        <w:autoSpaceDN w:val="0"/>
        <w:adjustRightInd w:val="0"/>
        <w:spacing w:after="0" w:line="240" w:lineRule="auto"/>
        <w:ind w:firstLine="567"/>
        <w:jc w:val="both"/>
        <w:rPr>
          <w:rFonts w:ascii="Times New Roman" w:hAnsi="Times New Roman"/>
          <w:sz w:val="28"/>
          <w:szCs w:val="28"/>
        </w:rPr>
      </w:pPr>
      <w:r w:rsidRPr="009A7CBD">
        <w:rPr>
          <w:rFonts w:ascii="Times New Roman" w:hAnsi="Times New Roman"/>
          <w:sz w:val="28"/>
          <w:szCs w:val="28"/>
        </w:rPr>
        <w:t xml:space="preserve">- по доходам в сумме </w:t>
      </w:r>
      <w:r w:rsidRPr="009A7CBD">
        <w:rPr>
          <w:rFonts w:ascii="Times New Roman" w:hAnsi="Times New Roman" w:cs="Times New Roman"/>
          <w:sz w:val="28"/>
          <w:szCs w:val="28"/>
        </w:rPr>
        <w:t xml:space="preserve">51 307 780,2 </w:t>
      </w:r>
      <w:r w:rsidRPr="009A7CBD">
        <w:rPr>
          <w:rFonts w:ascii="Times New Roman" w:hAnsi="Times New Roman"/>
          <w:sz w:val="28"/>
          <w:szCs w:val="28"/>
        </w:rPr>
        <w:t>тыс. рублей, в том числе объем безвозмездных поступлений в сумме 23 543 587,2 тыс. рублей</w:t>
      </w:r>
      <w:r w:rsidR="002209DC">
        <w:rPr>
          <w:rFonts w:ascii="Times New Roman" w:hAnsi="Times New Roman"/>
          <w:sz w:val="28"/>
          <w:szCs w:val="28"/>
        </w:rPr>
        <w:t>;</w:t>
      </w:r>
    </w:p>
    <w:p w:rsidR="009A7CBD" w:rsidRPr="009A7CBD" w:rsidRDefault="009A7CBD" w:rsidP="009A7CBD">
      <w:pPr>
        <w:autoSpaceDE w:val="0"/>
        <w:autoSpaceDN w:val="0"/>
        <w:adjustRightInd w:val="0"/>
        <w:spacing w:after="0" w:line="240" w:lineRule="auto"/>
        <w:ind w:firstLine="567"/>
        <w:jc w:val="both"/>
        <w:rPr>
          <w:rFonts w:ascii="Times New Roman" w:hAnsi="Times New Roman"/>
          <w:sz w:val="28"/>
          <w:szCs w:val="28"/>
        </w:rPr>
      </w:pPr>
      <w:r w:rsidRPr="009A7CBD">
        <w:rPr>
          <w:rFonts w:ascii="Times New Roman" w:hAnsi="Times New Roman"/>
          <w:sz w:val="28"/>
          <w:szCs w:val="28"/>
        </w:rPr>
        <w:t xml:space="preserve">- по расходам в сумме </w:t>
      </w:r>
      <w:r w:rsidRPr="009A7CBD">
        <w:rPr>
          <w:rFonts w:ascii="Times New Roman" w:hAnsi="Times New Roman" w:cs="Times New Roman"/>
          <w:sz w:val="28"/>
          <w:szCs w:val="28"/>
        </w:rPr>
        <w:t xml:space="preserve">51 302 780,2 </w:t>
      </w:r>
      <w:r w:rsidRPr="009A7CBD">
        <w:rPr>
          <w:rFonts w:ascii="Times New Roman" w:hAnsi="Times New Roman"/>
          <w:sz w:val="28"/>
          <w:szCs w:val="28"/>
        </w:rPr>
        <w:t xml:space="preserve">тыс. рублей, в том числе объем бюджетных ассигнований, направляемых в отрасли образования, культуры, здравоохранения, социальной политики, физической культуры и спорта в сумме 31 928 903,5 тыс. рублей (62,2% от </w:t>
      </w:r>
      <w:r w:rsidR="002209DC">
        <w:rPr>
          <w:rFonts w:ascii="Times New Roman" w:hAnsi="Times New Roman"/>
          <w:sz w:val="28"/>
          <w:szCs w:val="28"/>
        </w:rPr>
        <w:t>общего объема расходов бюджета);</w:t>
      </w:r>
    </w:p>
    <w:p w:rsidR="009A7CBD" w:rsidRPr="009A7CBD" w:rsidRDefault="009A7CBD" w:rsidP="009A7CBD">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A7CBD">
        <w:rPr>
          <w:rFonts w:ascii="Times New Roman" w:hAnsi="Times New Roman" w:cs="Times New Roman"/>
          <w:color w:val="000000"/>
          <w:sz w:val="28"/>
          <w:szCs w:val="28"/>
        </w:rPr>
        <w:t xml:space="preserve">- превышение </w:t>
      </w:r>
      <w:r w:rsidRPr="009A7CBD">
        <w:rPr>
          <w:rFonts w:ascii="Times New Roman" w:hAnsi="Times New Roman" w:cs="Times New Roman"/>
          <w:color w:val="000000"/>
          <w:sz w:val="28"/>
          <w:szCs w:val="28"/>
          <w:lang w:eastAsia="ru-RU"/>
        </w:rPr>
        <w:t>доходов над расходами в сумме 5 000,0 тыс. рублей.</w:t>
      </w:r>
    </w:p>
    <w:p w:rsidR="00850522" w:rsidRDefault="009A7CBD" w:rsidP="009A7CBD">
      <w:pPr>
        <w:spacing w:after="0" w:line="240" w:lineRule="auto"/>
        <w:ind w:firstLine="567"/>
        <w:jc w:val="both"/>
        <w:rPr>
          <w:rFonts w:ascii="Times New Roman" w:hAnsi="Times New Roman" w:cs="Times New Roman"/>
          <w:b/>
          <w:bCs/>
          <w:sz w:val="28"/>
          <w:szCs w:val="28"/>
        </w:rPr>
      </w:pPr>
      <w:r w:rsidRPr="009A7CBD">
        <w:rPr>
          <w:rFonts w:ascii="Times New Roman" w:hAnsi="Times New Roman"/>
          <w:sz w:val="28"/>
          <w:szCs w:val="28"/>
          <w:lang w:eastAsia="ru-RU"/>
        </w:rPr>
        <w:t xml:space="preserve">Изменения основных характеристик </w:t>
      </w:r>
      <w:r w:rsidRPr="009A7CBD">
        <w:rPr>
          <w:rFonts w:ascii="Times New Roman" w:hAnsi="Times New Roman"/>
          <w:sz w:val="28"/>
          <w:szCs w:val="28"/>
        </w:rPr>
        <w:t>республиканского бюджета Республики Мордовия на 2020 год представлена на рис. 1.</w:t>
      </w:r>
    </w:p>
    <w:p w:rsidR="00A11527" w:rsidRPr="00A11527" w:rsidRDefault="00A11527" w:rsidP="00A1152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A11527" w:rsidRPr="00A11527" w:rsidRDefault="00A11527" w:rsidP="00A11527">
      <w:pPr>
        <w:autoSpaceDE w:val="0"/>
        <w:autoSpaceDN w:val="0"/>
        <w:adjustRightInd w:val="0"/>
        <w:spacing w:after="0" w:line="240" w:lineRule="auto"/>
        <w:jc w:val="both"/>
        <w:rPr>
          <w:rFonts w:ascii="Times New Roman" w:hAnsi="Times New Roman" w:cs="Times New Roman"/>
          <w:color w:val="000000"/>
          <w:sz w:val="28"/>
          <w:szCs w:val="28"/>
        </w:rPr>
      </w:pPr>
      <w:r w:rsidRPr="00A11527">
        <w:rPr>
          <w:rFonts w:ascii="Times New Roman" w:hAnsi="Times New Roman" w:cs="Times New Roman"/>
          <w:noProof/>
          <w:color w:val="000000"/>
          <w:sz w:val="24"/>
          <w:szCs w:val="24"/>
          <w:lang w:eastAsia="ru-RU"/>
        </w:rPr>
        <w:lastRenderedPageBreak/>
        <w:drawing>
          <wp:inline distT="0" distB="0" distL="0" distR="0" wp14:anchorId="2CCB726C" wp14:editId="13F16F41">
            <wp:extent cx="5934075" cy="30765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1527" w:rsidRDefault="00A11527" w:rsidP="00A11527">
      <w:pPr>
        <w:autoSpaceDE w:val="0"/>
        <w:autoSpaceDN w:val="0"/>
        <w:adjustRightInd w:val="0"/>
        <w:spacing w:after="0" w:line="240" w:lineRule="auto"/>
        <w:ind w:firstLine="709"/>
        <w:jc w:val="both"/>
        <w:rPr>
          <w:rFonts w:ascii="Times New Roman" w:hAnsi="Times New Roman" w:cs="Times New Roman"/>
          <w:color w:val="000000"/>
        </w:rPr>
      </w:pPr>
    </w:p>
    <w:p w:rsidR="00A11527" w:rsidRDefault="00A11527" w:rsidP="00A11527">
      <w:pPr>
        <w:autoSpaceDE w:val="0"/>
        <w:autoSpaceDN w:val="0"/>
        <w:adjustRightInd w:val="0"/>
        <w:spacing w:after="0" w:line="240" w:lineRule="auto"/>
        <w:ind w:firstLine="709"/>
        <w:jc w:val="both"/>
        <w:rPr>
          <w:rFonts w:ascii="Times New Roman" w:hAnsi="Times New Roman" w:cs="Times New Roman"/>
          <w:color w:val="000000"/>
        </w:rPr>
      </w:pPr>
      <w:r w:rsidRPr="00A11527">
        <w:rPr>
          <w:rFonts w:ascii="Times New Roman" w:hAnsi="Times New Roman" w:cs="Times New Roman"/>
          <w:color w:val="000000"/>
        </w:rPr>
        <w:t>Рис. 1. Изменения основных характеристик республиканского бюджета Республики Мордовия на 2020 год (в млн. рублей)</w:t>
      </w:r>
    </w:p>
    <w:p w:rsidR="00482216" w:rsidRDefault="00482216" w:rsidP="00A11527">
      <w:pPr>
        <w:autoSpaceDE w:val="0"/>
        <w:autoSpaceDN w:val="0"/>
        <w:adjustRightInd w:val="0"/>
        <w:spacing w:after="0" w:line="240" w:lineRule="auto"/>
        <w:ind w:firstLine="709"/>
        <w:jc w:val="both"/>
        <w:rPr>
          <w:rFonts w:ascii="Times New Roman" w:hAnsi="Times New Roman" w:cs="Times New Roman"/>
          <w:color w:val="000000"/>
        </w:rPr>
      </w:pPr>
    </w:p>
    <w:p w:rsidR="00482216" w:rsidRPr="00A11527" w:rsidRDefault="00482216" w:rsidP="004822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82216">
        <w:rPr>
          <w:rFonts w:ascii="Times New Roman" w:hAnsi="Times New Roman" w:cs="Times New Roman"/>
          <w:color w:val="000000"/>
          <w:sz w:val="28"/>
          <w:szCs w:val="28"/>
        </w:rPr>
        <w:t>Структура доходной части республиканского бюджета Республики Мордовия на 2020 год в редакции законов от 27</w:t>
      </w:r>
      <w:r>
        <w:rPr>
          <w:rFonts w:ascii="Times New Roman" w:hAnsi="Times New Roman" w:cs="Times New Roman"/>
          <w:color w:val="000000"/>
          <w:sz w:val="28"/>
          <w:szCs w:val="28"/>
        </w:rPr>
        <w:t xml:space="preserve"> декабря </w:t>
      </w:r>
      <w:r w:rsidRPr="00482216">
        <w:rPr>
          <w:rFonts w:ascii="Times New Roman" w:hAnsi="Times New Roman" w:cs="Times New Roman"/>
          <w:color w:val="000000"/>
          <w:sz w:val="28"/>
          <w:szCs w:val="28"/>
        </w:rPr>
        <w:t>2019 г</w:t>
      </w:r>
      <w:r>
        <w:rPr>
          <w:rFonts w:ascii="Times New Roman" w:hAnsi="Times New Roman" w:cs="Times New Roman"/>
          <w:color w:val="000000"/>
          <w:sz w:val="28"/>
          <w:szCs w:val="28"/>
        </w:rPr>
        <w:t>ода</w:t>
      </w:r>
      <w:r w:rsidRPr="00482216">
        <w:rPr>
          <w:rFonts w:ascii="Times New Roman" w:hAnsi="Times New Roman" w:cs="Times New Roman"/>
          <w:color w:val="000000"/>
          <w:sz w:val="28"/>
          <w:szCs w:val="28"/>
        </w:rPr>
        <w:t xml:space="preserve"> и от 29</w:t>
      </w:r>
      <w:r>
        <w:rPr>
          <w:rFonts w:ascii="Times New Roman" w:hAnsi="Times New Roman" w:cs="Times New Roman"/>
          <w:color w:val="000000"/>
          <w:sz w:val="28"/>
          <w:szCs w:val="28"/>
        </w:rPr>
        <w:t xml:space="preserve"> октября </w:t>
      </w:r>
      <w:r w:rsidRPr="00482216">
        <w:rPr>
          <w:rFonts w:ascii="Times New Roman" w:hAnsi="Times New Roman" w:cs="Times New Roman"/>
          <w:color w:val="000000"/>
          <w:sz w:val="28"/>
          <w:szCs w:val="28"/>
        </w:rPr>
        <w:t>2020 г</w:t>
      </w:r>
      <w:r>
        <w:rPr>
          <w:rFonts w:ascii="Times New Roman" w:hAnsi="Times New Roman" w:cs="Times New Roman"/>
          <w:color w:val="000000"/>
          <w:sz w:val="28"/>
          <w:szCs w:val="28"/>
        </w:rPr>
        <w:t>ода</w:t>
      </w:r>
      <w:r w:rsidRPr="00482216">
        <w:rPr>
          <w:rFonts w:ascii="Times New Roman" w:hAnsi="Times New Roman" w:cs="Times New Roman"/>
          <w:color w:val="000000"/>
          <w:sz w:val="28"/>
          <w:szCs w:val="28"/>
        </w:rPr>
        <w:t xml:space="preserve"> представлена на рис.</w:t>
      </w:r>
      <w:r w:rsidR="002A6662">
        <w:rPr>
          <w:rFonts w:ascii="Times New Roman" w:hAnsi="Times New Roman" w:cs="Times New Roman"/>
          <w:color w:val="000000"/>
          <w:sz w:val="28"/>
          <w:szCs w:val="28"/>
        </w:rPr>
        <w:t xml:space="preserve"> </w:t>
      </w:r>
      <w:r w:rsidRPr="00482216">
        <w:rPr>
          <w:rFonts w:ascii="Times New Roman" w:hAnsi="Times New Roman" w:cs="Times New Roman"/>
          <w:color w:val="000000"/>
          <w:sz w:val="28"/>
          <w:szCs w:val="28"/>
        </w:rPr>
        <w:t>2.</w:t>
      </w:r>
    </w:p>
    <w:p w:rsidR="00482216" w:rsidRPr="00482216" w:rsidRDefault="00482216" w:rsidP="00482216">
      <w:pPr>
        <w:spacing w:after="0" w:line="240" w:lineRule="auto"/>
        <w:ind w:firstLine="567"/>
        <w:jc w:val="both"/>
        <w:rPr>
          <w:rFonts w:ascii="Times New Roman" w:hAnsi="Times New Roman" w:cs="Times New Roman"/>
          <w:b/>
          <w:bCs/>
          <w:sz w:val="28"/>
          <w:szCs w:val="28"/>
        </w:rPr>
      </w:pPr>
    </w:p>
    <w:p w:rsidR="00482216" w:rsidRPr="00482216" w:rsidRDefault="00482216" w:rsidP="00482216">
      <w:pPr>
        <w:spacing w:after="0" w:line="240" w:lineRule="auto"/>
        <w:jc w:val="both"/>
        <w:rPr>
          <w:rFonts w:ascii="Times New Roman" w:hAnsi="Times New Roman" w:cs="Times New Roman"/>
          <w:b/>
          <w:bCs/>
          <w:sz w:val="28"/>
          <w:szCs w:val="28"/>
        </w:rPr>
      </w:pPr>
      <w:r w:rsidRPr="00482216">
        <w:rPr>
          <w:rFonts w:ascii="Times New Roman" w:hAnsi="Times New Roman" w:cs="Times New Roman"/>
          <w:b/>
          <w:bCs/>
          <w:noProof/>
          <w:sz w:val="28"/>
          <w:szCs w:val="28"/>
          <w:lang w:eastAsia="ru-RU"/>
        </w:rPr>
        <w:drawing>
          <wp:inline distT="0" distB="0" distL="0" distR="0" wp14:anchorId="735C0AA9" wp14:editId="2D11E7A9">
            <wp:extent cx="5905500" cy="301942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82216" w:rsidRPr="00482216" w:rsidRDefault="00482216" w:rsidP="00482216">
      <w:pPr>
        <w:spacing w:after="0" w:line="240" w:lineRule="auto"/>
        <w:ind w:firstLine="567"/>
        <w:jc w:val="both"/>
        <w:rPr>
          <w:rFonts w:ascii="Times New Roman" w:hAnsi="Times New Roman" w:cs="Times New Roman"/>
          <w:b/>
          <w:bCs/>
          <w:sz w:val="28"/>
          <w:szCs w:val="28"/>
        </w:rPr>
      </w:pPr>
    </w:p>
    <w:p w:rsidR="00482216" w:rsidRPr="00482216" w:rsidRDefault="00482216" w:rsidP="00766F58">
      <w:pPr>
        <w:spacing w:after="0" w:line="240" w:lineRule="auto"/>
        <w:jc w:val="both"/>
        <w:rPr>
          <w:rFonts w:ascii="Times New Roman" w:hAnsi="Times New Roman" w:cs="Times New Roman"/>
          <w:b/>
          <w:bCs/>
          <w:sz w:val="28"/>
          <w:szCs w:val="28"/>
        </w:rPr>
      </w:pPr>
      <w:r w:rsidRPr="00482216">
        <w:rPr>
          <w:rFonts w:ascii="Times New Roman" w:hAnsi="Times New Roman" w:cs="Times New Roman"/>
          <w:b/>
          <w:bCs/>
          <w:noProof/>
          <w:sz w:val="28"/>
          <w:szCs w:val="28"/>
          <w:lang w:eastAsia="ru-RU"/>
        </w:rPr>
        <w:lastRenderedPageBreak/>
        <w:drawing>
          <wp:inline distT="0" distB="0" distL="0" distR="0" wp14:anchorId="22F11863" wp14:editId="16414737">
            <wp:extent cx="5940425" cy="3307730"/>
            <wp:effectExtent l="0" t="0" r="3175" b="698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82216" w:rsidRPr="00482216" w:rsidRDefault="00482216" w:rsidP="00482216">
      <w:pPr>
        <w:spacing w:after="0" w:line="240" w:lineRule="auto"/>
        <w:ind w:firstLine="567"/>
        <w:jc w:val="both"/>
        <w:rPr>
          <w:rFonts w:ascii="Times New Roman" w:hAnsi="Times New Roman" w:cs="Times New Roman"/>
          <w:b/>
          <w:bCs/>
          <w:sz w:val="28"/>
          <w:szCs w:val="28"/>
        </w:rPr>
      </w:pPr>
    </w:p>
    <w:p w:rsidR="00482216" w:rsidRPr="00482216" w:rsidRDefault="00482216" w:rsidP="00482216">
      <w:pPr>
        <w:spacing w:after="0" w:line="240" w:lineRule="auto"/>
        <w:ind w:firstLine="567"/>
        <w:jc w:val="both"/>
        <w:rPr>
          <w:rFonts w:ascii="Times New Roman" w:hAnsi="Times New Roman" w:cs="Times New Roman"/>
          <w:b/>
          <w:bCs/>
          <w:sz w:val="28"/>
          <w:szCs w:val="28"/>
        </w:rPr>
      </w:pPr>
      <w:r w:rsidRPr="00766F58">
        <w:rPr>
          <w:rFonts w:ascii="Times New Roman" w:hAnsi="Times New Roman" w:cs="Times New Roman"/>
          <w:bCs/>
        </w:rPr>
        <w:t>Рис. 2. Структура доходной части республиканского бюджета Республики Мордовия на 2020 год (в млн. рублей)</w:t>
      </w:r>
    </w:p>
    <w:p w:rsidR="00482216" w:rsidRDefault="00482216" w:rsidP="00482216">
      <w:pPr>
        <w:spacing w:after="0" w:line="240" w:lineRule="auto"/>
        <w:ind w:firstLine="567"/>
        <w:jc w:val="both"/>
        <w:rPr>
          <w:rFonts w:ascii="Times New Roman" w:hAnsi="Times New Roman" w:cs="Times New Roman"/>
          <w:b/>
          <w:bCs/>
          <w:sz w:val="28"/>
          <w:szCs w:val="28"/>
        </w:rPr>
      </w:pPr>
    </w:p>
    <w:p w:rsidR="004F5B4D" w:rsidRPr="004F5B4D" w:rsidRDefault="004F5B4D" w:rsidP="004F5B4D">
      <w:pPr>
        <w:spacing w:after="0" w:line="240" w:lineRule="auto"/>
        <w:ind w:firstLine="567"/>
        <w:jc w:val="both"/>
        <w:rPr>
          <w:rFonts w:ascii="Times New Roman" w:hAnsi="Times New Roman" w:cs="Times New Roman"/>
          <w:bCs/>
          <w:sz w:val="28"/>
          <w:szCs w:val="28"/>
        </w:rPr>
      </w:pPr>
      <w:r w:rsidRPr="004F5B4D">
        <w:rPr>
          <w:rFonts w:ascii="Times New Roman" w:hAnsi="Times New Roman" w:cs="Times New Roman"/>
          <w:bCs/>
          <w:sz w:val="28"/>
          <w:szCs w:val="28"/>
        </w:rPr>
        <w:t>Изменения структуры доходной части республиканского бюджета Республики Мордовия в 2020 году обусловлены сложившейся эпидемиологической ситуацией в условиях распространения новой коронавирусной инфекции и ликвидации ее последствий. Это привело к снижению доли налоговых и неналоговых доходов бюджета с 64,7% до 54,1% и росту доли безвозмездных поступлений с 35,3% до 45,9% за счет получения дополнительных межбюджетных трансфертов из федерального бюджета.</w:t>
      </w:r>
    </w:p>
    <w:p w:rsidR="004F5B4D" w:rsidRPr="00482216" w:rsidRDefault="004F5B4D" w:rsidP="004F5B4D">
      <w:pPr>
        <w:spacing w:after="0" w:line="240" w:lineRule="auto"/>
        <w:ind w:firstLine="567"/>
        <w:jc w:val="both"/>
        <w:rPr>
          <w:rFonts w:ascii="Times New Roman" w:hAnsi="Times New Roman" w:cs="Times New Roman"/>
          <w:b/>
          <w:bCs/>
          <w:sz w:val="28"/>
          <w:szCs w:val="28"/>
        </w:rPr>
      </w:pPr>
      <w:r w:rsidRPr="004F5B4D">
        <w:rPr>
          <w:rFonts w:ascii="Times New Roman" w:hAnsi="Times New Roman" w:cs="Times New Roman"/>
          <w:bCs/>
          <w:sz w:val="28"/>
          <w:szCs w:val="28"/>
        </w:rPr>
        <w:t>В 2020 году, как и в предыдущие годы, сохранилась основная особенность республиканского бюджета Республики Мордовия – его социальная направленность. По-прежнему в структуре общего объема бюджетных расходов наибольшую долю занимают расходы, направляемые в отрасли социальной сферы (</w:t>
      </w:r>
      <w:r w:rsidRPr="006F1CA4">
        <w:rPr>
          <w:rFonts w:ascii="Times New Roman" w:hAnsi="Times New Roman" w:cs="Times New Roman"/>
          <w:bCs/>
          <w:iCs/>
          <w:sz w:val="28"/>
          <w:szCs w:val="28"/>
        </w:rPr>
        <w:t>данные по разделам бюджетной классификации расходов</w:t>
      </w:r>
      <w:r w:rsidRPr="006F1CA4">
        <w:rPr>
          <w:rFonts w:ascii="Times New Roman" w:hAnsi="Times New Roman" w:cs="Times New Roman"/>
          <w:bCs/>
          <w:sz w:val="28"/>
          <w:szCs w:val="28"/>
        </w:rPr>
        <w:t xml:space="preserve"> «образование», «культура, кинематография», «здравоохранение», «социальная политика», «физическая культура и спорт»</w:t>
      </w:r>
      <w:r w:rsidRPr="004F5B4D">
        <w:rPr>
          <w:rFonts w:ascii="Times New Roman" w:hAnsi="Times New Roman" w:cs="Times New Roman"/>
          <w:bCs/>
          <w:i/>
          <w:sz w:val="28"/>
          <w:szCs w:val="28"/>
        </w:rPr>
        <w:t>)</w:t>
      </w:r>
      <w:r w:rsidRPr="004F5B4D">
        <w:rPr>
          <w:rFonts w:ascii="Times New Roman" w:hAnsi="Times New Roman" w:cs="Times New Roman"/>
          <w:bCs/>
          <w:sz w:val="28"/>
          <w:szCs w:val="28"/>
        </w:rPr>
        <w:t>. Вместе с тем высока доля расходов бюджета в приоритетные для Республики Мордовия отрасли экономики – строительство и содержание автомобильных дорог и развитие</w:t>
      </w:r>
      <w:r w:rsidR="006F1CA4">
        <w:rPr>
          <w:rFonts w:ascii="Times New Roman" w:hAnsi="Times New Roman" w:cs="Times New Roman"/>
          <w:bCs/>
          <w:sz w:val="28"/>
          <w:szCs w:val="28"/>
        </w:rPr>
        <w:t xml:space="preserve"> сельскохозяйственной отрасли (р</w:t>
      </w:r>
      <w:r w:rsidRPr="004F5B4D">
        <w:rPr>
          <w:rFonts w:ascii="Times New Roman" w:hAnsi="Times New Roman" w:cs="Times New Roman"/>
          <w:bCs/>
          <w:sz w:val="28"/>
          <w:szCs w:val="28"/>
        </w:rPr>
        <w:t>ис. 3).</w:t>
      </w:r>
    </w:p>
    <w:p w:rsidR="00850522" w:rsidRDefault="00850522"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Default="004F5B4D" w:rsidP="00482216">
      <w:pPr>
        <w:spacing w:after="0" w:line="240" w:lineRule="auto"/>
        <w:ind w:firstLine="567"/>
        <w:jc w:val="both"/>
        <w:rPr>
          <w:rFonts w:ascii="Times New Roman" w:hAnsi="Times New Roman" w:cs="Times New Roman"/>
          <w:b/>
          <w:bCs/>
          <w:sz w:val="28"/>
          <w:szCs w:val="28"/>
        </w:rPr>
      </w:pPr>
    </w:p>
    <w:p w:rsidR="004F5B4D" w:rsidRPr="004F5B4D" w:rsidRDefault="004F5B4D" w:rsidP="004F5B4D">
      <w:pPr>
        <w:autoSpaceDE w:val="0"/>
        <w:autoSpaceDN w:val="0"/>
        <w:adjustRightInd w:val="0"/>
        <w:spacing w:after="0" w:line="240" w:lineRule="auto"/>
        <w:jc w:val="both"/>
        <w:rPr>
          <w:rFonts w:ascii="Times New Roman" w:hAnsi="Times New Roman" w:cs="Times New Roman"/>
          <w:color w:val="000000"/>
          <w:sz w:val="28"/>
          <w:szCs w:val="28"/>
        </w:rPr>
      </w:pPr>
      <w:r w:rsidRPr="004F5B4D">
        <w:rPr>
          <w:rFonts w:ascii="Times New Roman" w:hAnsi="Times New Roman" w:cs="Times New Roman"/>
          <w:noProof/>
          <w:color w:val="000000"/>
          <w:sz w:val="24"/>
          <w:szCs w:val="24"/>
          <w:lang w:eastAsia="ru-RU"/>
        </w:rPr>
        <w:drawing>
          <wp:inline distT="0" distB="0" distL="0" distR="0" wp14:anchorId="781F6D8C" wp14:editId="68BA939C">
            <wp:extent cx="5943600" cy="3590925"/>
            <wp:effectExtent l="0" t="0" r="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F5B4D" w:rsidRPr="004F5B4D" w:rsidRDefault="004F5B4D" w:rsidP="004F5B4D">
      <w:pPr>
        <w:autoSpaceDE w:val="0"/>
        <w:autoSpaceDN w:val="0"/>
        <w:adjustRightInd w:val="0"/>
        <w:spacing w:after="0" w:line="240" w:lineRule="auto"/>
        <w:ind w:firstLine="709"/>
        <w:jc w:val="both"/>
        <w:rPr>
          <w:rFonts w:ascii="Times New Roman" w:hAnsi="Times New Roman" w:cs="Times New Roman"/>
          <w:noProof/>
          <w:color w:val="000000"/>
          <w:sz w:val="24"/>
          <w:szCs w:val="24"/>
          <w:lang w:eastAsia="ru-RU"/>
        </w:rPr>
      </w:pPr>
    </w:p>
    <w:p w:rsidR="004F5B4D" w:rsidRPr="004F5B4D" w:rsidRDefault="004F5B4D" w:rsidP="004F5B4D">
      <w:pPr>
        <w:spacing w:after="0" w:line="240" w:lineRule="auto"/>
        <w:jc w:val="both"/>
        <w:rPr>
          <w:rFonts w:ascii="Times New Roman" w:hAnsi="Times New Roman" w:cs="Times New Roman"/>
          <w:b/>
          <w:bCs/>
          <w:sz w:val="28"/>
          <w:szCs w:val="28"/>
        </w:rPr>
      </w:pPr>
    </w:p>
    <w:p w:rsidR="004F5B4D" w:rsidRPr="004F5B4D" w:rsidRDefault="004F5B4D" w:rsidP="004F5B4D">
      <w:pPr>
        <w:spacing w:after="0" w:line="240" w:lineRule="auto"/>
        <w:jc w:val="both"/>
        <w:rPr>
          <w:rFonts w:ascii="Times New Roman" w:hAnsi="Times New Roman" w:cs="Times New Roman"/>
          <w:b/>
          <w:bCs/>
          <w:sz w:val="28"/>
          <w:szCs w:val="28"/>
        </w:rPr>
      </w:pPr>
      <w:r w:rsidRPr="004F5B4D">
        <w:rPr>
          <w:rFonts w:ascii="Times New Roman" w:hAnsi="Times New Roman" w:cs="Times New Roman"/>
          <w:b/>
          <w:bCs/>
          <w:noProof/>
          <w:sz w:val="28"/>
          <w:szCs w:val="28"/>
          <w:lang w:eastAsia="ru-RU"/>
        </w:rPr>
        <w:drawing>
          <wp:inline distT="0" distB="0" distL="0" distR="0" wp14:anchorId="4B58F3C0" wp14:editId="2E8BD8F4">
            <wp:extent cx="5943600" cy="3609975"/>
            <wp:effectExtent l="0" t="0" r="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F5B4D" w:rsidRPr="004F5B4D" w:rsidRDefault="004F5B4D" w:rsidP="004F5B4D">
      <w:pPr>
        <w:spacing w:after="0" w:line="240" w:lineRule="auto"/>
        <w:jc w:val="both"/>
        <w:rPr>
          <w:rFonts w:ascii="Times New Roman" w:hAnsi="Times New Roman" w:cs="Times New Roman"/>
          <w:b/>
          <w:bCs/>
          <w:sz w:val="28"/>
          <w:szCs w:val="28"/>
        </w:rPr>
      </w:pPr>
    </w:p>
    <w:p w:rsidR="004F5B4D" w:rsidRPr="004258D7" w:rsidRDefault="004258D7" w:rsidP="004258D7">
      <w:pPr>
        <w:spacing w:after="0" w:line="240" w:lineRule="auto"/>
        <w:ind w:firstLine="567"/>
        <w:jc w:val="both"/>
        <w:rPr>
          <w:rFonts w:ascii="Times New Roman" w:hAnsi="Times New Roman" w:cs="Times New Roman"/>
          <w:b/>
          <w:bCs/>
          <w:sz w:val="28"/>
          <w:szCs w:val="28"/>
        </w:rPr>
      </w:pPr>
      <w:r w:rsidRPr="004258D7">
        <w:rPr>
          <w:rFonts w:ascii="Times New Roman" w:hAnsi="Times New Roman" w:cs="Times New Roman"/>
        </w:rPr>
        <w:t>Рис.</w:t>
      </w:r>
      <w:r>
        <w:rPr>
          <w:rFonts w:ascii="Times New Roman" w:hAnsi="Times New Roman" w:cs="Times New Roman"/>
        </w:rPr>
        <w:t xml:space="preserve"> </w:t>
      </w:r>
      <w:r w:rsidRPr="004258D7">
        <w:rPr>
          <w:rFonts w:ascii="Times New Roman" w:hAnsi="Times New Roman" w:cs="Times New Roman"/>
        </w:rPr>
        <w:t>3. Структура расходной части республиканского бюджета Республики Мордовия на 2020 год (в млн. руб.)</w:t>
      </w:r>
    </w:p>
    <w:p w:rsidR="004258D7" w:rsidRDefault="004258D7" w:rsidP="00DE75FD">
      <w:pPr>
        <w:spacing w:after="0" w:line="240" w:lineRule="auto"/>
        <w:ind w:firstLine="567"/>
        <w:jc w:val="center"/>
        <w:rPr>
          <w:rFonts w:ascii="Times New Roman" w:hAnsi="Times New Roman" w:cs="Times New Roman"/>
          <w:b/>
          <w:bCs/>
          <w:sz w:val="28"/>
          <w:szCs w:val="28"/>
        </w:rPr>
      </w:pP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 xml:space="preserve">Изменения в структуре расходов в агропромышленном комплексе с 5,1% до 3,9% связано с корректировкой иных межбюджетных трансфертов из федерального бюджета, объемы которых были скорректированы по всем </w:t>
      </w:r>
      <w:r w:rsidRPr="00DF32DE">
        <w:rPr>
          <w:rFonts w:ascii="Times New Roman" w:hAnsi="Times New Roman" w:cs="Times New Roman"/>
          <w:sz w:val="28"/>
          <w:szCs w:val="28"/>
        </w:rPr>
        <w:lastRenderedPageBreak/>
        <w:t>субъектам Российской Федерации, исходя из сложившейся фактической потребности в средствах. Увеличение же доли расходов в отраслях социальной сферы с 61,6% до 62,2% обусловлено поступлением дополнительных межбюджетных трансфертов на здравоохранение, социальную политику, направленных на финансовое обеспечение выплат стимулирующего характера за особые условия труда и дополнительную нагрузку медицинским работникам, задействованным в борьбе с новой коронавирусной инфекцией, а также лицам из групп риска заражения, работникам организаций социального обслуживания, оказывающи</w:t>
      </w:r>
      <w:r w:rsidR="00904A64">
        <w:rPr>
          <w:rFonts w:ascii="Times New Roman" w:hAnsi="Times New Roman" w:cs="Times New Roman"/>
          <w:sz w:val="28"/>
          <w:szCs w:val="28"/>
        </w:rPr>
        <w:t>м</w:t>
      </w:r>
      <w:r w:rsidRPr="00DF32DE">
        <w:rPr>
          <w:rFonts w:ascii="Times New Roman" w:hAnsi="Times New Roman" w:cs="Times New Roman"/>
          <w:sz w:val="28"/>
          <w:szCs w:val="28"/>
        </w:rPr>
        <w:t xml:space="preserve"> социальные услуги гражданам. А также на финансовое обеспечение дополнительных мер социальной поддержки семьям с детьми, безработных граждан и других категорий в связи с пандемией.</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color w:val="000000"/>
          <w:sz w:val="28"/>
          <w:szCs w:val="28"/>
        </w:rPr>
        <w:t xml:space="preserve">В 2020 году Республика Мордовия активно включилась в реализацию майского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который стал ориентиром на достижение прорывных результатов в развитии экономики страны и улучшение благосостояния ее граждан. На территории </w:t>
      </w:r>
      <w:r w:rsidRPr="00DF32DE">
        <w:rPr>
          <w:rFonts w:ascii="Times New Roman" w:hAnsi="Times New Roman" w:cs="Times New Roman"/>
          <w:sz w:val="28"/>
          <w:szCs w:val="28"/>
        </w:rPr>
        <w:t>Республики Мордовия осуществляется реализация 12 национальных проект</w:t>
      </w:r>
      <w:r>
        <w:rPr>
          <w:rFonts w:ascii="Times New Roman" w:hAnsi="Times New Roman" w:cs="Times New Roman"/>
          <w:sz w:val="28"/>
          <w:szCs w:val="28"/>
        </w:rPr>
        <w:t>ов</w:t>
      </w:r>
      <w:r w:rsidRPr="00DF32DE">
        <w:rPr>
          <w:rFonts w:ascii="Times New Roman" w:hAnsi="Times New Roman" w:cs="Times New Roman"/>
          <w:sz w:val="28"/>
          <w:szCs w:val="28"/>
        </w:rPr>
        <w:t>, утверждено 55 паспортов региональных проектов, направленных на достижение целей и целевых показателей национальных проектов.</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На реализацию мероприятий в республиканском бюджете Республики Мордовия на 2020 год было предусмотрено 14 041,9 млн. рублей, из которых средства федерального бюджета составили 63,1% (8 865,6 млн. рублей), средства республиканского бюджета 36,9% (5 176,3 млн. рублей). Освоение финансовых средств составило 11 869,5 тыс. рублей или 84,5%.</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В рамках реализации региональных проектов в 2020 году выполнены следующие мероприятия:</w:t>
      </w:r>
    </w:p>
    <w:p w:rsidR="00DF32DE" w:rsidRPr="00DF32DE" w:rsidRDefault="00DF32DE" w:rsidP="00DF32DE">
      <w:pPr>
        <w:spacing w:after="0" w:line="216"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 строительство 4 жилых корпусов объектов социального обслуживания (в Ардатовском, Большеберезниковском и Дубенском муниципальных районах, начато строительство пансионата в г.</w:t>
      </w:r>
      <w:r>
        <w:rPr>
          <w:rFonts w:ascii="Times New Roman" w:hAnsi="Times New Roman" w:cs="Times New Roman"/>
          <w:sz w:val="28"/>
          <w:szCs w:val="28"/>
        </w:rPr>
        <w:t xml:space="preserve"> </w:t>
      </w:r>
      <w:r w:rsidRPr="00DF32DE">
        <w:rPr>
          <w:rFonts w:ascii="Times New Roman" w:hAnsi="Times New Roman" w:cs="Times New Roman"/>
          <w:sz w:val="28"/>
          <w:szCs w:val="28"/>
        </w:rPr>
        <w:t xml:space="preserve">Ковылкино); </w:t>
      </w:r>
    </w:p>
    <w:p w:rsidR="00DF32DE" w:rsidRPr="00DF32DE" w:rsidRDefault="00DF32DE" w:rsidP="00DF32DE">
      <w:pPr>
        <w:spacing w:after="0" w:line="216"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 xml:space="preserve">- построены 6 детских садов на 838 мест (в Ромодановском, Дубенском, </w:t>
      </w:r>
      <w:r w:rsidRPr="00DF32DE">
        <w:rPr>
          <w:rFonts w:ascii="Times New Roman" w:eastAsia="Times New Roman" w:hAnsi="Times New Roman" w:cs="Times New Roman"/>
          <w:sz w:val="28"/>
          <w:szCs w:val="28"/>
          <w:lang w:eastAsia="ru-RU"/>
        </w:rPr>
        <w:t>Ардатовском, Атюрьевском, Рузаевском</w:t>
      </w:r>
      <w:r w:rsidRPr="00DF32DE">
        <w:rPr>
          <w:rFonts w:ascii="Times New Roman" w:hAnsi="Times New Roman" w:cs="Times New Roman"/>
          <w:sz w:val="28"/>
          <w:szCs w:val="28"/>
        </w:rPr>
        <w:t xml:space="preserve"> муниципальных районах и в </w:t>
      </w:r>
      <w:r>
        <w:rPr>
          <w:rFonts w:ascii="Times New Roman" w:hAnsi="Times New Roman" w:cs="Times New Roman"/>
          <w:sz w:val="28"/>
          <w:szCs w:val="28"/>
        </w:rPr>
        <w:t xml:space="preserve">              </w:t>
      </w:r>
      <w:r w:rsidRPr="00DF32DE">
        <w:rPr>
          <w:rFonts w:ascii="Times New Roman" w:hAnsi="Times New Roman" w:cs="Times New Roman"/>
          <w:sz w:val="28"/>
          <w:szCs w:val="28"/>
        </w:rPr>
        <w:t>г.о. Саранск);</w:t>
      </w:r>
    </w:p>
    <w:p w:rsidR="00DF32DE" w:rsidRPr="00DF32DE" w:rsidRDefault="00DF32DE" w:rsidP="00DF32DE">
      <w:pPr>
        <w:spacing w:after="0" w:line="240" w:lineRule="auto"/>
        <w:ind w:firstLine="567"/>
        <w:jc w:val="both"/>
        <w:rPr>
          <w:rFonts w:ascii="Times New Roman" w:eastAsia="Times New Roman" w:hAnsi="Times New Roman" w:cs="Times New Roman"/>
          <w:sz w:val="28"/>
          <w:szCs w:val="28"/>
          <w:lang w:eastAsia="ru-RU"/>
        </w:rPr>
      </w:pPr>
      <w:r w:rsidRPr="00DF32DE">
        <w:rPr>
          <w:rFonts w:ascii="Times New Roman" w:eastAsia="Times New Roman" w:hAnsi="Times New Roman" w:cs="Times New Roman"/>
          <w:bCs/>
          <w:sz w:val="28"/>
          <w:szCs w:val="28"/>
          <w:lang w:eastAsia="ru-RU"/>
        </w:rPr>
        <w:t>- на завершающем этапе строительство нового поликлинического здания</w:t>
      </w:r>
      <w:r w:rsidRPr="00DF32DE">
        <w:rPr>
          <w:rFonts w:ascii="Times New Roman" w:eastAsia="Times New Roman" w:hAnsi="Times New Roman" w:cs="Times New Roman"/>
          <w:sz w:val="28"/>
          <w:szCs w:val="28"/>
          <w:lang w:eastAsia="ru-RU"/>
        </w:rPr>
        <w:t xml:space="preserve"> ГБУЗ Республики Мордовия «Республиканский онкологический диспансер»;</w:t>
      </w:r>
    </w:p>
    <w:p w:rsidR="00DF32DE" w:rsidRPr="00DF32DE" w:rsidRDefault="00DF32DE" w:rsidP="00DF32DE">
      <w:pPr>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 ведутся работы по строительству хирургического корпуса Детской республиканской клинической больницы г.</w:t>
      </w:r>
      <w:r>
        <w:rPr>
          <w:rFonts w:ascii="Times New Roman" w:hAnsi="Times New Roman" w:cs="Times New Roman"/>
          <w:sz w:val="28"/>
          <w:szCs w:val="28"/>
        </w:rPr>
        <w:t xml:space="preserve">о. </w:t>
      </w:r>
      <w:r w:rsidRPr="00DF32DE">
        <w:rPr>
          <w:rFonts w:ascii="Times New Roman" w:hAnsi="Times New Roman" w:cs="Times New Roman"/>
          <w:sz w:val="28"/>
          <w:szCs w:val="28"/>
        </w:rPr>
        <w:t xml:space="preserve">Саранск; </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bCs/>
          <w:sz w:val="28"/>
          <w:szCs w:val="28"/>
        </w:rPr>
        <w:t xml:space="preserve">- завершено строительство 4 новых ФАПов и </w:t>
      </w:r>
      <w:r w:rsidRPr="00DF32DE">
        <w:rPr>
          <w:rFonts w:ascii="Times New Roman" w:hAnsi="Times New Roman" w:cs="Times New Roman"/>
          <w:sz w:val="28"/>
          <w:szCs w:val="28"/>
        </w:rPr>
        <w:t>1 врачебной амбулатории, наход</w:t>
      </w:r>
      <w:r w:rsidR="00B453C2">
        <w:rPr>
          <w:rFonts w:ascii="Times New Roman" w:hAnsi="Times New Roman" w:cs="Times New Roman"/>
          <w:sz w:val="28"/>
          <w:szCs w:val="28"/>
        </w:rPr>
        <w:t>ивши</w:t>
      </w:r>
      <w:r w:rsidRPr="00DF32DE">
        <w:rPr>
          <w:rFonts w:ascii="Times New Roman" w:hAnsi="Times New Roman" w:cs="Times New Roman"/>
          <w:sz w:val="28"/>
          <w:szCs w:val="28"/>
        </w:rPr>
        <w:t>хся в аварийном состоянии;</w:t>
      </w:r>
    </w:p>
    <w:p w:rsidR="00DF32DE" w:rsidRPr="00DF32DE" w:rsidRDefault="00DF32DE" w:rsidP="00DF32DE">
      <w:pPr>
        <w:spacing w:after="0" w:line="240" w:lineRule="auto"/>
        <w:ind w:firstLine="567"/>
        <w:jc w:val="both"/>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xml:space="preserve">- создано 4 центра амбулаторной онкологической помощи; </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открыта новая школа на 140 мест в п.</w:t>
      </w:r>
      <w:r w:rsidR="00D97AF4">
        <w:rPr>
          <w:rFonts w:ascii="Times New Roman" w:eastAsia="Times New Roman" w:hAnsi="Times New Roman" w:cs="Times New Roman"/>
          <w:sz w:val="28"/>
          <w:szCs w:val="28"/>
          <w:lang w:eastAsia="ru-RU"/>
        </w:rPr>
        <w:t xml:space="preserve"> </w:t>
      </w:r>
      <w:r w:rsidRPr="00DF32DE">
        <w:rPr>
          <w:rFonts w:ascii="Times New Roman" w:eastAsia="Times New Roman" w:hAnsi="Times New Roman" w:cs="Times New Roman"/>
          <w:sz w:val="28"/>
          <w:szCs w:val="28"/>
          <w:lang w:eastAsia="ru-RU"/>
        </w:rPr>
        <w:t xml:space="preserve">Дракино Торбеевского муниципального района; завершено строительство школы на 165 мест в </w:t>
      </w:r>
      <w:r w:rsidR="00B453C2">
        <w:rPr>
          <w:rFonts w:ascii="Times New Roman" w:eastAsia="Times New Roman" w:hAnsi="Times New Roman" w:cs="Times New Roman"/>
          <w:sz w:val="28"/>
          <w:szCs w:val="28"/>
          <w:lang w:eastAsia="ru-RU"/>
        </w:rPr>
        <w:t xml:space="preserve">            </w:t>
      </w:r>
      <w:r w:rsidRPr="00DF32DE">
        <w:rPr>
          <w:rFonts w:ascii="Times New Roman" w:eastAsia="Times New Roman" w:hAnsi="Times New Roman" w:cs="Times New Roman"/>
          <w:sz w:val="28"/>
          <w:szCs w:val="28"/>
          <w:lang w:eastAsia="ru-RU"/>
        </w:rPr>
        <w:t xml:space="preserve">с. Аксеново Лямбирского </w:t>
      </w:r>
      <w:r w:rsidR="00B453C2">
        <w:rPr>
          <w:rFonts w:ascii="Times New Roman" w:eastAsia="Times New Roman" w:hAnsi="Times New Roman" w:cs="Times New Roman"/>
          <w:sz w:val="28"/>
          <w:szCs w:val="28"/>
          <w:lang w:eastAsia="ru-RU"/>
        </w:rPr>
        <w:t xml:space="preserve">муниципального </w:t>
      </w:r>
      <w:r w:rsidRPr="00DF32DE">
        <w:rPr>
          <w:rFonts w:ascii="Times New Roman" w:eastAsia="Times New Roman" w:hAnsi="Times New Roman" w:cs="Times New Roman"/>
          <w:sz w:val="28"/>
          <w:szCs w:val="28"/>
          <w:lang w:eastAsia="ru-RU"/>
        </w:rPr>
        <w:t>района;</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lastRenderedPageBreak/>
        <w:t>- создан детский Технопарк «Кванториум» в г. Рузаевка, а также мобильный технопарк «Кванториум»;</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завершены работы по капитальному ремонту 5 учреждений культуры (в Большеберезниковском, Лямбирском, Теньгушевском, Зубово-Полянском и Кочкуровском муниципальных районах);</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выполнены работы, запланированные на 2020 год по проведению капитального ремонта здания МБУК «Центр культуры им. А.В. Ухтомского» в Рузаевском муниципальном районе;</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открыты 2 библиотеки, оснащенные по модельному стандарту, а также 2 кинозала в муниципальных районах республики;</w:t>
      </w:r>
    </w:p>
    <w:p w:rsidR="00DF32DE" w:rsidRPr="00DF32DE" w:rsidRDefault="00DF32DE" w:rsidP="00DF32DE">
      <w:pPr>
        <w:tabs>
          <w:tab w:val="left" w:pos="1134"/>
        </w:tabs>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благоустроены 102 дворовы</w:t>
      </w:r>
      <w:r w:rsidR="00B453C2">
        <w:rPr>
          <w:rFonts w:ascii="Times New Roman" w:eastAsia="Times New Roman" w:hAnsi="Times New Roman" w:cs="Times New Roman"/>
          <w:sz w:val="28"/>
          <w:szCs w:val="28"/>
          <w:lang w:eastAsia="ru-RU"/>
        </w:rPr>
        <w:t>е</w:t>
      </w:r>
      <w:r w:rsidRPr="00DF32DE">
        <w:rPr>
          <w:rFonts w:ascii="Times New Roman" w:eastAsia="Times New Roman" w:hAnsi="Times New Roman" w:cs="Times New Roman"/>
          <w:sz w:val="28"/>
          <w:szCs w:val="28"/>
          <w:lang w:eastAsia="ru-RU"/>
        </w:rPr>
        <w:t xml:space="preserve"> территории и 7 общественных пространств; </w:t>
      </w:r>
    </w:p>
    <w:p w:rsidR="00DF32DE" w:rsidRPr="00DF32DE" w:rsidRDefault="00DF32DE" w:rsidP="00DF32DE">
      <w:pPr>
        <w:tabs>
          <w:tab w:val="left" w:pos="1134"/>
        </w:tabs>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ведется строительство жилого дома на 65 квартир в г. Ковылкино для переселения граждан из непригодного для проживания жилищного фонда;</w:t>
      </w:r>
    </w:p>
    <w:p w:rsidR="00DF32DE" w:rsidRPr="00DF32DE" w:rsidRDefault="00DF32DE" w:rsidP="00DF32DE">
      <w:pPr>
        <w:spacing w:after="0" w:line="216" w:lineRule="auto"/>
        <w:ind w:firstLine="567"/>
        <w:jc w:val="both"/>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в 22 муниципальных районах республики обустроены места накопления, в том числе раздельного накопления (708 площадок);</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 завершены работы по капитальному ремонту 72 участков дорог по всем муниципальным районам и г.о. Саранск. По двум капиталоемким объектам в г.</w:t>
      </w:r>
      <w:r w:rsidR="00B453C2">
        <w:rPr>
          <w:rFonts w:ascii="Times New Roman" w:eastAsia="Times New Roman" w:hAnsi="Times New Roman" w:cs="Times New Roman"/>
          <w:sz w:val="28"/>
          <w:szCs w:val="28"/>
          <w:lang w:eastAsia="ru-RU"/>
        </w:rPr>
        <w:t>о.</w:t>
      </w:r>
      <w:r w:rsidRPr="00DF32DE">
        <w:rPr>
          <w:rFonts w:ascii="Times New Roman" w:eastAsia="Times New Roman" w:hAnsi="Times New Roman" w:cs="Times New Roman"/>
          <w:sz w:val="28"/>
          <w:szCs w:val="28"/>
          <w:lang w:eastAsia="ru-RU"/>
        </w:rPr>
        <w:t xml:space="preserve"> Саранск работы продолжаются: реконструкция моста ч</w:t>
      </w:r>
      <w:r w:rsidR="00904A64">
        <w:rPr>
          <w:rFonts w:ascii="Times New Roman" w:eastAsia="Times New Roman" w:hAnsi="Times New Roman" w:cs="Times New Roman"/>
          <w:sz w:val="28"/>
          <w:szCs w:val="28"/>
          <w:lang w:eastAsia="ru-RU"/>
        </w:rPr>
        <w:t>ерез реку</w:t>
      </w:r>
      <w:r w:rsidRPr="00DF32DE">
        <w:rPr>
          <w:rFonts w:ascii="Times New Roman" w:eastAsia="Times New Roman" w:hAnsi="Times New Roman" w:cs="Times New Roman"/>
          <w:sz w:val="28"/>
          <w:szCs w:val="28"/>
          <w:lang w:eastAsia="ru-RU"/>
        </w:rPr>
        <w:t xml:space="preserve"> Инсар на автодороге №</w:t>
      </w:r>
      <w:r w:rsidR="00B453C2">
        <w:rPr>
          <w:rFonts w:ascii="Times New Roman" w:eastAsia="Times New Roman" w:hAnsi="Times New Roman" w:cs="Times New Roman"/>
          <w:sz w:val="28"/>
          <w:szCs w:val="28"/>
          <w:lang w:eastAsia="ru-RU"/>
        </w:rPr>
        <w:t xml:space="preserve"> </w:t>
      </w:r>
      <w:r w:rsidRPr="00DF32DE">
        <w:rPr>
          <w:rFonts w:ascii="Times New Roman" w:eastAsia="Times New Roman" w:hAnsi="Times New Roman" w:cs="Times New Roman"/>
          <w:sz w:val="28"/>
          <w:szCs w:val="28"/>
          <w:lang w:eastAsia="ru-RU"/>
        </w:rPr>
        <w:t>5 (Северо-Восточное шоссе) и капитальный ремонт путепровода № 2 на автодороге № 5 г.</w:t>
      </w:r>
      <w:r w:rsidR="00B453C2">
        <w:rPr>
          <w:rFonts w:ascii="Times New Roman" w:eastAsia="Times New Roman" w:hAnsi="Times New Roman" w:cs="Times New Roman"/>
          <w:sz w:val="28"/>
          <w:szCs w:val="28"/>
          <w:lang w:eastAsia="ru-RU"/>
        </w:rPr>
        <w:t>о.</w:t>
      </w:r>
      <w:r w:rsidRPr="00DF32DE">
        <w:rPr>
          <w:rFonts w:ascii="Times New Roman" w:eastAsia="Times New Roman" w:hAnsi="Times New Roman" w:cs="Times New Roman"/>
          <w:sz w:val="28"/>
          <w:szCs w:val="28"/>
          <w:lang w:eastAsia="ru-RU"/>
        </w:rPr>
        <w:t xml:space="preserve"> Саранск.</w:t>
      </w:r>
    </w:p>
    <w:p w:rsidR="00DF32DE" w:rsidRPr="00DF32DE" w:rsidRDefault="00DF32DE" w:rsidP="00DF32DE">
      <w:pPr>
        <w:spacing w:after="0" w:line="240" w:lineRule="auto"/>
        <w:ind w:firstLine="567"/>
        <w:jc w:val="both"/>
        <w:textAlignment w:val="baseline"/>
        <w:rPr>
          <w:rFonts w:ascii="Times New Roman" w:hAnsi="Times New Roman"/>
          <w:sz w:val="28"/>
          <w:szCs w:val="28"/>
        </w:rPr>
      </w:pPr>
      <w:r w:rsidRPr="00DF32DE">
        <w:rPr>
          <w:rFonts w:ascii="Times New Roman" w:eastAsia="Times New Roman" w:hAnsi="Times New Roman" w:cs="Times New Roman"/>
          <w:sz w:val="28"/>
          <w:szCs w:val="28"/>
          <w:lang w:eastAsia="ru-RU"/>
        </w:rPr>
        <w:t xml:space="preserve">Кроме того, был реализован ряд мероприятий, направленных </w:t>
      </w:r>
      <w:r w:rsidRPr="00DF32DE">
        <w:rPr>
          <w:rFonts w:ascii="Times New Roman" w:hAnsi="Times New Roman"/>
          <w:sz w:val="28"/>
          <w:szCs w:val="28"/>
        </w:rPr>
        <w:t>на переоснащение ГБУЗ РМ «Республиканский онкологический диспансер» и регионального сосудистого центра на базе ГБУЗ Республики Мордовия «Мордовская республиканская центральная больница». П</w:t>
      </w:r>
      <w:r w:rsidRPr="00DF32DE">
        <w:rPr>
          <w:rFonts w:ascii="Times New Roman" w:eastAsia="Calibri" w:hAnsi="Times New Roman"/>
          <w:sz w:val="28"/>
          <w:szCs w:val="28"/>
        </w:rPr>
        <w:t xml:space="preserve">роводился текущий ремонт зданий детских поликлиник, </w:t>
      </w:r>
      <w:r w:rsidRPr="00DF32DE">
        <w:rPr>
          <w:rFonts w:ascii="Times New Roman" w:hAnsi="Times New Roman"/>
          <w:sz w:val="28"/>
          <w:szCs w:val="28"/>
        </w:rPr>
        <w:t>приобретены 33 мобильных комплекса в медицинские организации, созданы центры для проведения дополнительной подготовки и аккредитации медицинских работников.</w:t>
      </w:r>
    </w:p>
    <w:p w:rsidR="00DF32DE" w:rsidRPr="00DF32DE" w:rsidRDefault="00DF32DE" w:rsidP="00DF32DE">
      <w:pPr>
        <w:spacing w:after="0" w:line="240" w:lineRule="auto"/>
        <w:ind w:firstLine="567"/>
        <w:jc w:val="both"/>
        <w:textAlignment w:val="baseline"/>
        <w:rPr>
          <w:rFonts w:ascii="Times New Roman" w:hAnsi="Times New Roman" w:cs="Times New Roman"/>
          <w:sz w:val="28"/>
          <w:szCs w:val="28"/>
        </w:rPr>
      </w:pPr>
      <w:r w:rsidRPr="00DF32DE">
        <w:rPr>
          <w:rFonts w:ascii="Times New Roman" w:eastAsia="Times New Roman" w:hAnsi="Times New Roman" w:cs="Times New Roman"/>
          <w:sz w:val="28"/>
          <w:szCs w:val="28"/>
          <w:lang w:eastAsia="ru-RU"/>
        </w:rPr>
        <w:t>Проведен текущий ремонт 8 спортивных залов (в Дубенском, Ромодановском, Инсарском, Зубово-Полянском, Ковылкинском, Старошайговском, Теньгушевском муниципальных районах), созданы центры «Точки роста» в общеобразовательных организациях, расположенных в сельской местности, в 40 образовательных учреждениях внедрена целевая модель «Цифровой образовательной среды». П</w:t>
      </w:r>
      <w:r w:rsidRPr="00DF32DE">
        <w:rPr>
          <w:rFonts w:ascii="Times New Roman" w:hAnsi="Times New Roman" w:cs="Times New Roman"/>
          <w:sz w:val="28"/>
          <w:szCs w:val="28"/>
        </w:rPr>
        <w:t>роведено оснащение 9 лабораторий (мастерских) современным оборудованием в двух образовательных организациях среднего профессионального образования.</w:t>
      </w:r>
    </w:p>
    <w:p w:rsidR="00DF32DE" w:rsidRPr="00DF32DE" w:rsidRDefault="00DF32DE" w:rsidP="00DF32DE">
      <w:pPr>
        <w:spacing w:after="0" w:line="240" w:lineRule="auto"/>
        <w:ind w:firstLine="567"/>
        <w:jc w:val="both"/>
        <w:textAlignment w:val="baseline"/>
        <w:rPr>
          <w:rFonts w:ascii="Times New Roman" w:eastAsia="Times New Roman" w:hAnsi="Times New Roman" w:cs="Times New Roman"/>
          <w:sz w:val="28"/>
          <w:szCs w:val="28"/>
          <w:lang w:eastAsia="ru-RU"/>
        </w:rPr>
      </w:pPr>
      <w:r w:rsidRPr="00DF32DE">
        <w:rPr>
          <w:rFonts w:ascii="Times New Roman" w:eastAsia="Times New Roman" w:hAnsi="Times New Roman" w:cs="Times New Roman"/>
          <w:sz w:val="28"/>
          <w:szCs w:val="28"/>
          <w:lang w:eastAsia="ru-RU"/>
        </w:rPr>
        <w:t>Под</w:t>
      </w:r>
      <w:r w:rsidRPr="00DF32DE">
        <w:rPr>
          <w:rFonts w:ascii="Times New Roman" w:hAnsi="Times New Roman" w:cs="Times New Roman"/>
          <w:sz w:val="28"/>
          <w:szCs w:val="28"/>
        </w:rPr>
        <w:t xml:space="preserve">ключены 294 социально значимых объекта к сети передачи данных, </w:t>
      </w:r>
      <w:r w:rsidRPr="00DF32DE">
        <w:rPr>
          <w:rFonts w:ascii="Times New Roman" w:eastAsia="Times New Roman" w:hAnsi="Times New Roman" w:cs="Times New Roman"/>
          <w:sz w:val="28"/>
          <w:szCs w:val="28"/>
          <w:lang w:eastAsia="ru-RU"/>
        </w:rPr>
        <w:t>организована работа по обучению разных слоев населения в сфере цифровой трансформации. Продолжается активная работа по развитию региональной системы обработки единой социальной электронной карты жителя Республики Мордовия.</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 xml:space="preserve">Реализация национальных проектов способствует обеспечению роста эффективности экономики региона, развитию инфраструктуры социальной </w:t>
      </w:r>
      <w:r w:rsidRPr="00DF32DE">
        <w:rPr>
          <w:rFonts w:ascii="Times New Roman" w:hAnsi="Times New Roman" w:cs="Times New Roman"/>
          <w:sz w:val="28"/>
          <w:szCs w:val="28"/>
        </w:rPr>
        <w:lastRenderedPageBreak/>
        <w:t xml:space="preserve">сферы и на этой основе </w:t>
      </w:r>
      <w:r w:rsidRPr="00DF32DE">
        <w:rPr>
          <w:rFonts w:ascii="Times New Roman" w:hAnsi="Times New Roman" w:cs="Times New Roman"/>
          <w:sz w:val="30"/>
          <w:szCs w:val="30"/>
          <w:shd w:val="clear" w:color="auto" w:fill="FDFDFD"/>
        </w:rPr>
        <w:t>обеспечению благополучия и повышению уровня жизни граждан.</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Одним из основных нормативных правовых актов, регулирующих</w:t>
      </w:r>
      <w:r w:rsidRPr="00DF32DE">
        <w:rPr>
          <w:rFonts w:ascii="Times New Roman" w:hAnsi="Times New Roman" w:cs="Times New Roman"/>
          <w:b/>
          <w:color w:val="000000"/>
          <w:sz w:val="28"/>
          <w:szCs w:val="28"/>
        </w:rPr>
        <w:t xml:space="preserve"> </w:t>
      </w:r>
      <w:r w:rsidRPr="00DF32DE">
        <w:rPr>
          <w:rFonts w:ascii="Times New Roman" w:hAnsi="Times New Roman" w:cs="Times New Roman"/>
          <w:color w:val="000000"/>
          <w:sz w:val="28"/>
          <w:szCs w:val="28"/>
        </w:rPr>
        <w:t xml:space="preserve">финансовые отношения в сфере обязательного медицинского страхования в Республике Мордовия, является </w:t>
      </w:r>
      <w:r w:rsidRPr="00DF32DE">
        <w:rPr>
          <w:rFonts w:ascii="Times New Roman" w:hAnsi="Times New Roman" w:cs="Times New Roman"/>
          <w:b/>
          <w:color w:val="000000"/>
          <w:sz w:val="28"/>
          <w:szCs w:val="28"/>
        </w:rPr>
        <w:t>Закон Республики Мордовия от 27 декабря 2019 года № 97</w:t>
      </w:r>
      <w:r w:rsidRPr="00DF32DE">
        <w:rPr>
          <w:rFonts w:ascii="Times New Roman" w:hAnsi="Times New Roman" w:cs="Times New Roman"/>
          <w:color w:val="000000"/>
          <w:sz w:val="28"/>
          <w:szCs w:val="28"/>
        </w:rPr>
        <w:t>-</w:t>
      </w:r>
      <w:r w:rsidRPr="00DF32DE">
        <w:rPr>
          <w:rFonts w:ascii="Times New Roman" w:hAnsi="Times New Roman" w:cs="Times New Roman"/>
          <w:b/>
          <w:color w:val="000000"/>
          <w:sz w:val="28"/>
          <w:szCs w:val="28"/>
        </w:rPr>
        <w:t>З «О бюджете Территориального фонда обязательного медицинского страхования Республики Мордовия на 2020 год и на плановый период 2021 и 2022 годов»</w:t>
      </w:r>
      <w:r w:rsidRPr="001E5ED1">
        <w:rPr>
          <w:rFonts w:ascii="Times New Roman" w:hAnsi="Times New Roman" w:cs="Times New Roman"/>
          <w:color w:val="000000"/>
          <w:sz w:val="28"/>
          <w:szCs w:val="28"/>
        </w:rPr>
        <w:t>.</w:t>
      </w:r>
      <w:r w:rsidRPr="00DF32DE">
        <w:rPr>
          <w:rFonts w:ascii="Times New Roman" w:hAnsi="Times New Roman" w:cs="Times New Roman"/>
          <w:b/>
          <w:color w:val="000000"/>
          <w:sz w:val="28"/>
          <w:szCs w:val="28"/>
        </w:rPr>
        <w:t xml:space="preserve"> </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Бюджет Территориального фонда обязательного медицинского страхования Республики Мордовия (далее – бюджет ТФОМС РМ) на 2020 год и на плановый период 2021 и 2022 годов сформирован в соответс</w:t>
      </w:r>
      <w:r w:rsidR="00904A64">
        <w:rPr>
          <w:rFonts w:ascii="Times New Roman" w:hAnsi="Times New Roman" w:cs="Times New Roman"/>
          <w:color w:val="000000"/>
          <w:sz w:val="28"/>
          <w:szCs w:val="28"/>
        </w:rPr>
        <w:t>твии с требованиями Бюджетного к</w:t>
      </w:r>
      <w:r w:rsidRPr="00DF32DE">
        <w:rPr>
          <w:rFonts w:ascii="Times New Roman" w:hAnsi="Times New Roman" w:cs="Times New Roman"/>
          <w:color w:val="000000"/>
          <w:sz w:val="28"/>
          <w:szCs w:val="28"/>
        </w:rPr>
        <w:t xml:space="preserve">одекса Российской Федерации, Закона Республики Мордовия «О бюджетном процессе в Республике Мордовия», нормативных актов Правительства Российской Федерации и Правительства Республики Мордовия, относящихся к указанной сфере. </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color w:val="000000"/>
          <w:sz w:val="28"/>
          <w:szCs w:val="28"/>
        </w:rPr>
        <w:t>Расчет показателей бюджета ТФОМС РМ произведен согласно требованиям законодательства Российской Федерации, исходя из численности жителей Республики Мордовия, застрахованных в системе ОМС по состоянию на 1 января 2019 года (</w:t>
      </w:r>
      <w:r w:rsidRPr="00DF32DE">
        <w:rPr>
          <w:rFonts w:ascii="Times New Roman" w:hAnsi="Times New Roman" w:cs="Times New Roman"/>
          <w:sz w:val="28"/>
          <w:szCs w:val="28"/>
        </w:rPr>
        <w:t xml:space="preserve">764,7 </w:t>
      </w:r>
      <w:r w:rsidRPr="00DF32DE">
        <w:rPr>
          <w:rFonts w:ascii="Times New Roman" w:hAnsi="Times New Roman" w:cs="Times New Roman"/>
          <w:color w:val="000000"/>
          <w:sz w:val="28"/>
          <w:szCs w:val="28"/>
        </w:rPr>
        <w:t>тыс. человек) и норматива финансового обеспечения базовой программы обязательного медицинского страхования, установленного постановлением Правительства Российской Федерации от 7</w:t>
      </w:r>
      <w:r w:rsidR="00B453C2">
        <w:rPr>
          <w:rFonts w:ascii="Times New Roman" w:hAnsi="Times New Roman" w:cs="Times New Roman"/>
          <w:color w:val="000000"/>
          <w:sz w:val="28"/>
          <w:szCs w:val="28"/>
        </w:rPr>
        <w:t xml:space="preserve"> декабря </w:t>
      </w:r>
      <w:r w:rsidRPr="00DF32DE">
        <w:rPr>
          <w:rFonts w:ascii="Times New Roman" w:hAnsi="Times New Roman" w:cs="Times New Roman"/>
          <w:color w:val="000000"/>
          <w:sz w:val="28"/>
          <w:szCs w:val="28"/>
        </w:rPr>
        <w:t>2019 года № 1610 «О программе государственных гарантий бесплатного оказания гражданам медицинской помощи на 2020 год и на плановый период 2021 и 2022 годов» (</w:t>
      </w:r>
      <w:r w:rsidRPr="00DF32DE">
        <w:rPr>
          <w:rFonts w:ascii="Times New Roman" w:hAnsi="Times New Roman" w:cs="Times New Roman"/>
          <w:sz w:val="28"/>
          <w:szCs w:val="28"/>
        </w:rPr>
        <w:t xml:space="preserve">в размерах 12,7 тыс. рублей на 2020 год, 13,5 тыс. рублей </w:t>
      </w:r>
      <w:r w:rsidR="00B453C2" w:rsidRPr="00B453C2">
        <w:rPr>
          <w:rFonts w:ascii="Times New Roman" w:hAnsi="Times New Roman" w:cs="Times New Roman"/>
          <w:sz w:val="28"/>
          <w:szCs w:val="28"/>
        </w:rPr>
        <w:t>–</w:t>
      </w:r>
      <w:r w:rsidRPr="00DF32DE">
        <w:rPr>
          <w:rFonts w:ascii="Times New Roman" w:hAnsi="Times New Roman" w:cs="Times New Roman"/>
          <w:sz w:val="28"/>
          <w:szCs w:val="28"/>
        </w:rPr>
        <w:t xml:space="preserve"> 2021 год, 14,2 тыс. рублей </w:t>
      </w:r>
      <w:r w:rsidR="00B453C2" w:rsidRPr="00B453C2">
        <w:rPr>
          <w:rFonts w:ascii="Times New Roman" w:hAnsi="Times New Roman" w:cs="Times New Roman"/>
          <w:sz w:val="28"/>
          <w:szCs w:val="28"/>
        </w:rPr>
        <w:t>–</w:t>
      </w:r>
      <w:r w:rsidRPr="00DF32DE">
        <w:rPr>
          <w:rFonts w:ascii="Times New Roman" w:hAnsi="Times New Roman" w:cs="Times New Roman"/>
          <w:sz w:val="28"/>
          <w:szCs w:val="28"/>
        </w:rPr>
        <w:t xml:space="preserve"> 2022 год).</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Бюджет ТФОМС РМ на 2020 год при принятии был сбалансирован по доходам и расходам, основные характеристики его следующе:</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 xml:space="preserve">- по доходам в сумме </w:t>
      </w:r>
      <w:r w:rsidRPr="00DF32DE">
        <w:rPr>
          <w:rFonts w:ascii="Times New Roman" w:hAnsi="Times New Roman" w:cs="Times New Roman"/>
          <w:sz w:val="28"/>
          <w:szCs w:val="28"/>
        </w:rPr>
        <w:t>9 861 002,0 тыс. рублей, в том числе объем межбюджетных трансфертов из бюджета Федерального фонда обязательного медицинского страхования в сумме 9 711 002,0 тыс</w:t>
      </w:r>
      <w:r w:rsidRPr="00DF32DE">
        <w:rPr>
          <w:rFonts w:ascii="Times New Roman" w:hAnsi="Times New Roman" w:cs="Times New Roman"/>
          <w:color w:val="000000"/>
          <w:sz w:val="28"/>
          <w:szCs w:val="28"/>
        </w:rPr>
        <w:t>. рублей (98,5% от общего объема доходов)</w:t>
      </w:r>
      <w:r w:rsidR="00B453C2">
        <w:rPr>
          <w:rFonts w:ascii="Times New Roman" w:hAnsi="Times New Roman" w:cs="Times New Roman"/>
          <w:color w:val="000000"/>
          <w:sz w:val="28"/>
          <w:szCs w:val="28"/>
        </w:rPr>
        <w:t>;</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 xml:space="preserve">- по расходам в </w:t>
      </w:r>
      <w:r w:rsidRPr="00DF32DE">
        <w:rPr>
          <w:rFonts w:ascii="Times New Roman" w:hAnsi="Times New Roman" w:cs="Times New Roman"/>
          <w:sz w:val="28"/>
          <w:szCs w:val="28"/>
        </w:rPr>
        <w:t>сумме 9 861 002,0 тыс</w:t>
      </w:r>
      <w:r w:rsidRPr="00DF32DE">
        <w:rPr>
          <w:rFonts w:ascii="Times New Roman" w:hAnsi="Times New Roman" w:cs="Times New Roman"/>
          <w:color w:val="000000"/>
          <w:sz w:val="28"/>
          <w:szCs w:val="28"/>
        </w:rPr>
        <w:t xml:space="preserve">. рублей, в том числе объем бюджетных ассигнований, направляемых на финансирование территориальной программы обязательного медицинского страхования в сумме 8 941 320,8 тыс. рублей (90,7% от общего объема расходов), расходы на оплату медицинской помощи застрахованным по ОМС жителям Республики Мордовия (в том числе в специализированных федеральных центрах) в сумме 700 000,0 тыс. </w:t>
      </w:r>
      <w:r w:rsidRPr="00DF32DE">
        <w:rPr>
          <w:rFonts w:ascii="Times New Roman" w:hAnsi="Times New Roman" w:cs="Times New Roman"/>
          <w:sz w:val="28"/>
          <w:szCs w:val="28"/>
        </w:rPr>
        <w:t xml:space="preserve">рублей (7,1% от общего </w:t>
      </w:r>
      <w:r w:rsidRPr="00DF32DE">
        <w:rPr>
          <w:rFonts w:ascii="Times New Roman" w:hAnsi="Times New Roman" w:cs="Times New Roman"/>
          <w:color w:val="000000"/>
          <w:sz w:val="28"/>
          <w:szCs w:val="28"/>
        </w:rPr>
        <w:t>объема расходов), расходы на компенсацию затрат по оказанию медицинской помощи лицам, застрахованным по ОМС за пределами республики 150 000,0 тыс. рублей (1,5% от общего объема расходов), на управленческую деятельность Территориального фонда 69 681,2 тыс. рублей (0,7%).</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sz w:val="28"/>
          <w:szCs w:val="28"/>
        </w:rPr>
      </w:pPr>
      <w:r w:rsidRPr="00DF32DE">
        <w:rPr>
          <w:rFonts w:ascii="Times New Roman" w:hAnsi="Times New Roman" w:cs="Times New Roman"/>
          <w:sz w:val="28"/>
          <w:szCs w:val="28"/>
        </w:rPr>
        <w:t>В течение 2020 года в Закон о бюджете ТФОМС РМ изменения вносились два раза Законами Республики Мордовия от 18</w:t>
      </w:r>
      <w:r w:rsidR="00B453C2">
        <w:rPr>
          <w:rFonts w:ascii="Times New Roman" w:hAnsi="Times New Roman" w:cs="Times New Roman"/>
          <w:sz w:val="28"/>
          <w:szCs w:val="28"/>
        </w:rPr>
        <w:t xml:space="preserve"> июня </w:t>
      </w:r>
      <w:r w:rsidRPr="00DF32DE">
        <w:rPr>
          <w:rFonts w:ascii="Times New Roman" w:hAnsi="Times New Roman" w:cs="Times New Roman"/>
          <w:sz w:val="28"/>
          <w:szCs w:val="28"/>
        </w:rPr>
        <w:t xml:space="preserve">2020 года </w:t>
      </w:r>
      <w:r w:rsidR="00D31DE9">
        <w:rPr>
          <w:rFonts w:ascii="Times New Roman" w:hAnsi="Times New Roman" w:cs="Times New Roman"/>
          <w:sz w:val="28"/>
          <w:szCs w:val="28"/>
        </w:rPr>
        <w:t xml:space="preserve">   </w:t>
      </w:r>
      <w:r w:rsidRPr="00DF32DE">
        <w:rPr>
          <w:rFonts w:ascii="Times New Roman" w:hAnsi="Times New Roman" w:cs="Times New Roman"/>
          <w:sz w:val="28"/>
          <w:szCs w:val="28"/>
        </w:rPr>
        <w:lastRenderedPageBreak/>
        <w:t>№</w:t>
      </w:r>
      <w:r w:rsidR="00B453C2">
        <w:rPr>
          <w:rFonts w:ascii="Times New Roman" w:hAnsi="Times New Roman" w:cs="Times New Roman"/>
          <w:sz w:val="28"/>
          <w:szCs w:val="28"/>
        </w:rPr>
        <w:t xml:space="preserve"> </w:t>
      </w:r>
      <w:r w:rsidRPr="00DF32DE">
        <w:rPr>
          <w:rFonts w:ascii="Times New Roman" w:hAnsi="Times New Roman" w:cs="Times New Roman"/>
          <w:sz w:val="28"/>
          <w:szCs w:val="28"/>
        </w:rPr>
        <w:t>39-З и от 26</w:t>
      </w:r>
      <w:r w:rsidR="00B453C2">
        <w:rPr>
          <w:rFonts w:ascii="Times New Roman" w:hAnsi="Times New Roman" w:cs="Times New Roman"/>
          <w:sz w:val="28"/>
          <w:szCs w:val="28"/>
        </w:rPr>
        <w:t xml:space="preserve"> декабря </w:t>
      </w:r>
      <w:r w:rsidRPr="00DF32DE">
        <w:rPr>
          <w:rFonts w:ascii="Times New Roman" w:hAnsi="Times New Roman" w:cs="Times New Roman"/>
          <w:sz w:val="28"/>
          <w:szCs w:val="28"/>
        </w:rPr>
        <w:t>2020 года № 95-З в связи с дополнительными неналоговыми поступлениями, за счет средств возврата в бюджет фонда остатков межбюджетных трансфертов прошлых лет, дополнительного объ</w:t>
      </w:r>
      <w:r w:rsidR="00B453C2">
        <w:rPr>
          <w:rFonts w:ascii="Times New Roman" w:hAnsi="Times New Roman" w:cs="Times New Roman"/>
          <w:sz w:val="28"/>
          <w:szCs w:val="28"/>
        </w:rPr>
        <w:t>е</w:t>
      </w:r>
      <w:r w:rsidRPr="00DF32DE">
        <w:rPr>
          <w:rFonts w:ascii="Times New Roman" w:hAnsi="Times New Roman" w:cs="Times New Roman"/>
          <w:sz w:val="28"/>
          <w:szCs w:val="28"/>
        </w:rPr>
        <w:t>ма поступлений межбюджетных расч</w:t>
      </w:r>
      <w:r w:rsidR="00B453C2">
        <w:rPr>
          <w:rFonts w:ascii="Times New Roman" w:hAnsi="Times New Roman" w:cs="Times New Roman"/>
          <w:sz w:val="28"/>
          <w:szCs w:val="28"/>
        </w:rPr>
        <w:t>е</w:t>
      </w:r>
      <w:r w:rsidRPr="00DF32DE">
        <w:rPr>
          <w:rFonts w:ascii="Times New Roman" w:hAnsi="Times New Roman" w:cs="Times New Roman"/>
          <w:sz w:val="28"/>
          <w:szCs w:val="28"/>
        </w:rPr>
        <w:t xml:space="preserve">тов. </w:t>
      </w:r>
    </w:p>
    <w:p w:rsidR="00DF32DE" w:rsidRPr="00DF32DE" w:rsidRDefault="00DF32DE" w:rsidP="00DF32D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F32DE">
        <w:rPr>
          <w:rFonts w:ascii="Times New Roman" w:hAnsi="Times New Roman" w:cs="Times New Roman"/>
          <w:color w:val="000000"/>
          <w:sz w:val="28"/>
          <w:szCs w:val="28"/>
        </w:rPr>
        <w:t>С учетом внес</w:t>
      </w:r>
      <w:r w:rsidR="00B453C2">
        <w:rPr>
          <w:rFonts w:ascii="Times New Roman" w:hAnsi="Times New Roman" w:cs="Times New Roman"/>
          <w:color w:val="000000"/>
          <w:sz w:val="28"/>
          <w:szCs w:val="28"/>
        </w:rPr>
        <w:t>е</w:t>
      </w:r>
      <w:r w:rsidRPr="00DF32DE">
        <w:rPr>
          <w:rFonts w:ascii="Times New Roman" w:hAnsi="Times New Roman" w:cs="Times New Roman"/>
          <w:color w:val="000000"/>
          <w:sz w:val="28"/>
          <w:szCs w:val="28"/>
        </w:rPr>
        <w:t xml:space="preserve">нных изменений параметры бюджета фонда составили: </w:t>
      </w:r>
    </w:p>
    <w:p w:rsidR="00DF32DE" w:rsidRPr="00DF32DE" w:rsidRDefault="00DF32DE" w:rsidP="00DF32DE">
      <w:pPr>
        <w:autoSpaceDE w:val="0"/>
        <w:autoSpaceDN w:val="0"/>
        <w:adjustRightInd w:val="0"/>
        <w:spacing w:after="0" w:line="240" w:lineRule="auto"/>
        <w:ind w:firstLine="567"/>
        <w:jc w:val="both"/>
        <w:rPr>
          <w:rFonts w:ascii="Times New Roman" w:hAnsi="Times New Roman"/>
          <w:sz w:val="28"/>
          <w:szCs w:val="28"/>
        </w:rPr>
      </w:pPr>
      <w:r w:rsidRPr="00DF32DE">
        <w:rPr>
          <w:rFonts w:ascii="Times New Roman" w:hAnsi="Times New Roman"/>
          <w:sz w:val="28"/>
          <w:szCs w:val="28"/>
        </w:rPr>
        <w:t xml:space="preserve">- по доходам в сумме </w:t>
      </w:r>
      <w:r w:rsidRPr="00DF32DE">
        <w:rPr>
          <w:rFonts w:ascii="Times New Roman" w:hAnsi="Times New Roman" w:cs="Times New Roman"/>
          <w:sz w:val="28"/>
          <w:szCs w:val="28"/>
        </w:rPr>
        <w:t xml:space="preserve">10 350 370,2 </w:t>
      </w:r>
      <w:r w:rsidRPr="00DF32DE">
        <w:rPr>
          <w:rFonts w:ascii="Times New Roman" w:hAnsi="Times New Roman"/>
          <w:sz w:val="28"/>
          <w:szCs w:val="28"/>
        </w:rPr>
        <w:t xml:space="preserve">тыс. рублей, объем межбюджетных трансфертов из бюджета Федерального фонда обязательного медицинского страхования составил </w:t>
      </w:r>
      <w:r w:rsidRPr="00DF32DE">
        <w:rPr>
          <w:rFonts w:ascii="Times New Roman" w:hAnsi="Times New Roman" w:cs="Times New Roman"/>
          <w:sz w:val="28"/>
          <w:szCs w:val="28"/>
        </w:rPr>
        <w:t xml:space="preserve">9 779 190,6 </w:t>
      </w:r>
      <w:r w:rsidRPr="00DF32DE">
        <w:rPr>
          <w:rFonts w:ascii="Times New Roman" w:hAnsi="Times New Roman"/>
          <w:sz w:val="28"/>
          <w:szCs w:val="28"/>
        </w:rPr>
        <w:t>тыс. рублей (94,5% от общего объема доходов)</w:t>
      </w:r>
      <w:r w:rsidR="00B453C2">
        <w:rPr>
          <w:rFonts w:ascii="Times New Roman" w:hAnsi="Times New Roman"/>
          <w:sz w:val="28"/>
          <w:szCs w:val="28"/>
        </w:rPr>
        <w:t>;</w:t>
      </w:r>
    </w:p>
    <w:p w:rsidR="00DF32DE" w:rsidRPr="00DF32DE" w:rsidRDefault="00DF32DE" w:rsidP="00DF32DE">
      <w:pPr>
        <w:spacing w:after="0" w:line="240" w:lineRule="auto"/>
        <w:ind w:firstLine="567"/>
        <w:jc w:val="both"/>
        <w:rPr>
          <w:rFonts w:ascii="Times New Roman" w:hAnsi="Times New Roman"/>
          <w:sz w:val="28"/>
          <w:szCs w:val="28"/>
        </w:rPr>
      </w:pPr>
      <w:r w:rsidRPr="00DF32DE">
        <w:rPr>
          <w:rFonts w:ascii="Times New Roman" w:hAnsi="Times New Roman"/>
          <w:sz w:val="28"/>
          <w:szCs w:val="28"/>
        </w:rPr>
        <w:t xml:space="preserve">- по расходам в сумме </w:t>
      </w:r>
      <w:r w:rsidRPr="00DF32DE">
        <w:rPr>
          <w:rFonts w:ascii="Times New Roman" w:hAnsi="Times New Roman" w:cs="Times New Roman"/>
          <w:sz w:val="28"/>
          <w:szCs w:val="28"/>
        </w:rPr>
        <w:t>10 414 396,5</w:t>
      </w:r>
      <w:r w:rsidRPr="00DF32DE">
        <w:rPr>
          <w:rFonts w:ascii="Times New Roman" w:hAnsi="Times New Roman"/>
          <w:sz w:val="28"/>
          <w:szCs w:val="28"/>
        </w:rPr>
        <w:t xml:space="preserve"> тыс. рублей, в том числе объем бюджетных ассигнований, направляемых на финансирование территориальной программы обязательного медицинского страхования в сумме 10 061 095,2 тыс. рублей (96,6% от общего объема расходов). </w:t>
      </w:r>
    </w:p>
    <w:p w:rsidR="00DF32DE" w:rsidRPr="00DF32DE" w:rsidRDefault="00DF32DE" w:rsidP="00DF32DE">
      <w:pPr>
        <w:spacing w:after="0" w:line="240" w:lineRule="auto"/>
        <w:ind w:firstLine="567"/>
        <w:jc w:val="both"/>
        <w:rPr>
          <w:rFonts w:ascii="Times New Roman" w:hAnsi="Times New Roman"/>
          <w:sz w:val="28"/>
          <w:szCs w:val="28"/>
        </w:rPr>
      </w:pPr>
      <w:r w:rsidRPr="00DF32DE">
        <w:rPr>
          <w:rFonts w:ascii="Times New Roman" w:hAnsi="Times New Roman"/>
          <w:sz w:val="28"/>
          <w:szCs w:val="28"/>
        </w:rPr>
        <w:t xml:space="preserve">За счет дополнительного объема поступлений межбюджетных расчетов увеличены ассигнования на </w:t>
      </w:r>
      <w:r w:rsidRPr="00DF32DE">
        <w:rPr>
          <w:rFonts w:ascii="Times New Roman" w:hAnsi="Times New Roman" w:cs="Times New Roman"/>
          <w:sz w:val="28"/>
          <w:szCs w:val="28"/>
        </w:rPr>
        <w:t xml:space="preserve">396 575,0 тыс. рублей </w:t>
      </w:r>
      <w:r w:rsidR="00D31DE9">
        <w:rPr>
          <w:rFonts w:ascii="Times New Roman" w:hAnsi="Times New Roman" w:cs="Times New Roman"/>
          <w:sz w:val="28"/>
          <w:szCs w:val="28"/>
        </w:rPr>
        <w:t xml:space="preserve">– </w:t>
      </w:r>
      <w:r w:rsidRPr="00DF32DE">
        <w:rPr>
          <w:rFonts w:ascii="Times New Roman" w:hAnsi="Times New Roman" w:cs="Times New Roman"/>
          <w:sz w:val="28"/>
          <w:szCs w:val="28"/>
        </w:rPr>
        <w:t xml:space="preserve">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w:t>
      </w:r>
      <w:r w:rsidRPr="00DF32DE">
        <w:rPr>
          <w:rFonts w:ascii="Times New Roman" w:hAnsi="Times New Roman"/>
          <w:sz w:val="28"/>
          <w:szCs w:val="28"/>
        </w:rPr>
        <w:t xml:space="preserve">(3,8% от общего объема расходов), на устранение кадрового дефицита врачей и среднего медицинского персонала в первичном звене – 62 244,1 тыс. рублей, на </w:t>
      </w:r>
      <w:r w:rsidRPr="00DF32DE">
        <w:rPr>
          <w:rFonts w:ascii="Times New Roman" w:hAnsi="Times New Roman" w:cs="Times New Roman"/>
          <w:sz w:val="28"/>
          <w:szCs w:val="28"/>
        </w:rPr>
        <w:t xml:space="preserve">осуществление денежных выплат стимулирующего характера медицинским работникам за выявление онкологических заболеваний </w:t>
      </w:r>
      <w:r w:rsidR="002229B5" w:rsidRPr="002229B5">
        <w:rPr>
          <w:rFonts w:ascii="Times New Roman" w:hAnsi="Times New Roman" w:cs="Times New Roman"/>
          <w:sz w:val="28"/>
          <w:szCs w:val="28"/>
        </w:rPr>
        <w:t>–</w:t>
      </w:r>
      <w:r w:rsidR="002229B5">
        <w:rPr>
          <w:rFonts w:ascii="Times New Roman" w:hAnsi="Times New Roman" w:cs="Times New Roman"/>
          <w:sz w:val="28"/>
          <w:szCs w:val="28"/>
        </w:rPr>
        <w:t xml:space="preserve">                </w:t>
      </w:r>
      <w:r w:rsidRPr="00DF32DE">
        <w:rPr>
          <w:rFonts w:ascii="Times New Roman" w:hAnsi="Times New Roman"/>
          <w:sz w:val="28"/>
          <w:szCs w:val="28"/>
        </w:rPr>
        <w:t>5 944,5 тыс. рублей, на оплату медицинской помощи, оказанной иногородним гражданам в медицинских организациях нашего региона</w:t>
      </w:r>
      <w:r w:rsidR="002229B5">
        <w:rPr>
          <w:rFonts w:ascii="Times New Roman" w:hAnsi="Times New Roman"/>
          <w:sz w:val="28"/>
          <w:szCs w:val="28"/>
        </w:rPr>
        <w:t>,</w:t>
      </w:r>
      <w:r w:rsidRPr="00DF32DE">
        <w:rPr>
          <w:rFonts w:ascii="Times New Roman" w:hAnsi="Times New Roman"/>
          <w:sz w:val="28"/>
          <w:szCs w:val="28"/>
        </w:rPr>
        <w:t xml:space="preserve"> –  25 000,0 тыс. рублей</w:t>
      </w:r>
      <w:r w:rsidR="00D97AF4">
        <w:rPr>
          <w:rFonts w:ascii="Times New Roman" w:hAnsi="Times New Roman"/>
          <w:sz w:val="28"/>
          <w:szCs w:val="28"/>
        </w:rPr>
        <w:t>;</w:t>
      </w:r>
    </w:p>
    <w:p w:rsidR="004258D7" w:rsidRDefault="00DF32DE" w:rsidP="00DF32DE">
      <w:pPr>
        <w:spacing w:after="0" w:line="240" w:lineRule="auto"/>
        <w:ind w:firstLine="567"/>
        <w:jc w:val="both"/>
        <w:rPr>
          <w:rFonts w:ascii="Times New Roman" w:hAnsi="Times New Roman" w:cs="Times New Roman"/>
          <w:b/>
          <w:bCs/>
          <w:sz w:val="28"/>
          <w:szCs w:val="28"/>
        </w:rPr>
      </w:pPr>
      <w:r w:rsidRPr="00DF32DE">
        <w:rPr>
          <w:rFonts w:ascii="Times New Roman" w:hAnsi="Times New Roman"/>
          <w:sz w:val="28"/>
          <w:szCs w:val="28"/>
        </w:rPr>
        <w:t xml:space="preserve">- превышение расходов над доходами составило </w:t>
      </w:r>
      <w:r w:rsidRPr="00DF32DE">
        <w:rPr>
          <w:rFonts w:ascii="Times New Roman" w:hAnsi="Times New Roman" w:cs="Times New Roman"/>
          <w:sz w:val="28"/>
          <w:szCs w:val="28"/>
        </w:rPr>
        <w:t xml:space="preserve">64 026,3 </w:t>
      </w:r>
      <w:r w:rsidRPr="00DF32DE">
        <w:rPr>
          <w:rFonts w:ascii="Times New Roman" w:hAnsi="Times New Roman"/>
          <w:sz w:val="28"/>
          <w:szCs w:val="28"/>
        </w:rPr>
        <w:t>тыс. рублей – за счет средств остатка по состоянию на 1 января 2020 года</w:t>
      </w:r>
      <w:r w:rsidR="00D373ED">
        <w:rPr>
          <w:rFonts w:ascii="Times New Roman" w:hAnsi="Times New Roman"/>
          <w:sz w:val="28"/>
          <w:szCs w:val="28"/>
        </w:rPr>
        <w:t xml:space="preserve"> (рис. 4)</w:t>
      </w:r>
      <w:r w:rsidRPr="00DF32DE">
        <w:rPr>
          <w:rFonts w:ascii="Times New Roman" w:hAnsi="Times New Roman"/>
          <w:sz w:val="28"/>
          <w:szCs w:val="28"/>
        </w:rPr>
        <w:t>.</w:t>
      </w:r>
    </w:p>
    <w:p w:rsidR="004258D7" w:rsidRDefault="004258D7" w:rsidP="00DE75FD">
      <w:pPr>
        <w:spacing w:after="0" w:line="240" w:lineRule="auto"/>
        <w:ind w:firstLine="567"/>
        <w:jc w:val="center"/>
        <w:rPr>
          <w:rFonts w:ascii="Times New Roman" w:hAnsi="Times New Roman" w:cs="Times New Roman"/>
          <w:b/>
          <w:bCs/>
          <w:sz w:val="28"/>
          <w:szCs w:val="28"/>
        </w:rPr>
      </w:pPr>
    </w:p>
    <w:p w:rsidR="002A6662" w:rsidRPr="002A6662" w:rsidRDefault="002A6662" w:rsidP="002A6662">
      <w:pPr>
        <w:spacing w:after="0" w:line="240" w:lineRule="auto"/>
        <w:jc w:val="both"/>
        <w:rPr>
          <w:rFonts w:ascii="Times New Roman" w:hAnsi="Times New Roman" w:cs="Times New Roman"/>
          <w:b/>
          <w:bCs/>
          <w:sz w:val="28"/>
          <w:szCs w:val="28"/>
        </w:rPr>
      </w:pPr>
      <w:r w:rsidRPr="002A6662">
        <w:rPr>
          <w:rFonts w:ascii="Times New Roman" w:hAnsi="Times New Roman" w:cs="Times New Roman"/>
          <w:b/>
          <w:bCs/>
          <w:noProof/>
          <w:sz w:val="28"/>
          <w:szCs w:val="28"/>
          <w:lang w:eastAsia="ru-RU"/>
        </w:rPr>
        <w:drawing>
          <wp:inline distT="0" distB="0" distL="0" distR="0" wp14:anchorId="2C415B76" wp14:editId="625E8D4A">
            <wp:extent cx="5940425" cy="2987073"/>
            <wp:effectExtent l="0" t="0" r="22225" b="2286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A6662" w:rsidRDefault="002A6662" w:rsidP="002A6662">
      <w:pPr>
        <w:spacing w:after="0" w:line="240" w:lineRule="auto"/>
        <w:ind w:firstLine="567"/>
        <w:jc w:val="both"/>
        <w:rPr>
          <w:rFonts w:ascii="Times New Roman" w:hAnsi="Times New Roman" w:cs="Times New Roman"/>
          <w:bCs/>
        </w:rPr>
      </w:pPr>
    </w:p>
    <w:p w:rsidR="002A6662" w:rsidRPr="002A6662" w:rsidRDefault="002A6662" w:rsidP="002A6662">
      <w:pPr>
        <w:spacing w:after="0" w:line="240" w:lineRule="auto"/>
        <w:ind w:firstLine="567"/>
        <w:jc w:val="both"/>
        <w:rPr>
          <w:rFonts w:ascii="Times New Roman" w:hAnsi="Times New Roman" w:cs="Times New Roman"/>
          <w:b/>
          <w:bCs/>
          <w:sz w:val="28"/>
          <w:szCs w:val="28"/>
        </w:rPr>
      </w:pPr>
      <w:r w:rsidRPr="002A6662">
        <w:rPr>
          <w:rFonts w:ascii="Times New Roman" w:hAnsi="Times New Roman" w:cs="Times New Roman"/>
          <w:bCs/>
        </w:rPr>
        <w:t>Рис.</w:t>
      </w:r>
      <w:r>
        <w:rPr>
          <w:rFonts w:ascii="Times New Roman" w:hAnsi="Times New Roman" w:cs="Times New Roman"/>
          <w:bCs/>
        </w:rPr>
        <w:t xml:space="preserve"> </w:t>
      </w:r>
      <w:r w:rsidRPr="002A6662">
        <w:rPr>
          <w:rFonts w:ascii="Times New Roman" w:hAnsi="Times New Roman" w:cs="Times New Roman"/>
          <w:bCs/>
        </w:rPr>
        <w:t>4. Изменения основных характеристик бюджета Территориального фонда обязательного медицинского страхования Республики Мордовия на 2020 год (в млн. рублей)</w:t>
      </w:r>
    </w:p>
    <w:p w:rsidR="00D373ED" w:rsidRPr="00D373ED" w:rsidRDefault="00D373ED" w:rsidP="00D373ED">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373ED">
        <w:rPr>
          <w:rFonts w:ascii="Times New Roman" w:hAnsi="Times New Roman" w:cs="Times New Roman"/>
          <w:color w:val="000000"/>
          <w:sz w:val="28"/>
          <w:szCs w:val="28"/>
        </w:rPr>
        <w:lastRenderedPageBreak/>
        <w:t xml:space="preserve">В рамках реализации контрольных функций Государственного Собрания Республики Мордовия принят </w:t>
      </w:r>
      <w:r w:rsidRPr="00D373ED">
        <w:rPr>
          <w:rFonts w:ascii="Times New Roman" w:hAnsi="Times New Roman" w:cs="Times New Roman"/>
          <w:b/>
          <w:bCs/>
          <w:color w:val="000000"/>
          <w:sz w:val="28"/>
          <w:szCs w:val="28"/>
        </w:rPr>
        <w:t>Закон Республики Мордовия от 18 июня 2020 года № 37</w:t>
      </w:r>
      <w:r w:rsidRPr="00D373ED">
        <w:rPr>
          <w:rFonts w:ascii="Times New Roman" w:hAnsi="Times New Roman" w:cs="Times New Roman"/>
          <w:bCs/>
          <w:color w:val="000000"/>
          <w:sz w:val="28"/>
          <w:szCs w:val="28"/>
        </w:rPr>
        <w:t>-</w:t>
      </w:r>
      <w:r w:rsidRPr="00D373ED">
        <w:rPr>
          <w:rFonts w:ascii="Times New Roman" w:hAnsi="Times New Roman" w:cs="Times New Roman"/>
          <w:b/>
          <w:bCs/>
          <w:color w:val="000000"/>
          <w:sz w:val="28"/>
          <w:szCs w:val="28"/>
        </w:rPr>
        <w:t>З «Об исполнении республиканского бюджета Республики Мордовия за 2019 год»</w:t>
      </w:r>
      <w:r w:rsidRPr="00D31DE9">
        <w:rPr>
          <w:rFonts w:ascii="Times New Roman" w:hAnsi="Times New Roman" w:cs="Times New Roman"/>
          <w:bCs/>
          <w:color w:val="000000"/>
          <w:sz w:val="28"/>
          <w:szCs w:val="28"/>
        </w:rPr>
        <w:t>.</w:t>
      </w:r>
      <w:r w:rsidRPr="00D373ED">
        <w:rPr>
          <w:rFonts w:ascii="Times New Roman" w:hAnsi="Times New Roman" w:cs="Times New Roman"/>
          <w:b/>
          <w:bCs/>
          <w:color w:val="000000"/>
          <w:sz w:val="28"/>
          <w:szCs w:val="28"/>
        </w:rPr>
        <w:t xml:space="preserve"> </w:t>
      </w:r>
    </w:p>
    <w:p w:rsidR="00D373ED" w:rsidRPr="00D373ED" w:rsidRDefault="00D373ED" w:rsidP="00D373ED">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D373ED">
        <w:rPr>
          <w:rFonts w:ascii="Times New Roman" w:hAnsi="Times New Roman" w:cs="Times New Roman"/>
          <w:bCs/>
          <w:color w:val="000000"/>
          <w:sz w:val="28"/>
          <w:szCs w:val="28"/>
        </w:rPr>
        <w:t>Основные итоги исполнения республиканского бюджета Республики Мордовия за 2019 год следующие:</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xml:space="preserve">- по доходам в сумме </w:t>
      </w:r>
      <w:r w:rsidRPr="00D373ED">
        <w:rPr>
          <w:rFonts w:ascii="Times New Roman" w:hAnsi="Times New Roman" w:cs="Times New Roman"/>
          <w:sz w:val="28"/>
          <w:szCs w:val="28"/>
        </w:rPr>
        <w:t>41 586 994,6</w:t>
      </w:r>
      <w:r w:rsidRPr="00D373ED">
        <w:rPr>
          <w:rFonts w:ascii="Times New Roman" w:hAnsi="Times New Roman"/>
          <w:bCs/>
          <w:sz w:val="28"/>
          <w:szCs w:val="28"/>
        </w:rPr>
        <w:t xml:space="preserve"> тыс. рублей, в том числе объем безвозмездных поступлений сложился в сумме 17 400 553,0 тыс. рублей;</w:t>
      </w:r>
    </w:p>
    <w:p w:rsid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xml:space="preserve">- по расходам в сумме </w:t>
      </w:r>
      <w:r w:rsidRPr="00D373ED">
        <w:rPr>
          <w:rFonts w:ascii="Times New Roman" w:hAnsi="Times New Roman" w:cs="Times New Roman"/>
          <w:sz w:val="28"/>
          <w:szCs w:val="28"/>
        </w:rPr>
        <w:t>40 096 378,0</w:t>
      </w:r>
      <w:r w:rsidRPr="00D373ED">
        <w:rPr>
          <w:rFonts w:ascii="Times New Roman" w:hAnsi="Times New Roman"/>
          <w:bCs/>
          <w:sz w:val="28"/>
          <w:szCs w:val="28"/>
        </w:rPr>
        <w:t xml:space="preserve"> тыс. рублей, в том числе объем бюджетных ассигнований, направленных в отрасли культуры, образования, здравоохранения, социальной политики, физической культуры и спорта в сумме 24 462 875,1 тыс. рублей (61,0% от общего объема произведенных расходов), при превышени</w:t>
      </w:r>
      <w:r>
        <w:rPr>
          <w:rFonts w:ascii="Times New Roman" w:hAnsi="Times New Roman"/>
          <w:bCs/>
          <w:sz w:val="28"/>
          <w:szCs w:val="28"/>
        </w:rPr>
        <w:t>и</w:t>
      </w:r>
      <w:r w:rsidRPr="00D373ED">
        <w:rPr>
          <w:rFonts w:ascii="Times New Roman" w:hAnsi="Times New Roman"/>
          <w:bCs/>
          <w:sz w:val="28"/>
          <w:szCs w:val="28"/>
        </w:rPr>
        <w:t xml:space="preserve"> доходов над расходами в сумме </w:t>
      </w:r>
      <w:r w:rsidRPr="00D373ED">
        <w:rPr>
          <w:rFonts w:ascii="Times New Roman" w:hAnsi="Times New Roman" w:cs="Times New Roman"/>
          <w:sz w:val="28"/>
          <w:szCs w:val="28"/>
        </w:rPr>
        <w:t>1 490 616,6</w:t>
      </w:r>
      <w:r w:rsidRPr="00D373ED">
        <w:rPr>
          <w:rFonts w:ascii="Times New Roman" w:hAnsi="Times New Roman"/>
          <w:bCs/>
          <w:sz w:val="28"/>
          <w:szCs w:val="28"/>
        </w:rPr>
        <w:t xml:space="preserve"> тыс. рублей</w:t>
      </w:r>
      <w:r>
        <w:rPr>
          <w:rFonts w:ascii="Times New Roman" w:hAnsi="Times New Roman"/>
          <w:bCs/>
          <w:sz w:val="28"/>
          <w:szCs w:val="28"/>
        </w:rPr>
        <w:t xml:space="preserve"> (рис. 5)</w:t>
      </w:r>
      <w:r w:rsidRPr="00D373ED">
        <w:rPr>
          <w:rFonts w:ascii="Times New Roman" w:hAnsi="Times New Roman"/>
          <w:bCs/>
          <w:sz w:val="28"/>
          <w:szCs w:val="28"/>
        </w:rPr>
        <w:t>.</w:t>
      </w:r>
    </w:p>
    <w:p w:rsidR="00D373ED" w:rsidRPr="00D373ED" w:rsidRDefault="00D373ED" w:rsidP="00D373ED">
      <w:pPr>
        <w:autoSpaceDE w:val="0"/>
        <w:autoSpaceDN w:val="0"/>
        <w:adjustRightInd w:val="0"/>
        <w:spacing w:after="0" w:line="240" w:lineRule="auto"/>
        <w:jc w:val="both"/>
        <w:rPr>
          <w:rFonts w:ascii="Times New Roman" w:hAnsi="Times New Roman"/>
          <w:bCs/>
          <w:sz w:val="28"/>
          <w:szCs w:val="28"/>
        </w:rPr>
      </w:pPr>
    </w:p>
    <w:p w:rsidR="00D373ED" w:rsidRPr="00D373ED" w:rsidRDefault="00D373ED" w:rsidP="00D373ED">
      <w:pPr>
        <w:autoSpaceDE w:val="0"/>
        <w:autoSpaceDN w:val="0"/>
        <w:adjustRightInd w:val="0"/>
        <w:spacing w:after="0" w:line="240" w:lineRule="auto"/>
        <w:jc w:val="both"/>
        <w:rPr>
          <w:rFonts w:ascii="Times New Roman" w:hAnsi="Times New Roman"/>
          <w:bCs/>
          <w:sz w:val="28"/>
          <w:szCs w:val="28"/>
        </w:rPr>
      </w:pPr>
      <w:r w:rsidRPr="00D373ED">
        <w:rPr>
          <w:rFonts w:ascii="Times New Roman" w:hAnsi="Times New Roman"/>
          <w:bCs/>
          <w:noProof/>
          <w:sz w:val="28"/>
          <w:szCs w:val="28"/>
          <w:lang w:eastAsia="ru-RU"/>
        </w:rPr>
        <w:drawing>
          <wp:inline distT="0" distB="0" distL="0" distR="0" wp14:anchorId="4C0C04FE" wp14:editId="042852F4">
            <wp:extent cx="5895975" cy="27432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373ED" w:rsidRPr="00D373ED" w:rsidRDefault="00D373ED" w:rsidP="00D373ED">
      <w:pPr>
        <w:autoSpaceDE w:val="0"/>
        <w:autoSpaceDN w:val="0"/>
        <w:adjustRightInd w:val="0"/>
        <w:spacing w:after="0" w:line="240" w:lineRule="auto"/>
        <w:jc w:val="both"/>
        <w:rPr>
          <w:rFonts w:ascii="Times New Roman" w:hAnsi="Times New Roman"/>
          <w:bCs/>
          <w:sz w:val="28"/>
          <w:szCs w:val="28"/>
        </w:rPr>
      </w:pPr>
    </w:p>
    <w:p w:rsidR="00D373ED" w:rsidRPr="00D373ED" w:rsidRDefault="00D373ED" w:rsidP="00D373ED">
      <w:pPr>
        <w:autoSpaceDE w:val="0"/>
        <w:autoSpaceDN w:val="0"/>
        <w:adjustRightInd w:val="0"/>
        <w:spacing w:after="0" w:line="240" w:lineRule="auto"/>
        <w:ind w:firstLine="567"/>
        <w:jc w:val="both"/>
        <w:rPr>
          <w:rFonts w:ascii="Times New Roman" w:hAnsi="Times New Roman"/>
          <w:bCs/>
        </w:rPr>
      </w:pPr>
      <w:r w:rsidRPr="00D373ED">
        <w:rPr>
          <w:rFonts w:ascii="Times New Roman" w:hAnsi="Times New Roman"/>
          <w:bCs/>
        </w:rPr>
        <w:t>Рис.</w:t>
      </w:r>
      <w:r>
        <w:rPr>
          <w:rFonts w:ascii="Times New Roman" w:hAnsi="Times New Roman"/>
          <w:bCs/>
        </w:rPr>
        <w:t xml:space="preserve"> </w:t>
      </w:r>
      <w:r w:rsidRPr="00D373ED">
        <w:rPr>
          <w:rFonts w:ascii="Times New Roman" w:hAnsi="Times New Roman"/>
          <w:bCs/>
        </w:rPr>
        <w:t>5. Исполнение прогнозных показателей республиканского бюджета Республики Мордовия за 2019 год (млн. руб.)</w:t>
      </w:r>
    </w:p>
    <w:p w:rsidR="00D373ED" w:rsidRDefault="00D373ED" w:rsidP="00D373ED">
      <w:pPr>
        <w:autoSpaceDE w:val="0"/>
        <w:autoSpaceDN w:val="0"/>
        <w:adjustRightInd w:val="0"/>
        <w:spacing w:after="0" w:line="240" w:lineRule="auto"/>
        <w:jc w:val="both"/>
        <w:rPr>
          <w:rFonts w:ascii="Times New Roman" w:hAnsi="Times New Roman"/>
          <w:bCs/>
          <w:sz w:val="28"/>
          <w:szCs w:val="28"/>
        </w:rPr>
      </w:pPr>
      <w:r w:rsidRPr="00D373ED">
        <w:rPr>
          <w:rFonts w:ascii="Times New Roman" w:hAnsi="Times New Roman"/>
          <w:bCs/>
          <w:sz w:val="28"/>
          <w:szCs w:val="28"/>
        </w:rPr>
        <w:t xml:space="preserve"> </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xml:space="preserve">Общее исполнение годового прогноза доходной части республиканского бюджета сложилось на уровне 94,7%, в том числе по налоговым и неналоговым доходам годовой прогноз исполнен на 93,0%, по безвозмездным поступлениям – на 97,1%. </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Доля налоговых и неналоговых доходов в общем объеме поступлений республиканского бюджета составила 58,2%, доля безвозмездных поступлений – 41,8%. В 2018 году данный показатель составлял 65,7% и 34,3% соответственно.</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Наибольший удельный вес в структуре всех доходов занимают:</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акцизы – 20,5% от общего объема полученных доходов</w:t>
      </w:r>
      <w:r>
        <w:rPr>
          <w:rFonts w:ascii="Times New Roman" w:hAnsi="Times New Roman"/>
          <w:bCs/>
          <w:sz w:val="28"/>
          <w:szCs w:val="28"/>
        </w:rPr>
        <w:t>;</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налог на доходы физических лиц – 16,5%</w:t>
      </w:r>
      <w:r>
        <w:rPr>
          <w:rFonts w:ascii="Times New Roman" w:hAnsi="Times New Roman"/>
          <w:bCs/>
          <w:sz w:val="28"/>
          <w:szCs w:val="28"/>
        </w:rPr>
        <w:t>;</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t>- налог на прибыль организаций – 8,9%.</w:t>
      </w:r>
    </w:p>
    <w:p w:rsid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r w:rsidRPr="00D373ED">
        <w:rPr>
          <w:rFonts w:ascii="Times New Roman" w:hAnsi="Times New Roman"/>
          <w:bCs/>
          <w:sz w:val="28"/>
          <w:szCs w:val="28"/>
        </w:rPr>
        <w:lastRenderedPageBreak/>
        <w:t>В 2019 году исполнение годовых назначений по бюджетным расходам составило 91,0%. Финансирование расходов республиканского бюджета в первую очередь было направлено на решение социальных вопросов – это 61,0% от общего объема расходов, в том числе социальная политика – 24,5%, образование – 21,9%, здравоохранение –</w:t>
      </w:r>
      <w:r w:rsidR="002C47CE">
        <w:rPr>
          <w:rFonts w:ascii="Times New Roman" w:hAnsi="Times New Roman"/>
          <w:bCs/>
          <w:sz w:val="28"/>
          <w:szCs w:val="28"/>
        </w:rPr>
        <w:t xml:space="preserve"> </w:t>
      </w:r>
      <w:r w:rsidRPr="00D373ED">
        <w:rPr>
          <w:rFonts w:ascii="Times New Roman" w:hAnsi="Times New Roman"/>
          <w:bCs/>
          <w:sz w:val="28"/>
          <w:szCs w:val="28"/>
        </w:rPr>
        <w:t>9,3% от общего объема расходов</w:t>
      </w:r>
      <w:r>
        <w:rPr>
          <w:rFonts w:ascii="Times New Roman" w:hAnsi="Times New Roman"/>
          <w:bCs/>
          <w:sz w:val="28"/>
          <w:szCs w:val="28"/>
        </w:rPr>
        <w:t xml:space="preserve"> (рис. 6)</w:t>
      </w:r>
      <w:r w:rsidRPr="00D373ED">
        <w:rPr>
          <w:rFonts w:ascii="Times New Roman" w:hAnsi="Times New Roman"/>
          <w:bCs/>
          <w:sz w:val="28"/>
          <w:szCs w:val="28"/>
        </w:rPr>
        <w:t>.</w:t>
      </w:r>
    </w:p>
    <w:p w:rsidR="00F4400F" w:rsidRPr="00F4400F" w:rsidRDefault="00F4400F" w:rsidP="00F4400F">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F4400F" w:rsidRPr="00F4400F" w:rsidRDefault="00F4400F" w:rsidP="00F4400F">
      <w:pPr>
        <w:autoSpaceDE w:val="0"/>
        <w:autoSpaceDN w:val="0"/>
        <w:adjustRightInd w:val="0"/>
        <w:spacing w:after="0" w:line="240" w:lineRule="auto"/>
        <w:jc w:val="both"/>
        <w:rPr>
          <w:rFonts w:ascii="Times New Roman" w:hAnsi="Times New Roman" w:cs="Times New Roman"/>
          <w:bCs/>
          <w:color w:val="000000"/>
          <w:sz w:val="28"/>
          <w:szCs w:val="28"/>
        </w:rPr>
      </w:pPr>
      <w:r w:rsidRPr="00F4400F">
        <w:rPr>
          <w:rFonts w:ascii="Times New Roman" w:hAnsi="Times New Roman" w:cs="Times New Roman"/>
          <w:noProof/>
          <w:color w:val="000000"/>
          <w:sz w:val="24"/>
          <w:szCs w:val="24"/>
          <w:lang w:eastAsia="ru-RU"/>
        </w:rPr>
        <w:drawing>
          <wp:inline distT="0" distB="0" distL="0" distR="0" wp14:anchorId="56A3A8DE" wp14:editId="5F9238C5">
            <wp:extent cx="5943600" cy="35528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4400F" w:rsidRDefault="00F4400F" w:rsidP="00F4400F">
      <w:pPr>
        <w:autoSpaceDE w:val="0"/>
        <w:autoSpaceDN w:val="0"/>
        <w:adjustRightInd w:val="0"/>
        <w:spacing w:after="0" w:line="240" w:lineRule="auto"/>
        <w:ind w:firstLine="709"/>
        <w:jc w:val="both"/>
        <w:rPr>
          <w:rFonts w:ascii="Times New Roman" w:hAnsi="Times New Roman" w:cs="Times New Roman"/>
          <w:color w:val="000000"/>
        </w:rPr>
      </w:pPr>
    </w:p>
    <w:p w:rsidR="00F4400F" w:rsidRPr="00F4400F" w:rsidRDefault="00F4400F" w:rsidP="00F4400F">
      <w:pPr>
        <w:autoSpaceDE w:val="0"/>
        <w:autoSpaceDN w:val="0"/>
        <w:adjustRightInd w:val="0"/>
        <w:spacing w:after="0" w:line="240" w:lineRule="auto"/>
        <w:ind w:firstLine="709"/>
        <w:jc w:val="both"/>
        <w:rPr>
          <w:rFonts w:ascii="Times New Roman" w:hAnsi="Times New Roman" w:cs="Times New Roman"/>
          <w:color w:val="000000"/>
        </w:rPr>
      </w:pPr>
      <w:r w:rsidRPr="00F4400F">
        <w:rPr>
          <w:rFonts w:ascii="Times New Roman" w:hAnsi="Times New Roman" w:cs="Times New Roman"/>
          <w:color w:val="000000"/>
        </w:rPr>
        <w:t>Рис.6. Структура расходной части республиканского бюджета Республики Мордовия за 2019 год (млн. руб.)</w:t>
      </w:r>
    </w:p>
    <w:p w:rsidR="00F4400F" w:rsidRPr="00F4400F" w:rsidRDefault="00F4400F" w:rsidP="00F4400F">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Закон принимался в условиях открытости и информированности для граждан и общественных объединений Республики Мордовия. В соответствии с Законом Республики Мордовия от 14</w:t>
      </w:r>
      <w:r>
        <w:rPr>
          <w:rFonts w:ascii="Times New Roman" w:hAnsi="Times New Roman"/>
          <w:bCs/>
          <w:sz w:val="28"/>
          <w:szCs w:val="28"/>
        </w:rPr>
        <w:t xml:space="preserve"> июля </w:t>
      </w:r>
      <w:r w:rsidRPr="00F4400F">
        <w:rPr>
          <w:rFonts w:ascii="Times New Roman" w:hAnsi="Times New Roman"/>
          <w:bCs/>
          <w:sz w:val="28"/>
          <w:szCs w:val="28"/>
        </w:rPr>
        <w:t>2008 года № 56-З «О</w:t>
      </w:r>
      <w:r>
        <w:rPr>
          <w:rFonts w:ascii="Times New Roman" w:hAnsi="Times New Roman"/>
          <w:bCs/>
          <w:sz w:val="28"/>
          <w:szCs w:val="28"/>
        </w:rPr>
        <w:t xml:space="preserve"> </w:t>
      </w:r>
      <w:r w:rsidRPr="00F4400F">
        <w:rPr>
          <w:rFonts w:ascii="Times New Roman" w:hAnsi="Times New Roman"/>
          <w:bCs/>
          <w:sz w:val="28"/>
          <w:szCs w:val="28"/>
        </w:rPr>
        <w:t>бюджет</w:t>
      </w:r>
      <w:r>
        <w:rPr>
          <w:rFonts w:ascii="Times New Roman" w:hAnsi="Times New Roman"/>
          <w:bCs/>
          <w:sz w:val="28"/>
          <w:szCs w:val="28"/>
        </w:rPr>
        <w:t>н</w:t>
      </w:r>
      <w:r w:rsidRPr="00F4400F">
        <w:rPr>
          <w:rFonts w:ascii="Times New Roman" w:hAnsi="Times New Roman"/>
          <w:bCs/>
          <w:sz w:val="28"/>
          <w:szCs w:val="28"/>
        </w:rPr>
        <w:t>ом процессе в Республике Мордовия» были проведены публичные слушания, где было уделено особое внимание анализу качества прогнозирования, насколько были реальны плановые индикаторы</w:t>
      </w:r>
      <w:r>
        <w:rPr>
          <w:rFonts w:ascii="Times New Roman" w:hAnsi="Times New Roman"/>
          <w:bCs/>
          <w:sz w:val="28"/>
          <w:szCs w:val="28"/>
        </w:rPr>
        <w:t>,</w:t>
      </w:r>
      <w:r w:rsidRPr="00F4400F">
        <w:rPr>
          <w:rFonts w:ascii="Times New Roman" w:hAnsi="Times New Roman"/>
          <w:bCs/>
          <w:sz w:val="28"/>
          <w:szCs w:val="28"/>
        </w:rPr>
        <w:t xml:space="preserve"> и какие результаты в итоге достигнуты.</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Результаты обсуждения нашли отражение в протоколе, направленном Главе Республики Мордовия.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В рамках контроля над исполнением бюджета депутатами Государственного Собрания Республики Мордовия постоянно, в течение финансового года, осуществляется мониторинг исполнения наказов избирателей, перечень которых на 2020 год был утвержден </w:t>
      </w:r>
      <w:r w:rsidRPr="00F4400F">
        <w:rPr>
          <w:rFonts w:ascii="Times New Roman" w:hAnsi="Times New Roman"/>
          <w:b/>
          <w:bCs/>
          <w:sz w:val="28"/>
          <w:szCs w:val="28"/>
        </w:rPr>
        <w:t>постановлением Государственного Собрания Республики Мордовия от 25 ноября 2019 года № 1172</w:t>
      </w:r>
      <w:r w:rsidRPr="00F4400F">
        <w:rPr>
          <w:rFonts w:ascii="Times New Roman" w:hAnsi="Times New Roman"/>
          <w:bCs/>
          <w:sz w:val="28"/>
          <w:szCs w:val="28"/>
        </w:rPr>
        <w:t>-</w:t>
      </w:r>
      <w:r w:rsidRPr="00F4400F">
        <w:rPr>
          <w:rFonts w:ascii="Times New Roman" w:hAnsi="Times New Roman"/>
          <w:b/>
          <w:bCs/>
          <w:sz w:val="28"/>
          <w:szCs w:val="28"/>
          <w:lang w:val="en-US"/>
        </w:rPr>
        <w:t>VI</w:t>
      </w:r>
      <w:r w:rsidRPr="00F4400F">
        <w:rPr>
          <w:rFonts w:ascii="Times New Roman" w:hAnsi="Times New Roman"/>
          <w:b/>
          <w:bCs/>
          <w:sz w:val="28"/>
          <w:szCs w:val="28"/>
        </w:rPr>
        <w:t xml:space="preserve"> П «Об утверждении перечня предложений по наказам избирателей на 2020 год»</w:t>
      </w:r>
      <w:r w:rsidRPr="00F4400F">
        <w:rPr>
          <w:rFonts w:ascii="Times New Roman" w:hAnsi="Times New Roman"/>
          <w:bCs/>
          <w:sz w:val="28"/>
          <w:szCs w:val="28"/>
        </w:rPr>
        <w:t>.</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lastRenderedPageBreak/>
        <w:t xml:space="preserve">Исполнение наказов избирателей является одной из основных целей депутатской деятельности.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Порядок внесения, учета и реализации наказов избирателей депутатам Государственного Собрания Республики Мордовия, кандидатам в депутаты Государственного Собрания Республики Мордовия установлены Законом Республики Мордовия от 1 декабря 2004 года № 86-З «О порядке учета и реализации наказов избирателей».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Наказы избирателей учитываются при формировании и исполнении закона о республиканском бюджете Республики Мордовия, при разработке и реализации программ социально-экономического развития республики.</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Среди основных наказов избирателей, утвержденных к исполнению в 2020 году, можно выделить строительство, капитальный ремонт и реконструкци</w:t>
      </w:r>
      <w:r>
        <w:rPr>
          <w:rFonts w:ascii="Times New Roman" w:hAnsi="Times New Roman"/>
          <w:bCs/>
          <w:sz w:val="28"/>
          <w:szCs w:val="28"/>
        </w:rPr>
        <w:t>ю</w:t>
      </w:r>
      <w:r w:rsidRPr="00F4400F">
        <w:rPr>
          <w:rFonts w:ascii="Times New Roman" w:hAnsi="Times New Roman"/>
          <w:bCs/>
          <w:sz w:val="28"/>
          <w:szCs w:val="28"/>
        </w:rPr>
        <w:t xml:space="preserve"> автомобильных дорог, строительство водопроводов, модернизацию очистных сооружений, строительство и реконструкцию объектов социально-культурного назначения. Продолжен</w:t>
      </w:r>
      <w:r>
        <w:rPr>
          <w:rFonts w:ascii="Times New Roman" w:hAnsi="Times New Roman"/>
          <w:bCs/>
          <w:sz w:val="28"/>
          <w:szCs w:val="28"/>
        </w:rPr>
        <w:t>о</w:t>
      </w:r>
      <w:r w:rsidRPr="00F4400F">
        <w:rPr>
          <w:rFonts w:ascii="Times New Roman" w:hAnsi="Times New Roman"/>
          <w:bCs/>
          <w:sz w:val="28"/>
          <w:szCs w:val="28"/>
        </w:rPr>
        <w:t xml:space="preserve"> исполнени</w:t>
      </w:r>
      <w:r>
        <w:rPr>
          <w:rFonts w:ascii="Times New Roman" w:hAnsi="Times New Roman"/>
          <w:bCs/>
          <w:sz w:val="28"/>
          <w:szCs w:val="28"/>
        </w:rPr>
        <w:t>е</w:t>
      </w:r>
      <w:r w:rsidRPr="00F4400F">
        <w:rPr>
          <w:rFonts w:ascii="Times New Roman" w:hAnsi="Times New Roman"/>
          <w:bCs/>
          <w:sz w:val="28"/>
          <w:szCs w:val="28"/>
        </w:rPr>
        <w:t xml:space="preserve"> двух таких значимых наказов, как строительство поликлиники ГУЗ «Республиканский онкологический диспансер</w:t>
      </w:r>
      <w:r>
        <w:rPr>
          <w:rFonts w:ascii="Times New Roman" w:hAnsi="Times New Roman"/>
          <w:bCs/>
          <w:sz w:val="28"/>
          <w:szCs w:val="28"/>
        </w:rPr>
        <w:t>»</w:t>
      </w:r>
      <w:r w:rsidRPr="00F4400F">
        <w:rPr>
          <w:rFonts w:ascii="Times New Roman" w:hAnsi="Times New Roman"/>
          <w:bCs/>
          <w:sz w:val="28"/>
          <w:szCs w:val="28"/>
        </w:rPr>
        <w:t xml:space="preserve"> и хирургического корпуса ГБУЗ «Детская республиканская клиническая больница» в г</w:t>
      </w:r>
      <w:r>
        <w:rPr>
          <w:rFonts w:ascii="Times New Roman" w:hAnsi="Times New Roman"/>
          <w:bCs/>
          <w:sz w:val="28"/>
          <w:szCs w:val="28"/>
        </w:rPr>
        <w:t>.о.</w:t>
      </w:r>
      <w:r w:rsidRPr="00F4400F">
        <w:rPr>
          <w:rFonts w:ascii="Times New Roman" w:hAnsi="Times New Roman"/>
          <w:bCs/>
          <w:sz w:val="28"/>
          <w:szCs w:val="28"/>
        </w:rPr>
        <w:t xml:space="preserve"> Саранск, завершение данных объектов запланировано на конец 2021 года.</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По предварительным итогам за 2020 год из принятых к исполнению наказов выполнено 4 наказа (из 22), реализация наказов будет продолжена.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Всего, начиная с 2016 года (с начала 6 созыва)</w:t>
      </w:r>
      <w:r>
        <w:rPr>
          <w:rFonts w:ascii="Times New Roman" w:hAnsi="Times New Roman"/>
          <w:bCs/>
          <w:sz w:val="28"/>
          <w:szCs w:val="28"/>
        </w:rPr>
        <w:t>,</w:t>
      </w:r>
      <w:r w:rsidRPr="00F4400F">
        <w:rPr>
          <w:rFonts w:ascii="Times New Roman" w:hAnsi="Times New Roman"/>
          <w:bCs/>
          <w:sz w:val="28"/>
          <w:szCs w:val="28"/>
        </w:rPr>
        <w:t xml:space="preserve"> депутатами было внесено в Государственное Собрание Республики Мордовия 248 предложений по наказам, из которых 54 выполнено или находятся в стадии активной реализации (21,8% от общего числа внесенных предложений).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Реализаци</w:t>
      </w:r>
      <w:r w:rsidR="002C47CE">
        <w:rPr>
          <w:rFonts w:ascii="Times New Roman" w:hAnsi="Times New Roman"/>
          <w:bCs/>
          <w:sz w:val="28"/>
          <w:szCs w:val="28"/>
        </w:rPr>
        <w:t>я</w:t>
      </w:r>
      <w:r w:rsidRPr="00F4400F">
        <w:rPr>
          <w:rFonts w:ascii="Times New Roman" w:hAnsi="Times New Roman"/>
          <w:bCs/>
          <w:sz w:val="28"/>
          <w:szCs w:val="28"/>
        </w:rPr>
        <w:t xml:space="preserve"> наказов избирателей имеет высокую общественную значимость. Это укрепление взаимодействия власти и населения с целью решения наиболее острых проблемных вопросов, улучшение деятельности органов государственной власти и органов местного самоуправления по вопросам экономического, социального развития, удовлетворения материальных и духовных потребностей жителей республики, создание развитой инфраструктуры и комфортных условий для жизни населения.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В 2020 году в целях исполнения требований статьи 149 Бюджетного кодекса Российской Федерации </w:t>
      </w:r>
      <w:r w:rsidRPr="00F4400F">
        <w:rPr>
          <w:rFonts w:ascii="Times New Roman" w:hAnsi="Times New Roman"/>
          <w:b/>
          <w:bCs/>
          <w:sz w:val="28"/>
          <w:szCs w:val="28"/>
        </w:rPr>
        <w:t>Законом Республики Мордовия от 18 июня 2020 года № 38</w:t>
      </w:r>
      <w:r w:rsidRPr="00F4400F">
        <w:rPr>
          <w:rFonts w:ascii="Times New Roman" w:hAnsi="Times New Roman"/>
          <w:bCs/>
          <w:sz w:val="28"/>
          <w:szCs w:val="28"/>
        </w:rPr>
        <w:t>-</w:t>
      </w:r>
      <w:r w:rsidRPr="00F4400F">
        <w:rPr>
          <w:rFonts w:ascii="Times New Roman" w:hAnsi="Times New Roman"/>
          <w:b/>
          <w:bCs/>
          <w:sz w:val="28"/>
          <w:szCs w:val="28"/>
        </w:rPr>
        <w:t xml:space="preserve">З «Об исполнении бюджета Территориального фонда обязательного медицинского страхования Республики Мордовия за 2019 год» </w:t>
      </w:r>
      <w:r w:rsidRPr="00F4400F">
        <w:rPr>
          <w:rFonts w:ascii="Times New Roman" w:hAnsi="Times New Roman"/>
          <w:bCs/>
          <w:sz w:val="28"/>
          <w:szCs w:val="28"/>
        </w:rPr>
        <w:t xml:space="preserve">был утвержден отчет об исполнении указанного фонда.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Бюджет фонда в 2019 году исполнен:</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по доходам в сумме 9 323 614,9 тыс. рублей (100,1% от годовых плановых назначений), в том числе за счет межбюджетных трансфертов, полученных из Федерального фонда обязательного медицинского страхования, на сумму 9 151 114,1 тыс. рублей (100% от годовых плановых назначений)</w:t>
      </w:r>
      <w:r w:rsidR="00D01791">
        <w:rPr>
          <w:rFonts w:ascii="Times New Roman" w:hAnsi="Times New Roman"/>
          <w:bCs/>
          <w:sz w:val="28"/>
          <w:szCs w:val="28"/>
        </w:rPr>
        <w:t>;</w:t>
      </w:r>
      <w:r w:rsidRPr="00F4400F">
        <w:rPr>
          <w:rFonts w:ascii="Times New Roman" w:hAnsi="Times New Roman"/>
          <w:bCs/>
          <w:sz w:val="28"/>
          <w:szCs w:val="28"/>
        </w:rPr>
        <w:t xml:space="preserve">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lastRenderedPageBreak/>
        <w:t>- по расходам в сумме 9 264 097,0 тыс. рублей (99,4% от годовых плановых назначений)</w:t>
      </w:r>
      <w:r w:rsidR="00D01791">
        <w:rPr>
          <w:rFonts w:ascii="Times New Roman" w:hAnsi="Times New Roman"/>
          <w:bCs/>
          <w:sz w:val="28"/>
          <w:szCs w:val="28"/>
        </w:rPr>
        <w:t>;</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 превышение доходов над расходами в сумме 59 517,9 тыс. рублей.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Наибольший удельный вес в структуре доходов занимает субвенция из федерального Фонда на финансовое обеспечение организации обязательного медицинского страхования на территориях субъектов Российской Федерации – 9 151 114,1 тыс. рублей или 98,2% от общего объема полученных доходов. Средства за счет межбюджетных трансфертов, полученных из бюджетов территориальных фондов обязательного медицинского страхования субъектов Российской Федерации в сумме 168 566,8 тыс. рублей</w:t>
      </w:r>
      <w:r w:rsidR="00904A64">
        <w:rPr>
          <w:rFonts w:ascii="Times New Roman" w:hAnsi="Times New Roman"/>
          <w:bCs/>
          <w:sz w:val="28"/>
          <w:szCs w:val="28"/>
        </w:rPr>
        <w:t>,</w:t>
      </w:r>
      <w:r w:rsidRPr="00F4400F">
        <w:rPr>
          <w:rFonts w:ascii="Times New Roman" w:hAnsi="Times New Roman"/>
          <w:bCs/>
          <w:sz w:val="28"/>
          <w:szCs w:val="28"/>
        </w:rPr>
        <w:t xml:space="preserve"> составили 1,8% от общего объема полученных доходов.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 структуре исполненных расходов бюджета ТФОМС РМ в 2019 году наибольший удельный вес приходится на финансовое обеспечение реализации территориальной программы обязательного медицинского страхования – 9 002 490,1 тыс. рублей</w:t>
      </w:r>
      <w:r w:rsidR="00904A64">
        <w:rPr>
          <w:rFonts w:ascii="Times New Roman" w:hAnsi="Times New Roman"/>
          <w:bCs/>
          <w:sz w:val="28"/>
          <w:szCs w:val="28"/>
        </w:rPr>
        <w:t>,</w:t>
      </w:r>
      <w:r w:rsidR="00DF2942">
        <w:rPr>
          <w:rFonts w:ascii="Times New Roman" w:hAnsi="Times New Roman"/>
          <w:bCs/>
          <w:sz w:val="28"/>
          <w:szCs w:val="28"/>
        </w:rPr>
        <w:t xml:space="preserve"> или</w:t>
      </w:r>
      <w:r w:rsidRPr="00F4400F">
        <w:rPr>
          <w:rFonts w:ascii="Times New Roman" w:hAnsi="Times New Roman"/>
          <w:bCs/>
          <w:sz w:val="28"/>
          <w:szCs w:val="28"/>
        </w:rPr>
        <w:t xml:space="preserve"> 97,2% от общего объема расходов, в том числе на предоставление межбюджетных трансфертов бюджетам территориальных фондов обязательного медицинского страхования на оплату медицинской помощи, оказанной жителям Мордовии за ее пределами, фактически направлено 500 000,0 тыс. рублей</w:t>
      </w:r>
      <w:r w:rsidR="00904A64">
        <w:rPr>
          <w:rFonts w:ascii="Times New Roman" w:hAnsi="Times New Roman"/>
          <w:bCs/>
          <w:sz w:val="28"/>
          <w:szCs w:val="28"/>
        </w:rPr>
        <w:t>,</w:t>
      </w:r>
      <w:r w:rsidRPr="00F4400F">
        <w:rPr>
          <w:rFonts w:ascii="Times New Roman" w:hAnsi="Times New Roman"/>
          <w:bCs/>
          <w:sz w:val="28"/>
          <w:szCs w:val="28"/>
        </w:rPr>
        <w:t xml:space="preserve"> или 100% от утвержденного показателя.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Расходы на оплату стоимости медицинской помощи, оказанной медицинскими организациями Республики Мордовия лицам, застрахованным на территории других субъектов Российской Федерации</w:t>
      </w:r>
      <w:r w:rsidR="00D31DE9">
        <w:rPr>
          <w:rFonts w:ascii="Times New Roman" w:hAnsi="Times New Roman"/>
          <w:bCs/>
          <w:sz w:val="28"/>
          <w:szCs w:val="28"/>
        </w:rPr>
        <w:t>,</w:t>
      </w:r>
      <w:r w:rsidRPr="00F4400F">
        <w:rPr>
          <w:rFonts w:ascii="Times New Roman" w:hAnsi="Times New Roman"/>
          <w:bCs/>
          <w:sz w:val="28"/>
          <w:szCs w:val="28"/>
        </w:rPr>
        <w:t xml:space="preserve"> исполнены в сумме 165 019,1 тыс. руб.</w:t>
      </w:r>
      <w:r w:rsidR="00904A64">
        <w:rPr>
          <w:rFonts w:ascii="Times New Roman" w:hAnsi="Times New Roman"/>
          <w:bCs/>
          <w:sz w:val="28"/>
          <w:szCs w:val="28"/>
        </w:rPr>
        <w:t>,</w:t>
      </w:r>
      <w:r w:rsidRPr="00F4400F">
        <w:rPr>
          <w:rFonts w:ascii="Times New Roman" w:hAnsi="Times New Roman"/>
          <w:bCs/>
          <w:sz w:val="28"/>
          <w:szCs w:val="28"/>
        </w:rPr>
        <w:t xml:space="preserve"> или 100%.</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Расходы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исполнены в сумме 6 055,8 тыс. рублей.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На расходы на финансовое обеспечение организации обязательного медицинского страхования на территориях субъектов Российской Федерации (расходы медицинских организаций на оплату труда врачей и среднего медицинского персонала, оказывающи</w:t>
      </w:r>
      <w:r w:rsidR="00D01791">
        <w:rPr>
          <w:rFonts w:ascii="Times New Roman" w:hAnsi="Times New Roman"/>
          <w:bCs/>
          <w:sz w:val="28"/>
          <w:szCs w:val="28"/>
        </w:rPr>
        <w:t>х</w:t>
      </w:r>
      <w:r w:rsidRPr="00F4400F">
        <w:rPr>
          <w:rFonts w:ascii="Times New Roman" w:hAnsi="Times New Roman"/>
          <w:bCs/>
          <w:sz w:val="28"/>
          <w:szCs w:val="28"/>
        </w:rPr>
        <w:t xml:space="preserve"> пер</w:t>
      </w:r>
      <w:r w:rsidR="00D01791">
        <w:rPr>
          <w:rFonts w:ascii="Times New Roman" w:hAnsi="Times New Roman"/>
          <w:bCs/>
          <w:sz w:val="28"/>
          <w:szCs w:val="28"/>
        </w:rPr>
        <w:t>вичную медико-санитарную помощь)</w:t>
      </w:r>
      <w:r w:rsidRPr="00F4400F">
        <w:rPr>
          <w:rFonts w:ascii="Times New Roman" w:hAnsi="Times New Roman"/>
          <w:bCs/>
          <w:sz w:val="28"/>
          <w:szCs w:val="28"/>
        </w:rPr>
        <w:t xml:space="preserve"> фактически направлено 13 636,8 тыс. рублей.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Расходы на выполнение функций аппаратом Фонда составили 66 895,2 тыс. рублей (0,7% от общей суммы расходов).</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Важнейшей задачей в рамках совершенствования законодательства в области бюджетного процесса является развитие регионального законодательства в сфере межбюджетных отношений, создание стимулов для дальнейшего наращивания налогового потенциала, повышения качества управления государственными и муниципальными финансами, сокращени</w:t>
      </w:r>
      <w:r w:rsidR="00DF2942">
        <w:rPr>
          <w:rFonts w:ascii="Times New Roman" w:hAnsi="Times New Roman"/>
          <w:bCs/>
          <w:sz w:val="28"/>
          <w:szCs w:val="28"/>
        </w:rPr>
        <w:t>я</w:t>
      </w:r>
      <w:r w:rsidRPr="00F4400F">
        <w:rPr>
          <w:rFonts w:ascii="Times New Roman" w:hAnsi="Times New Roman"/>
          <w:bCs/>
          <w:sz w:val="28"/>
          <w:szCs w:val="28"/>
        </w:rPr>
        <w:t xml:space="preserve"> неэффективных расходов на всех уровнях.</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 рамках совершенствования межбюджетных отношений в 2020 году в Закон Республики Мордовия от 27</w:t>
      </w:r>
      <w:r w:rsidR="00D01791">
        <w:rPr>
          <w:rFonts w:ascii="Times New Roman" w:hAnsi="Times New Roman"/>
          <w:bCs/>
          <w:sz w:val="28"/>
          <w:szCs w:val="28"/>
        </w:rPr>
        <w:t xml:space="preserve"> декабря </w:t>
      </w:r>
      <w:r w:rsidRPr="00F4400F">
        <w:rPr>
          <w:rFonts w:ascii="Times New Roman" w:hAnsi="Times New Roman"/>
          <w:bCs/>
          <w:sz w:val="28"/>
          <w:szCs w:val="28"/>
        </w:rPr>
        <w:t xml:space="preserve">2019 года № 94-З «О </w:t>
      </w:r>
      <w:r w:rsidRPr="00F4400F">
        <w:rPr>
          <w:rFonts w:ascii="Times New Roman" w:hAnsi="Times New Roman"/>
          <w:bCs/>
          <w:sz w:val="28"/>
          <w:szCs w:val="28"/>
        </w:rPr>
        <w:lastRenderedPageBreak/>
        <w:t>межбюджетных отношениях в Республике Мордовия» три раза вносились изменения.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Так, </w:t>
      </w:r>
      <w:r w:rsidRPr="00F4400F">
        <w:rPr>
          <w:rFonts w:ascii="Times New Roman" w:hAnsi="Times New Roman"/>
          <w:b/>
          <w:bCs/>
          <w:sz w:val="28"/>
          <w:szCs w:val="28"/>
        </w:rPr>
        <w:t>Законом Республики Мордовия от 18 июня 2020 года № 41</w:t>
      </w:r>
      <w:r w:rsidRPr="00D01791">
        <w:rPr>
          <w:rFonts w:ascii="Times New Roman" w:hAnsi="Times New Roman"/>
          <w:bCs/>
          <w:sz w:val="28"/>
          <w:szCs w:val="28"/>
        </w:rPr>
        <w:t>-</w:t>
      </w:r>
      <w:r w:rsidRPr="00F4400F">
        <w:rPr>
          <w:rFonts w:ascii="Times New Roman" w:hAnsi="Times New Roman"/>
          <w:b/>
          <w:bCs/>
          <w:sz w:val="28"/>
          <w:szCs w:val="28"/>
        </w:rPr>
        <w:t xml:space="preserve">З «О внесении изменений в Закон Республики Мордовия «О межбюджетных отношениях в Республике Мордовия» </w:t>
      </w:r>
      <w:r w:rsidRPr="00F4400F">
        <w:rPr>
          <w:rFonts w:ascii="Times New Roman" w:hAnsi="Times New Roman"/>
          <w:bCs/>
          <w:sz w:val="28"/>
          <w:szCs w:val="28"/>
        </w:rPr>
        <w:t>внесены изменения, направленные на:</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установление возможности распределения субсидий местным бюджетам из республиканского бюджета за счет средств резервного фонда Правительства Республики Мордовия, а также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не только законами субъекта и постановлениями Правительства Республики Мордовия, но и распоряжениями Правительства Республики Мордовия</w:t>
      </w:r>
      <w:r w:rsidR="00D01791">
        <w:rPr>
          <w:rFonts w:ascii="Times New Roman" w:hAnsi="Times New Roman"/>
          <w:bCs/>
          <w:sz w:val="28"/>
          <w:szCs w:val="28"/>
        </w:rPr>
        <w:t>;</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 приведение порядков формирования и предоставления единой субвенции бюджетам муниципальных образований Республики Мордовия из республиканского бюджета Республики Мордовия в соответствие с Общими требованиями к порядку формирования и предоставления единой субвенции местным бюджетам из бюджета субъекта Российской Федерации, утвержденными постановлением Правительства Российской Федерации от 19 </w:t>
      </w:r>
      <w:r w:rsidRPr="00E90D72">
        <w:rPr>
          <w:rFonts w:ascii="Times New Roman" w:hAnsi="Times New Roman"/>
          <w:bCs/>
          <w:sz w:val="28"/>
          <w:szCs w:val="28"/>
        </w:rPr>
        <w:t xml:space="preserve">декабря </w:t>
      </w:r>
      <w:r w:rsidR="00E90D72">
        <w:rPr>
          <w:rFonts w:ascii="Times New Roman" w:hAnsi="Times New Roman"/>
          <w:bCs/>
          <w:sz w:val="28"/>
          <w:szCs w:val="28"/>
        </w:rPr>
        <w:t xml:space="preserve">2019 года </w:t>
      </w:r>
      <w:r w:rsidRPr="00E90D72">
        <w:rPr>
          <w:rFonts w:ascii="Times New Roman" w:hAnsi="Times New Roman"/>
          <w:bCs/>
          <w:sz w:val="28"/>
          <w:szCs w:val="28"/>
        </w:rPr>
        <w:t>№</w:t>
      </w:r>
      <w:r w:rsidR="00D01791">
        <w:rPr>
          <w:rFonts w:ascii="Times New Roman" w:hAnsi="Times New Roman"/>
          <w:bCs/>
          <w:sz w:val="28"/>
          <w:szCs w:val="28"/>
        </w:rPr>
        <w:t xml:space="preserve"> </w:t>
      </w:r>
      <w:r w:rsidRPr="00F4400F">
        <w:rPr>
          <w:rFonts w:ascii="Times New Roman" w:hAnsi="Times New Roman"/>
          <w:bCs/>
          <w:sz w:val="28"/>
          <w:szCs w:val="28"/>
        </w:rPr>
        <w:t>1711.</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
          <w:bCs/>
          <w:sz w:val="28"/>
          <w:szCs w:val="28"/>
        </w:rPr>
        <w:t>Законом Республики Мордовия от 18 августа 2020 года № 56</w:t>
      </w:r>
      <w:r w:rsidRPr="00D01791">
        <w:rPr>
          <w:rFonts w:ascii="Times New Roman" w:hAnsi="Times New Roman"/>
          <w:bCs/>
          <w:sz w:val="28"/>
          <w:szCs w:val="28"/>
        </w:rPr>
        <w:t>-</w:t>
      </w:r>
      <w:r w:rsidRPr="00F4400F">
        <w:rPr>
          <w:rFonts w:ascii="Times New Roman" w:hAnsi="Times New Roman"/>
          <w:b/>
          <w:bCs/>
          <w:sz w:val="28"/>
          <w:szCs w:val="28"/>
        </w:rPr>
        <w:t xml:space="preserve">З </w:t>
      </w:r>
      <w:r w:rsidRPr="00DF2942">
        <w:rPr>
          <w:rFonts w:ascii="Times New Roman" w:hAnsi="Times New Roman"/>
          <w:b/>
          <w:bCs/>
          <w:sz w:val="28"/>
          <w:szCs w:val="28"/>
        </w:rPr>
        <w:t>«О внесении изменений в Закон Республики Мордовия «О межбюджетных отношениях в Республике Мордовия»</w:t>
      </w:r>
      <w:r w:rsidRPr="00F4400F">
        <w:rPr>
          <w:rFonts w:ascii="Times New Roman" w:hAnsi="Times New Roman"/>
          <w:bCs/>
          <w:sz w:val="28"/>
          <w:szCs w:val="28"/>
        </w:rPr>
        <w:t xml:space="preserve"> были приняты следующие изменения.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Во-первых, уточнен перечень иных межбюджетных трансфертов, предоставляемых из республиканского бюджета Республики Мордовия местным бюджетам, в том числе выделен как самостоятельный иной межбюджетный трансферт в целях стимулирования применения на территориях муниципальных образований специального налогового режима «Налог на профессиональный доход». Также дополнен перечень иным межбюджетным трансфертом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Во-вторых, в связи с тем, что с 1 января 2021 года отменяется применение единого налога на вмен</w:t>
      </w:r>
      <w:r w:rsidR="00D01791">
        <w:rPr>
          <w:rFonts w:ascii="Times New Roman" w:hAnsi="Times New Roman"/>
          <w:bCs/>
          <w:sz w:val="28"/>
          <w:szCs w:val="28"/>
        </w:rPr>
        <w:t>е</w:t>
      </w:r>
      <w:r w:rsidRPr="00F4400F">
        <w:rPr>
          <w:rFonts w:ascii="Times New Roman" w:hAnsi="Times New Roman"/>
          <w:bCs/>
          <w:sz w:val="28"/>
          <w:szCs w:val="28"/>
        </w:rPr>
        <w:t>нный доход на территории Российской Федерации (зачисляемый в бюджеты муниципальных образований), при расч</w:t>
      </w:r>
      <w:r w:rsidR="00D01791">
        <w:rPr>
          <w:rFonts w:ascii="Times New Roman" w:hAnsi="Times New Roman"/>
          <w:bCs/>
          <w:sz w:val="28"/>
          <w:szCs w:val="28"/>
        </w:rPr>
        <w:t>е</w:t>
      </w:r>
      <w:r w:rsidRPr="00F4400F">
        <w:rPr>
          <w:rFonts w:ascii="Times New Roman" w:hAnsi="Times New Roman"/>
          <w:bCs/>
          <w:sz w:val="28"/>
          <w:szCs w:val="28"/>
        </w:rPr>
        <w:t>те налогового потенциала муниципальных образований Республики Мордовия заменен показатель поступлений по указанному налогу на показатель поступлений от государственной пошлины.</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
          <w:bCs/>
          <w:sz w:val="28"/>
          <w:szCs w:val="28"/>
        </w:rPr>
        <w:t>Законом Республики Мордовия от 10 ноября 2020 года № 66</w:t>
      </w:r>
      <w:r w:rsidRPr="00D01791">
        <w:rPr>
          <w:rFonts w:ascii="Times New Roman" w:hAnsi="Times New Roman"/>
          <w:bCs/>
          <w:sz w:val="28"/>
          <w:szCs w:val="28"/>
        </w:rPr>
        <w:t>-</w:t>
      </w:r>
      <w:r w:rsidRPr="00F4400F">
        <w:rPr>
          <w:rFonts w:ascii="Times New Roman" w:hAnsi="Times New Roman"/>
          <w:b/>
          <w:bCs/>
          <w:sz w:val="28"/>
          <w:szCs w:val="28"/>
        </w:rPr>
        <w:t xml:space="preserve">З </w:t>
      </w:r>
      <w:r w:rsidRPr="00F5138C">
        <w:rPr>
          <w:rFonts w:ascii="Times New Roman" w:hAnsi="Times New Roman"/>
          <w:b/>
          <w:bCs/>
          <w:sz w:val="28"/>
          <w:szCs w:val="28"/>
        </w:rPr>
        <w:t>«О внесении изменений в Закон Республики Мордовия «О межбюджетных отношениях в Республике Мордовия»</w:t>
      </w:r>
      <w:r w:rsidRPr="00F4400F">
        <w:rPr>
          <w:rFonts w:ascii="Times New Roman" w:hAnsi="Times New Roman"/>
          <w:bCs/>
          <w:sz w:val="28"/>
          <w:szCs w:val="28"/>
        </w:rPr>
        <w:t xml:space="preserve"> установлены нормативы отчислений </w:t>
      </w:r>
      <w:r w:rsidRPr="00F4400F">
        <w:rPr>
          <w:rFonts w:ascii="Times New Roman" w:hAnsi="Times New Roman"/>
          <w:bCs/>
          <w:sz w:val="28"/>
          <w:szCs w:val="28"/>
        </w:rPr>
        <w:lastRenderedPageBreak/>
        <w:t>в местные бюджеты от отдельных неналоговых доходов, поступающих в республиканский бюджет Республики Мордовия.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Законом с 1 января 2021 года в полном объ</w:t>
      </w:r>
      <w:r w:rsidR="00D01791">
        <w:rPr>
          <w:rFonts w:ascii="Times New Roman" w:hAnsi="Times New Roman"/>
          <w:bCs/>
          <w:sz w:val="28"/>
          <w:szCs w:val="28"/>
        </w:rPr>
        <w:t>е</w:t>
      </w:r>
      <w:r w:rsidRPr="00F4400F">
        <w:rPr>
          <w:rFonts w:ascii="Times New Roman" w:hAnsi="Times New Roman"/>
          <w:bCs/>
          <w:sz w:val="28"/>
          <w:szCs w:val="28"/>
        </w:rPr>
        <w:t>ме закрепля</w:t>
      </w:r>
      <w:r w:rsidR="00D01791">
        <w:rPr>
          <w:rFonts w:ascii="Times New Roman" w:hAnsi="Times New Roman"/>
          <w:bCs/>
          <w:sz w:val="28"/>
          <w:szCs w:val="28"/>
        </w:rPr>
        <w:t>ю</w:t>
      </w:r>
      <w:r w:rsidRPr="00F4400F">
        <w:rPr>
          <w:rFonts w:ascii="Times New Roman" w:hAnsi="Times New Roman"/>
          <w:bCs/>
          <w:sz w:val="28"/>
          <w:szCs w:val="28"/>
        </w:rPr>
        <w:t>тся за местными бюджетами следующие неналоговые доходы:</w:t>
      </w:r>
    </w:p>
    <w:p w:rsidR="00F4400F" w:rsidRPr="00F4400F" w:rsidRDefault="00D01791" w:rsidP="00F4400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4400F" w:rsidRPr="00F4400F">
        <w:rPr>
          <w:rFonts w:ascii="Times New Roman" w:hAnsi="Times New Roman"/>
          <w:bCs/>
          <w:sz w:val="28"/>
          <w:szCs w:val="28"/>
        </w:rPr>
        <w:t>от денежных взысканий (штрафов), в случае, если постановления об их наложении вынесены мировыми судьями, комиссиями по делам несовершеннолетних (в ранее действ</w:t>
      </w:r>
      <w:r>
        <w:rPr>
          <w:rFonts w:ascii="Times New Roman" w:hAnsi="Times New Roman"/>
          <w:bCs/>
          <w:sz w:val="28"/>
          <w:szCs w:val="28"/>
        </w:rPr>
        <w:t>овавших</w:t>
      </w:r>
      <w:r w:rsidR="00F4400F" w:rsidRPr="00F4400F">
        <w:rPr>
          <w:rFonts w:ascii="Times New Roman" w:hAnsi="Times New Roman"/>
          <w:bCs/>
          <w:sz w:val="28"/>
          <w:szCs w:val="28"/>
        </w:rPr>
        <w:t xml:space="preserve"> условиях норматив составлял 50% в республиканский бюджет и 50% в бюджет муниципальных районов, городского</w:t>
      </w:r>
      <w:r>
        <w:rPr>
          <w:rFonts w:ascii="Times New Roman" w:hAnsi="Times New Roman"/>
          <w:bCs/>
          <w:sz w:val="28"/>
          <w:szCs w:val="28"/>
        </w:rPr>
        <w:t xml:space="preserve"> округа);</w:t>
      </w:r>
    </w:p>
    <w:p w:rsidR="00F4400F" w:rsidRPr="00F4400F" w:rsidRDefault="00D01791" w:rsidP="00F4400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4400F" w:rsidRPr="00F4400F">
        <w:rPr>
          <w:rFonts w:ascii="Times New Roman" w:hAnsi="Times New Roman"/>
          <w:bCs/>
          <w:sz w:val="28"/>
          <w:szCs w:val="28"/>
        </w:rPr>
        <w:t>от платы за негативное воздействие на окружающую среду в части зачисляемой в республиканский бюджет (в ранее действ</w:t>
      </w:r>
      <w:r>
        <w:rPr>
          <w:rFonts w:ascii="Times New Roman" w:hAnsi="Times New Roman"/>
          <w:bCs/>
          <w:sz w:val="28"/>
          <w:szCs w:val="28"/>
        </w:rPr>
        <w:t xml:space="preserve">овавших </w:t>
      </w:r>
      <w:r w:rsidR="00F4400F" w:rsidRPr="00F4400F">
        <w:rPr>
          <w:rFonts w:ascii="Times New Roman" w:hAnsi="Times New Roman"/>
          <w:bCs/>
          <w:sz w:val="28"/>
          <w:szCs w:val="28"/>
        </w:rPr>
        <w:t>условиях норматив составлял 40% в республиканский бюджет и 60% в бюджет муниципальных районов, городского округа)</w:t>
      </w:r>
      <w:r w:rsidR="00F5138C">
        <w:rPr>
          <w:rFonts w:ascii="Times New Roman" w:hAnsi="Times New Roman"/>
          <w:bCs/>
          <w:sz w:val="28"/>
          <w:szCs w:val="28"/>
        </w:rPr>
        <w:t>;</w:t>
      </w:r>
    </w:p>
    <w:p w:rsidR="00F4400F" w:rsidRPr="00F4400F" w:rsidRDefault="00F5138C" w:rsidP="00F4400F">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4400F" w:rsidRPr="00F4400F">
        <w:rPr>
          <w:rFonts w:ascii="Times New Roman" w:hAnsi="Times New Roman"/>
          <w:bCs/>
          <w:sz w:val="28"/>
          <w:szCs w:val="28"/>
        </w:rPr>
        <w:t>плата за пользование водными объектами, находящимися в собственности субъекта Российской Федерации (в ранее действ</w:t>
      </w:r>
      <w:r>
        <w:rPr>
          <w:rFonts w:ascii="Times New Roman" w:hAnsi="Times New Roman"/>
          <w:bCs/>
          <w:sz w:val="28"/>
          <w:szCs w:val="28"/>
        </w:rPr>
        <w:t>овавших</w:t>
      </w:r>
      <w:r w:rsidR="00F4400F" w:rsidRPr="00F4400F">
        <w:rPr>
          <w:rFonts w:ascii="Times New Roman" w:hAnsi="Times New Roman"/>
          <w:bCs/>
          <w:sz w:val="28"/>
          <w:szCs w:val="28"/>
        </w:rPr>
        <w:t xml:space="preserve"> условиях норматив составлял 100% в республиканский бюджет).</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Дополнительные поступления в местные бюджеты от неналоговых доходов будут способствовать повышению роли органов местного самоуправления и развитию территорий муниципальных образований.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
          <w:bCs/>
          <w:sz w:val="28"/>
          <w:szCs w:val="28"/>
        </w:rPr>
        <w:t>Закон Республики Мордовия от 22 июля 2020 года № 49</w:t>
      </w:r>
      <w:r w:rsidRPr="00F5138C">
        <w:rPr>
          <w:rFonts w:ascii="Times New Roman" w:hAnsi="Times New Roman"/>
          <w:bCs/>
          <w:sz w:val="28"/>
          <w:szCs w:val="28"/>
        </w:rPr>
        <w:t>-</w:t>
      </w:r>
      <w:r w:rsidRPr="00F4400F">
        <w:rPr>
          <w:rFonts w:ascii="Times New Roman" w:hAnsi="Times New Roman"/>
          <w:b/>
          <w:bCs/>
          <w:sz w:val="28"/>
          <w:szCs w:val="28"/>
        </w:rPr>
        <w:t xml:space="preserve">З «О внесении изменений в отдельные законы Республики Мордовия» </w:t>
      </w:r>
      <w:r w:rsidRPr="00F4400F">
        <w:rPr>
          <w:rFonts w:ascii="Times New Roman" w:hAnsi="Times New Roman"/>
          <w:bCs/>
          <w:sz w:val="28"/>
          <w:szCs w:val="28"/>
        </w:rPr>
        <w:t>принят</w:t>
      </w:r>
      <w:r w:rsidRPr="00F4400F">
        <w:rPr>
          <w:rFonts w:ascii="Times New Roman" w:hAnsi="Times New Roman"/>
          <w:b/>
          <w:bCs/>
          <w:sz w:val="28"/>
          <w:szCs w:val="28"/>
        </w:rPr>
        <w:t xml:space="preserve"> </w:t>
      </w:r>
      <w:r w:rsidRPr="00F4400F">
        <w:rPr>
          <w:rFonts w:ascii="Times New Roman" w:hAnsi="Times New Roman"/>
          <w:bCs/>
          <w:sz w:val="28"/>
          <w:szCs w:val="28"/>
        </w:rPr>
        <w:t xml:space="preserve">в целях приведения в соответствие со статьей 140 Бюджетного кодекса Российской Федерации следующих законов: </w:t>
      </w:r>
      <w:hyperlink r:id="rId34" w:history="1">
        <w:r w:rsidRPr="00F5138C">
          <w:rPr>
            <w:rStyle w:val="a7"/>
            <w:rFonts w:ascii="Times New Roman" w:hAnsi="Times New Roman"/>
            <w:bCs/>
            <w:color w:val="auto"/>
            <w:sz w:val="28"/>
            <w:szCs w:val="28"/>
            <w:u w:val="none"/>
          </w:rPr>
          <w:t>Закон</w:t>
        </w:r>
      </w:hyperlink>
      <w:r w:rsidRPr="00F4400F">
        <w:rPr>
          <w:rFonts w:ascii="Times New Roman" w:hAnsi="Times New Roman"/>
          <w:bCs/>
          <w:sz w:val="28"/>
          <w:szCs w:val="28"/>
        </w:rPr>
        <w:t>а Республики Мордовия от 27 декабря 2013 года № 101-З «О нормативах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 Республике Мордовия»</w:t>
      </w:r>
      <w:r w:rsidR="00F5138C">
        <w:rPr>
          <w:rFonts w:ascii="Times New Roman" w:hAnsi="Times New Roman"/>
          <w:bCs/>
          <w:sz w:val="28"/>
          <w:szCs w:val="28"/>
        </w:rPr>
        <w:t>;</w:t>
      </w:r>
      <w:r w:rsidRPr="00F4400F">
        <w:rPr>
          <w:rFonts w:ascii="Times New Roman" w:hAnsi="Times New Roman"/>
          <w:bCs/>
          <w:sz w:val="28"/>
          <w:szCs w:val="28"/>
        </w:rPr>
        <w:t xml:space="preserve"> </w:t>
      </w:r>
      <w:hyperlink r:id="rId35" w:history="1">
        <w:r w:rsidRPr="00F5138C">
          <w:rPr>
            <w:rStyle w:val="a7"/>
            <w:rFonts w:ascii="Times New Roman" w:hAnsi="Times New Roman"/>
            <w:bCs/>
            <w:color w:val="auto"/>
            <w:sz w:val="28"/>
            <w:szCs w:val="28"/>
            <w:u w:val="none"/>
          </w:rPr>
          <w:t>Закон</w:t>
        </w:r>
      </w:hyperlink>
      <w:r w:rsidRPr="00F4400F">
        <w:rPr>
          <w:rFonts w:ascii="Times New Roman" w:hAnsi="Times New Roman"/>
          <w:bCs/>
          <w:sz w:val="28"/>
          <w:szCs w:val="28"/>
        </w:rPr>
        <w:t xml:space="preserve">а Республики Мордовия от 15 марта 2011 года № 4-З «О нормативах расходов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Республике Мордовия» и </w:t>
      </w:r>
      <w:hyperlink r:id="rId36" w:history="1">
        <w:r w:rsidRPr="00F5138C">
          <w:rPr>
            <w:rStyle w:val="a7"/>
            <w:rFonts w:ascii="Times New Roman" w:hAnsi="Times New Roman"/>
            <w:bCs/>
            <w:color w:val="auto"/>
            <w:sz w:val="28"/>
            <w:szCs w:val="28"/>
            <w:u w:val="none"/>
          </w:rPr>
          <w:t>Закон</w:t>
        </w:r>
      </w:hyperlink>
      <w:r w:rsidRPr="00F4400F">
        <w:rPr>
          <w:rFonts w:ascii="Times New Roman" w:hAnsi="Times New Roman"/>
          <w:bCs/>
          <w:sz w:val="28"/>
          <w:szCs w:val="28"/>
        </w:rPr>
        <w:t>а Республики Мордовия от 2 декабря 2019 года №</w:t>
      </w:r>
      <w:r w:rsidR="00F5138C">
        <w:rPr>
          <w:rFonts w:ascii="Times New Roman" w:hAnsi="Times New Roman"/>
          <w:bCs/>
          <w:sz w:val="28"/>
          <w:szCs w:val="28"/>
        </w:rPr>
        <w:t xml:space="preserve"> </w:t>
      </w:r>
      <w:r w:rsidRPr="00F4400F">
        <w:rPr>
          <w:rFonts w:ascii="Times New Roman" w:hAnsi="Times New Roman"/>
          <w:bCs/>
          <w:sz w:val="28"/>
          <w:szCs w:val="28"/>
        </w:rPr>
        <w:t>79-З «О наделении органов местного самоуправления государственными полномочиями Республики Мордовия по обеспечению отдыха и оздоровления детей в каникулярное время».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Законом в новой редакции изложены приложения, устанавливающие порядки определения общего объема субвенций, предоставляемых местным бюджетам из республиканского бюджета на обеспечение прав граждан на получение общедоступного и бесплатного общего образования и общедоступного и бесплатного дошкольного образования, а также наименование порядка определения общего объема субвенций, </w:t>
      </w:r>
      <w:r w:rsidRPr="00F4400F">
        <w:rPr>
          <w:rFonts w:ascii="Times New Roman" w:hAnsi="Times New Roman"/>
          <w:bCs/>
          <w:sz w:val="28"/>
          <w:szCs w:val="28"/>
        </w:rPr>
        <w:lastRenderedPageBreak/>
        <w:t>предоставляемых местным бюджетам для осуществления государственных полномочий по обеспечению отдыха и оздоровления детей в каникулярное время.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Кроме того, внесенные изменения повлекли за собой необходимость в актуализации некоторых понятий, используемых в ранее действ</w:t>
      </w:r>
      <w:r w:rsidR="00F5138C">
        <w:rPr>
          <w:rFonts w:ascii="Times New Roman" w:hAnsi="Times New Roman"/>
          <w:bCs/>
          <w:sz w:val="28"/>
          <w:szCs w:val="28"/>
        </w:rPr>
        <w:t>овавшей</w:t>
      </w:r>
      <w:r w:rsidRPr="00F4400F">
        <w:rPr>
          <w:rFonts w:ascii="Times New Roman" w:hAnsi="Times New Roman"/>
          <w:bCs/>
          <w:sz w:val="28"/>
          <w:szCs w:val="28"/>
        </w:rPr>
        <w:t xml:space="preserve"> редакции указанных законов.</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 целях регулирования вопросов, связанных с наделением органов местного самоуправления государственными полномочиями по подготовке и проведению Всероссийской переписи населения</w:t>
      </w:r>
      <w:r w:rsidR="00904A64">
        <w:rPr>
          <w:rFonts w:ascii="Times New Roman" w:hAnsi="Times New Roman"/>
          <w:bCs/>
          <w:sz w:val="28"/>
          <w:szCs w:val="28"/>
        </w:rPr>
        <w:t>,</w:t>
      </w:r>
      <w:r w:rsidRPr="00F4400F">
        <w:rPr>
          <w:rFonts w:ascii="Times New Roman" w:hAnsi="Times New Roman"/>
          <w:bCs/>
          <w:sz w:val="28"/>
          <w:szCs w:val="28"/>
        </w:rPr>
        <w:t xml:space="preserve"> был принят </w:t>
      </w:r>
      <w:r w:rsidRPr="00F4400F">
        <w:rPr>
          <w:rFonts w:ascii="Times New Roman" w:hAnsi="Times New Roman"/>
          <w:b/>
          <w:bCs/>
          <w:sz w:val="28"/>
          <w:szCs w:val="28"/>
        </w:rPr>
        <w:t>Закон Республики Мордовия от 18 августа 2020 года № 57</w:t>
      </w:r>
      <w:r w:rsidRPr="00F5138C">
        <w:rPr>
          <w:rFonts w:ascii="Times New Roman" w:hAnsi="Times New Roman"/>
          <w:bCs/>
          <w:sz w:val="28"/>
          <w:szCs w:val="28"/>
        </w:rPr>
        <w:t>-</w:t>
      </w:r>
      <w:r w:rsidRPr="00F4400F">
        <w:rPr>
          <w:rFonts w:ascii="Times New Roman" w:hAnsi="Times New Roman"/>
          <w:b/>
          <w:bCs/>
          <w:sz w:val="28"/>
          <w:szCs w:val="28"/>
        </w:rPr>
        <w:t xml:space="preserve">З «О наделении органов местного самоуправления государственными полномочиями по подготовке и проведению Всероссийской переписи населения» </w:t>
      </w:r>
      <w:r w:rsidRPr="00F4400F">
        <w:rPr>
          <w:rFonts w:ascii="Times New Roman" w:hAnsi="Times New Roman"/>
          <w:bCs/>
          <w:sz w:val="28"/>
          <w:szCs w:val="28"/>
        </w:rPr>
        <w:t xml:space="preserve">(далее </w:t>
      </w:r>
      <w:r w:rsidR="00D0666C">
        <w:rPr>
          <w:rFonts w:ascii="Times New Roman" w:hAnsi="Times New Roman"/>
          <w:bCs/>
          <w:sz w:val="28"/>
          <w:szCs w:val="28"/>
        </w:rPr>
        <w:t>–</w:t>
      </w:r>
      <w:r w:rsidRPr="00F4400F">
        <w:rPr>
          <w:rFonts w:ascii="Times New Roman" w:hAnsi="Times New Roman"/>
          <w:bCs/>
          <w:sz w:val="28"/>
          <w:szCs w:val="28"/>
        </w:rPr>
        <w:t xml:space="preserve"> Закон</w:t>
      </w:r>
      <w:r w:rsidR="00D0666C">
        <w:rPr>
          <w:rFonts w:ascii="Times New Roman" w:hAnsi="Times New Roman"/>
          <w:bCs/>
          <w:sz w:val="28"/>
          <w:szCs w:val="28"/>
        </w:rPr>
        <w:t xml:space="preserve"> </w:t>
      </w:r>
      <w:r w:rsidR="00D0666C" w:rsidRPr="00D0666C">
        <w:rPr>
          <w:rFonts w:ascii="Times New Roman" w:hAnsi="Times New Roman"/>
          <w:bCs/>
          <w:sz w:val="28"/>
          <w:szCs w:val="28"/>
        </w:rPr>
        <w:t>№ 57-З</w:t>
      </w:r>
      <w:r w:rsidRPr="00F4400F">
        <w:rPr>
          <w:rFonts w:ascii="Times New Roman" w:hAnsi="Times New Roman"/>
          <w:bCs/>
          <w:sz w:val="28"/>
          <w:szCs w:val="28"/>
        </w:rPr>
        <w:t xml:space="preserve">). В соответствии с настоящим Законом </w:t>
      </w:r>
      <w:r w:rsidR="00D0666C" w:rsidRPr="00D0666C">
        <w:rPr>
          <w:rFonts w:ascii="Times New Roman" w:hAnsi="Times New Roman"/>
          <w:bCs/>
          <w:sz w:val="28"/>
          <w:szCs w:val="28"/>
        </w:rPr>
        <w:t xml:space="preserve">№ 57-З </w:t>
      </w:r>
      <w:r w:rsidRPr="00F4400F">
        <w:rPr>
          <w:rFonts w:ascii="Times New Roman" w:hAnsi="Times New Roman"/>
          <w:bCs/>
          <w:sz w:val="28"/>
          <w:szCs w:val="28"/>
        </w:rPr>
        <w:t>органы местного самоуправления наделены следующими государственными полномочиями по подготовке и проведению Всероссийской переписи населения: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обеспечение охраняемыми помещениями для хранения переписных листов и иных документов Всероссийской переписи населения;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 предоставление необходимых транспортных средств, средств связи.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В соответствии с требованиями бюджетного законодательства Закон </w:t>
      </w:r>
      <w:r w:rsidR="00F748B6">
        <w:rPr>
          <w:rFonts w:ascii="Times New Roman" w:hAnsi="Times New Roman"/>
          <w:bCs/>
          <w:sz w:val="28"/>
          <w:szCs w:val="28"/>
        </w:rPr>
        <w:t xml:space="preserve">   </w:t>
      </w:r>
      <w:r w:rsidR="00D0666C" w:rsidRPr="00D0666C">
        <w:rPr>
          <w:rFonts w:ascii="Times New Roman" w:hAnsi="Times New Roman"/>
          <w:bCs/>
          <w:sz w:val="28"/>
          <w:szCs w:val="28"/>
        </w:rPr>
        <w:t xml:space="preserve">№ 57-З </w:t>
      </w:r>
      <w:r w:rsidRPr="00F4400F">
        <w:rPr>
          <w:rFonts w:ascii="Times New Roman" w:hAnsi="Times New Roman"/>
          <w:bCs/>
          <w:sz w:val="28"/>
          <w:szCs w:val="28"/>
        </w:rPr>
        <w:t>также утверждает</w:t>
      </w:r>
      <w:r w:rsidR="00F5138C">
        <w:rPr>
          <w:rFonts w:ascii="Times New Roman" w:hAnsi="Times New Roman"/>
          <w:bCs/>
          <w:sz w:val="28"/>
          <w:szCs w:val="28"/>
        </w:rPr>
        <w:t xml:space="preserve"> порядок определения общего объе</w:t>
      </w:r>
      <w:r w:rsidRPr="00F4400F">
        <w:rPr>
          <w:rFonts w:ascii="Times New Roman" w:hAnsi="Times New Roman"/>
          <w:bCs/>
          <w:sz w:val="28"/>
          <w:szCs w:val="28"/>
        </w:rPr>
        <w:t>ма субвенций, методику расч</w:t>
      </w:r>
      <w:r w:rsidR="00F5138C">
        <w:rPr>
          <w:rFonts w:ascii="Times New Roman" w:hAnsi="Times New Roman"/>
          <w:bCs/>
          <w:sz w:val="28"/>
          <w:szCs w:val="28"/>
        </w:rPr>
        <w:t>е</w:t>
      </w:r>
      <w:r w:rsidRPr="00F4400F">
        <w:rPr>
          <w:rFonts w:ascii="Times New Roman" w:hAnsi="Times New Roman"/>
          <w:bCs/>
          <w:sz w:val="28"/>
          <w:szCs w:val="28"/>
        </w:rPr>
        <w:t>та нормативов, показатели (критерии) распределения общего объ</w:t>
      </w:r>
      <w:r w:rsidR="00F5138C">
        <w:rPr>
          <w:rFonts w:ascii="Times New Roman" w:hAnsi="Times New Roman"/>
          <w:bCs/>
          <w:sz w:val="28"/>
          <w:szCs w:val="28"/>
        </w:rPr>
        <w:t>е</w:t>
      </w:r>
      <w:r w:rsidRPr="00F4400F">
        <w:rPr>
          <w:rFonts w:ascii="Times New Roman" w:hAnsi="Times New Roman"/>
          <w:bCs/>
          <w:sz w:val="28"/>
          <w:szCs w:val="28"/>
        </w:rPr>
        <w:t>ма субвенции между муниципальными образованиями.</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
          <w:bCs/>
          <w:sz w:val="28"/>
          <w:szCs w:val="28"/>
        </w:rPr>
        <w:t>Законом Республики Мордовия от 26 декабря 2020 года №</w:t>
      </w:r>
      <w:r w:rsidR="00F5138C">
        <w:rPr>
          <w:rFonts w:ascii="Times New Roman" w:hAnsi="Times New Roman"/>
          <w:b/>
          <w:bCs/>
          <w:sz w:val="28"/>
          <w:szCs w:val="28"/>
        </w:rPr>
        <w:t xml:space="preserve"> </w:t>
      </w:r>
      <w:r w:rsidRPr="00F4400F">
        <w:rPr>
          <w:rFonts w:ascii="Times New Roman" w:hAnsi="Times New Roman"/>
          <w:b/>
          <w:bCs/>
          <w:sz w:val="28"/>
          <w:szCs w:val="28"/>
        </w:rPr>
        <w:t>94</w:t>
      </w:r>
      <w:r w:rsidRPr="00F5138C">
        <w:rPr>
          <w:rFonts w:ascii="Times New Roman" w:hAnsi="Times New Roman"/>
          <w:bCs/>
          <w:sz w:val="28"/>
          <w:szCs w:val="28"/>
        </w:rPr>
        <w:t>-</w:t>
      </w:r>
      <w:r w:rsidRPr="00F4400F">
        <w:rPr>
          <w:rFonts w:ascii="Times New Roman" w:hAnsi="Times New Roman"/>
          <w:b/>
          <w:bCs/>
          <w:sz w:val="28"/>
          <w:szCs w:val="28"/>
        </w:rPr>
        <w:t xml:space="preserve">З «Об утверждении заключенного между Министерством финансов Российской Федерации и Министерством финансов Республики Мордовия дополнительного соглашения к соглашениям о предоставлении бюджету Республики Мордовия из федерального бюджета бюджетных кредитов» </w:t>
      </w:r>
      <w:r w:rsidRPr="00F4400F">
        <w:rPr>
          <w:rFonts w:ascii="Times New Roman" w:hAnsi="Times New Roman"/>
          <w:bCs/>
          <w:sz w:val="28"/>
          <w:szCs w:val="28"/>
        </w:rPr>
        <w:t>утверждено дополнительное соглашение к соглашениям о предоставлении бюджету Республики Мордовия из федерального бюджета бюджетных кредитов. Дополнительным соглашением установлены новые условия реструктуризации задолженности по бюджетным кредитам: начало периода погашения задолженности в объеме 1,5 млрд. рублей (кредиты на ликвидацию засухи 2010 года) переносится с 2023 года (с 2023 по 2032 год в действующем соглашении) на 2025 год (с 2025 по 2034 год). Ежегодный размер обязательного платежа остался прежним – 150,9 млн. рублей.</w:t>
      </w:r>
    </w:p>
    <w:p w:rsidR="00F4400F" w:rsidRPr="00DC79D0"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В 2020 году Государственным Собранием Республики Мордовия дважды принимались постановления о законодательной инициативе </w:t>
      </w:r>
      <w:r w:rsidRPr="00DC79D0">
        <w:rPr>
          <w:rFonts w:ascii="Times New Roman" w:hAnsi="Times New Roman"/>
          <w:bCs/>
          <w:sz w:val="28"/>
          <w:szCs w:val="28"/>
        </w:rPr>
        <w:t>по внесению в Государственную Думу Федерального Собрания Российской Федерации проектов федеральных законов бюджетной сферы.</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5D1DA2">
        <w:rPr>
          <w:rFonts w:ascii="Times New Roman" w:hAnsi="Times New Roman"/>
          <w:bCs/>
          <w:sz w:val="28"/>
          <w:szCs w:val="28"/>
        </w:rPr>
        <w:lastRenderedPageBreak/>
        <w:t>Ежегодно, в соответствии с требованиями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и Законом Республики Мордовия «О Счетной палате Республики Мордовия», Счетная палата республики готовит отчет о своей деятельности, который направляется на рассмотрение в Государственное Собрание Республики Мордовия.</w:t>
      </w:r>
      <w:r w:rsidRPr="00F4400F">
        <w:rPr>
          <w:rFonts w:ascii="Times New Roman" w:hAnsi="Times New Roman"/>
          <w:bCs/>
          <w:sz w:val="28"/>
          <w:szCs w:val="28"/>
        </w:rPr>
        <w:t xml:space="preserve"> </w:t>
      </w:r>
    </w:p>
    <w:p w:rsidR="00F4400F" w:rsidRPr="00F4400F" w:rsidRDefault="00F4400F" w:rsidP="00F4400F">
      <w:pPr>
        <w:autoSpaceDE w:val="0"/>
        <w:autoSpaceDN w:val="0"/>
        <w:adjustRightInd w:val="0"/>
        <w:spacing w:after="0" w:line="240" w:lineRule="auto"/>
        <w:ind w:firstLine="567"/>
        <w:jc w:val="both"/>
        <w:rPr>
          <w:rFonts w:ascii="Times New Roman" w:hAnsi="Times New Roman"/>
          <w:b/>
          <w:bCs/>
          <w:sz w:val="28"/>
          <w:szCs w:val="28"/>
        </w:rPr>
      </w:pPr>
      <w:r w:rsidRPr="00F4400F">
        <w:rPr>
          <w:rFonts w:ascii="Times New Roman" w:hAnsi="Times New Roman"/>
          <w:bCs/>
          <w:sz w:val="28"/>
          <w:szCs w:val="28"/>
        </w:rPr>
        <w:t xml:space="preserve">Итоги 2019 года подведены </w:t>
      </w:r>
      <w:r w:rsidRPr="00F4400F">
        <w:rPr>
          <w:rFonts w:ascii="Times New Roman" w:hAnsi="Times New Roman"/>
          <w:b/>
          <w:bCs/>
          <w:sz w:val="28"/>
          <w:szCs w:val="28"/>
        </w:rPr>
        <w:t>постановлением Государственного Собрания Республики Мордовия от 10 июня 2020 года № 1358</w:t>
      </w:r>
      <w:r w:rsidRPr="00A53B72">
        <w:rPr>
          <w:rFonts w:ascii="Times New Roman" w:hAnsi="Times New Roman"/>
          <w:bCs/>
          <w:sz w:val="28"/>
          <w:szCs w:val="28"/>
        </w:rPr>
        <w:t>-</w:t>
      </w:r>
      <w:r w:rsidRPr="00F4400F">
        <w:rPr>
          <w:rFonts w:ascii="Times New Roman" w:hAnsi="Times New Roman"/>
          <w:b/>
          <w:bCs/>
          <w:sz w:val="28"/>
          <w:szCs w:val="28"/>
        </w:rPr>
        <w:t>VI П «Об отчете о работе Счетной палаты Республики Мордовия в 2019 году»</w:t>
      </w:r>
      <w:r w:rsidRPr="00F748B6">
        <w:rPr>
          <w:rFonts w:ascii="Times New Roman" w:hAnsi="Times New Roman"/>
          <w:bCs/>
          <w:sz w:val="28"/>
          <w:szCs w:val="28"/>
        </w:rPr>
        <w:t>.</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 2019 году Счетной палатой Республики Мордовия проведено 30 мероприятий, в том числе 14 контрольных, 16 экспертно-аналитических, включая экспертизы региональных проектов законодательных и иных нормативных правовых актов. В отчетном периоде финансовой экспертизе Счетной палаты подверглись 44 проекта законов и постановлений Правительства Республики Мордовия. Проверками было охвачено 65 объектов, в том числе в рамках контрольной деятельности – 35, экспертно-аналитической – 30. Общий объем проверяемых бюджетных средств – 22,7 млрд. рублей</w:t>
      </w:r>
      <w:r w:rsidR="00904A64">
        <w:rPr>
          <w:rFonts w:ascii="Times New Roman" w:hAnsi="Times New Roman"/>
          <w:bCs/>
          <w:sz w:val="28"/>
          <w:szCs w:val="28"/>
        </w:rPr>
        <w:t>,</w:t>
      </w:r>
      <w:r w:rsidRPr="00F4400F">
        <w:rPr>
          <w:rFonts w:ascii="Times New Roman" w:hAnsi="Times New Roman"/>
          <w:bCs/>
          <w:sz w:val="28"/>
          <w:szCs w:val="28"/>
        </w:rPr>
        <w:t xml:space="preserve"> или более 51% расходов республиканского бюджета Республики Мордовия.</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 xml:space="preserve">По результатам контрольных и экспертно-аналитических мероприятий в 2019 году выявлено 195 нарушений на общую сумму 5,2 млрд. рублей. </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Наибольший удельный вес в общем объеме выявленных нарушений приходится на нарушения при формировании и исполнении бюджетов – 68,2%, при осуществлении государственных (муниципальных) закупок и закупок отдельными видами юридических лиц – 13,3%, в сфере управления и распоряжения государственной (муниципальной) собственностью – 11,8%, при ведении бухгалтерского учета, составления отч</w:t>
      </w:r>
      <w:r w:rsidR="00A53B72">
        <w:rPr>
          <w:rFonts w:ascii="Times New Roman" w:hAnsi="Times New Roman"/>
          <w:bCs/>
          <w:sz w:val="28"/>
          <w:szCs w:val="28"/>
        </w:rPr>
        <w:t>е</w:t>
      </w:r>
      <w:r w:rsidRPr="00F4400F">
        <w:rPr>
          <w:rFonts w:ascii="Times New Roman" w:hAnsi="Times New Roman"/>
          <w:bCs/>
          <w:sz w:val="28"/>
          <w:szCs w:val="28"/>
        </w:rPr>
        <w:t>тности – 6,7%.</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В результате принятых мер устранено выявленных финансовых нарушений и недостатков, в том числе путем возврата денежных средств, выполнения работ, на общую сумму 2,2 млрд. рублей, что составляет 41,7% от общей суммы выявленных нарушений. Расходы на содержание Счетной палаты в отчетном периоде составили 17,5 млн. рублей, или 0,8% от суммы устраненных нарушений.</w:t>
      </w:r>
    </w:p>
    <w:p w:rsidR="00F4400F" w:rsidRP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r w:rsidRPr="00F4400F">
        <w:rPr>
          <w:rFonts w:ascii="Times New Roman" w:hAnsi="Times New Roman"/>
          <w:bCs/>
          <w:sz w:val="28"/>
          <w:szCs w:val="28"/>
        </w:rPr>
        <w:t>Работа по устранению нарушений и недостатков продолжается, отдельные проверки остаются на контроле Счетной палаты до принятия мер по устранению выявленных нарушений в полном объеме.</w:t>
      </w:r>
    </w:p>
    <w:p w:rsidR="00F4400F" w:rsidRDefault="00F4400F" w:rsidP="00F4400F">
      <w:pPr>
        <w:autoSpaceDE w:val="0"/>
        <w:autoSpaceDN w:val="0"/>
        <w:adjustRightInd w:val="0"/>
        <w:spacing w:after="0" w:line="240" w:lineRule="auto"/>
        <w:ind w:firstLine="567"/>
        <w:jc w:val="both"/>
        <w:rPr>
          <w:rFonts w:ascii="Times New Roman" w:hAnsi="Times New Roman"/>
          <w:bCs/>
          <w:sz w:val="28"/>
          <w:szCs w:val="28"/>
        </w:rPr>
      </w:pPr>
    </w:p>
    <w:p w:rsidR="00FF4E7D" w:rsidRPr="005D1DA2" w:rsidRDefault="00FF4E7D" w:rsidP="00FF4E7D">
      <w:pPr>
        <w:autoSpaceDE w:val="0"/>
        <w:autoSpaceDN w:val="0"/>
        <w:adjustRightInd w:val="0"/>
        <w:spacing w:after="0" w:line="240" w:lineRule="auto"/>
        <w:ind w:firstLine="567"/>
        <w:jc w:val="center"/>
        <w:rPr>
          <w:rFonts w:ascii="Times New Roman" w:hAnsi="Times New Roman" w:cs="Times New Roman"/>
          <w:bCs/>
          <w:i/>
          <w:color w:val="000000"/>
          <w:sz w:val="28"/>
          <w:szCs w:val="28"/>
        </w:rPr>
      </w:pPr>
      <w:r w:rsidRPr="005D1DA2">
        <w:rPr>
          <w:rFonts w:ascii="Times New Roman" w:hAnsi="Times New Roman" w:cs="Times New Roman"/>
          <w:i/>
          <w:color w:val="000000"/>
          <w:sz w:val="28"/>
          <w:szCs w:val="28"/>
        </w:rPr>
        <w:t>4.2 Законодательство Республики Мордовия</w:t>
      </w:r>
      <w:r w:rsidR="005D1DA2">
        <w:rPr>
          <w:rFonts w:ascii="Times New Roman" w:hAnsi="Times New Roman" w:cs="Times New Roman"/>
          <w:i/>
          <w:color w:val="000000"/>
          <w:sz w:val="28"/>
          <w:szCs w:val="28"/>
        </w:rPr>
        <w:t xml:space="preserve"> </w:t>
      </w:r>
      <w:r w:rsidRPr="005D1DA2">
        <w:rPr>
          <w:rFonts w:ascii="Times New Roman" w:hAnsi="Times New Roman" w:cs="Times New Roman"/>
          <w:i/>
          <w:color w:val="000000"/>
          <w:sz w:val="28"/>
          <w:szCs w:val="28"/>
        </w:rPr>
        <w:t>о налогах</w:t>
      </w:r>
    </w:p>
    <w:p w:rsidR="00FF4E7D" w:rsidRPr="00FF4E7D" w:rsidRDefault="00FF4E7D" w:rsidP="00FF4E7D">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FF4E7D">
        <w:rPr>
          <w:rFonts w:ascii="Times New Roman" w:hAnsi="Times New Roman" w:cs="Times New Roman"/>
          <w:bCs/>
          <w:color w:val="000000"/>
          <w:sz w:val="28"/>
          <w:szCs w:val="28"/>
        </w:rPr>
        <w:t xml:space="preserve">В 2020 году, как и в предыдущие годы, была продолжена работа над совершенствованием законодательства Республики Мордовия в налоговой сфере. Налоговая политика в 2020 году и в плановом периоде 2021 и 2022 годов должна обеспечивать развитие круга и повышение устойчивости </w:t>
      </w:r>
      <w:r w:rsidRPr="00FF4E7D">
        <w:rPr>
          <w:rFonts w:ascii="Times New Roman" w:hAnsi="Times New Roman" w:cs="Times New Roman"/>
          <w:bCs/>
          <w:color w:val="000000"/>
          <w:sz w:val="28"/>
          <w:szCs w:val="28"/>
        </w:rPr>
        <w:lastRenderedPageBreak/>
        <w:t>субъектов экономической деятельности, обеспечивающих формирование доходной части консолидированного бюджета Республики Мордовия и внебюджетных фондов.</w:t>
      </w: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sz w:val="28"/>
          <w:szCs w:val="28"/>
        </w:rPr>
      </w:pPr>
      <w:r w:rsidRPr="00FF4E7D">
        <w:rPr>
          <w:rFonts w:ascii="Times New Roman" w:hAnsi="Times New Roman" w:cs="Times New Roman"/>
          <w:sz w:val="28"/>
          <w:szCs w:val="28"/>
        </w:rPr>
        <w:t>Кроме того, постоянное осуществление мониторинга изменения федерального законодательства в части налогообложения позволило своевременно приводить в соответствие действующее законодательство Республики Мордовия.</w:t>
      </w:r>
    </w:p>
    <w:p w:rsidR="00FF4E7D" w:rsidRPr="00FF4E7D" w:rsidRDefault="00FF4E7D" w:rsidP="00FF4E7D">
      <w:pPr>
        <w:autoSpaceDE w:val="0"/>
        <w:autoSpaceDN w:val="0"/>
        <w:adjustRightInd w:val="0"/>
        <w:spacing w:after="0" w:line="240" w:lineRule="auto"/>
        <w:ind w:firstLine="567"/>
        <w:jc w:val="both"/>
        <w:rPr>
          <w:rFonts w:ascii="Times New Roman" w:hAnsi="Times New Roman"/>
          <w:sz w:val="28"/>
          <w:szCs w:val="28"/>
        </w:rPr>
      </w:pPr>
      <w:r w:rsidRPr="00FF4E7D">
        <w:rPr>
          <w:rFonts w:ascii="Times New Roman" w:hAnsi="Times New Roman"/>
          <w:sz w:val="28"/>
          <w:szCs w:val="28"/>
        </w:rPr>
        <w:t>Так, принят</w:t>
      </w:r>
      <w:r w:rsidRPr="00FF4E7D">
        <w:rPr>
          <w:rFonts w:ascii="Times New Roman" w:hAnsi="Times New Roman"/>
          <w:b/>
          <w:sz w:val="28"/>
          <w:szCs w:val="28"/>
        </w:rPr>
        <w:t xml:space="preserve"> Закон Республики Мордовия от 10 марта 2020 года      </w:t>
      </w:r>
      <w:r w:rsidR="00B47010">
        <w:rPr>
          <w:rFonts w:ascii="Times New Roman" w:hAnsi="Times New Roman"/>
          <w:b/>
          <w:sz w:val="28"/>
          <w:szCs w:val="28"/>
        </w:rPr>
        <w:t xml:space="preserve">        </w:t>
      </w:r>
      <w:r w:rsidRPr="00FF4E7D">
        <w:rPr>
          <w:rFonts w:ascii="Times New Roman" w:hAnsi="Times New Roman"/>
          <w:b/>
          <w:sz w:val="28"/>
          <w:szCs w:val="28"/>
        </w:rPr>
        <w:t>№ 10</w:t>
      </w:r>
      <w:r w:rsidRPr="00FF4E7D">
        <w:rPr>
          <w:rFonts w:ascii="Times New Roman" w:hAnsi="Times New Roman"/>
          <w:sz w:val="28"/>
          <w:szCs w:val="28"/>
        </w:rPr>
        <w:t>-</w:t>
      </w:r>
      <w:r w:rsidRPr="00FF4E7D">
        <w:rPr>
          <w:rFonts w:ascii="Times New Roman" w:hAnsi="Times New Roman"/>
          <w:b/>
          <w:sz w:val="28"/>
          <w:szCs w:val="28"/>
        </w:rPr>
        <w:t xml:space="preserve">З </w:t>
      </w:r>
      <w:r w:rsidRPr="00FF4E7D">
        <w:rPr>
          <w:rFonts w:ascii="Times New Roman" w:hAnsi="Times New Roman"/>
          <w:sz w:val="28"/>
          <w:szCs w:val="28"/>
        </w:rPr>
        <w:t>«</w:t>
      </w:r>
      <w:r w:rsidRPr="00FF4E7D">
        <w:rPr>
          <w:rFonts w:ascii="Times New Roman" w:hAnsi="Times New Roman"/>
          <w:b/>
          <w:sz w:val="28"/>
          <w:szCs w:val="28"/>
        </w:rPr>
        <w:t xml:space="preserve">О внесении изменений в статью 2 Закона Республики Мордовия «О патентной системе налогообложения на территории Республики Мордовия» </w:t>
      </w:r>
      <w:r w:rsidRPr="00FF4E7D">
        <w:rPr>
          <w:rFonts w:ascii="Times New Roman" w:hAnsi="Times New Roman"/>
          <w:sz w:val="28"/>
          <w:szCs w:val="28"/>
        </w:rPr>
        <w:t xml:space="preserve">в целях приведения в соответствие наименования двух видов предпринимательский деятельности, в отношении которых возможно применение патентной системы налогообложения, Общероссийскому классификатору видов экономической деятельности (ОКВЭД) и Общероссийскому классификатору продукции по видам экономической деятельности (ОКП), а именно изложено в редакции ОКВЭД и ОКП </w:t>
      </w:r>
      <w:r w:rsidR="00B47010">
        <w:rPr>
          <w:rFonts w:ascii="Times New Roman" w:hAnsi="Times New Roman"/>
          <w:sz w:val="28"/>
          <w:szCs w:val="28"/>
        </w:rPr>
        <w:t xml:space="preserve">– </w:t>
      </w:r>
      <w:r w:rsidRPr="00FF4E7D">
        <w:rPr>
          <w:rFonts w:ascii="Times New Roman" w:hAnsi="Times New Roman"/>
          <w:sz w:val="28"/>
          <w:szCs w:val="28"/>
        </w:rPr>
        <w:t xml:space="preserve"> «деятельность такси и арендованных легковых автомобилей с водителем» и «розничная торговля, осуществляемая через объекты нестационарной торговой сети» соответственно.</w:t>
      </w: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sz w:val="28"/>
          <w:szCs w:val="28"/>
        </w:rPr>
      </w:pPr>
      <w:r w:rsidRPr="00FF4E7D">
        <w:rPr>
          <w:rFonts w:ascii="Times New Roman" w:hAnsi="Times New Roman" w:cs="Times New Roman"/>
          <w:sz w:val="28"/>
          <w:szCs w:val="28"/>
        </w:rPr>
        <w:t>Продолжена практика по сохранению, укреплению и развитию налогового потенциала путем совершенствования механизмов взаимодействия исполнительных органов государственной власти Республики Мордовия и территориальных органов федеральных органов государственной власти в части качественного администрирования доходных источников бюджета Республики Мордовия и повышения уровня их собираемости, легализации налоговой базы.</w:t>
      </w:r>
    </w:p>
    <w:p w:rsidR="00FF4E7D" w:rsidRPr="00FF4E7D" w:rsidRDefault="00FF4E7D" w:rsidP="00FF4E7D">
      <w:pPr>
        <w:autoSpaceDE w:val="0"/>
        <w:autoSpaceDN w:val="0"/>
        <w:adjustRightInd w:val="0"/>
        <w:spacing w:after="0" w:line="240" w:lineRule="auto"/>
        <w:ind w:firstLine="567"/>
        <w:jc w:val="both"/>
        <w:rPr>
          <w:rFonts w:ascii="Times New Roman" w:hAnsi="Times New Roman"/>
          <w:sz w:val="28"/>
          <w:szCs w:val="28"/>
        </w:rPr>
      </w:pPr>
      <w:r w:rsidRPr="00FF4E7D">
        <w:rPr>
          <w:rFonts w:ascii="Times New Roman" w:hAnsi="Times New Roman" w:cs="Times New Roman"/>
          <w:sz w:val="28"/>
          <w:szCs w:val="28"/>
        </w:rPr>
        <w:t xml:space="preserve">В целях более полного охвата самозанятых граждан введен налог на профессиональный доход и принят </w:t>
      </w:r>
      <w:r w:rsidRPr="00FF4E7D">
        <w:rPr>
          <w:rFonts w:ascii="Times New Roman" w:hAnsi="Times New Roman"/>
          <w:b/>
          <w:sz w:val="28"/>
          <w:szCs w:val="28"/>
        </w:rPr>
        <w:t>Закон Республики Мордовия от 19 мая 2020 года № 21</w:t>
      </w:r>
      <w:r w:rsidRPr="00FF4E7D">
        <w:rPr>
          <w:rFonts w:ascii="Times New Roman" w:hAnsi="Times New Roman"/>
          <w:sz w:val="28"/>
          <w:szCs w:val="28"/>
        </w:rPr>
        <w:t>-</w:t>
      </w:r>
      <w:r w:rsidRPr="00FF4E7D">
        <w:rPr>
          <w:rFonts w:ascii="Times New Roman" w:hAnsi="Times New Roman"/>
          <w:b/>
          <w:sz w:val="28"/>
          <w:szCs w:val="28"/>
        </w:rPr>
        <w:t>З «О введении в действие специального налогового режима «Налог на профессиональный доход»</w:t>
      </w:r>
      <w:r w:rsidRPr="00307D93">
        <w:rPr>
          <w:rFonts w:ascii="Times New Roman" w:hAnsi="Times New Roman"/>
          <w:sz w:val="28"/>
          <w:szCs w:val="28"/>
        </w:rPr>
        <w:t>,</w:t>
      </w:r>
      <w:r w:rsidRPr="00FF4E7D">
        <w:rPr>
          <w:rFonts w:ascii="Times New Roman" w:hAnsi="Times New Roman"/>
          <w:b/>
          <w:sz w:val="28"/>
          <w:szCs w:val="28"/>
        </w:rPr>
        <w:t xml:space="preserve"> </w:t>
      </w:r>
      <w:r w:rsidRPr="00FF4E7D">
        <w:rPr>
          <w:rFonts w:ascii="Times New Roman" w:hAnsi="Times New Roman"/>
          <w:sz w:val="28"/>
          <w:szCs w:val="28"/>
        </w:rPr>
        <w:t>установивший применение на территории Республики Мордовия специального налогового режима с 1 июля 2020 года.</w:t>
      </w:r>
    </w:p>
    <w:p w:rsidR="00FF4E7D" w:rsidRPr="00FF4E7D" w:rsidRDefault="00FF4E7D" w:rsidP="00FF4E7D">
      <w:pPr>
        <w:autoSpaceDE w:val="0"/>
        <w:autoSpaceDN w:val="0"/>
        <w:adjustRightInd w:val="0"/>
        <w:spacing w:after="0" w:line="240" w:lineRule="auto"/>
        <w:ind w:firstLine="567"/>
        <w:jc w:val="both"/>
        <w:rPr>
          <w:rFonts w:ascii="Times New Roman" w:eastAsia="Times New Roman" w:hAnsi="Times New Roman" w:cs="Times New Roman"/>
          <w:color w:val="00000A"/>
          <w:sz w:val="28"/>
          <w:szCs w:val="28"/>
        </w:rPr>
      </w:pPr>
      <w:r w:rsidRPr="00FF4E7D">
        <w:rPr>
          <w:rFonts w:ascii="Times New Roman" w:eastAsia="Times New Roman" w:hAnsi="Times New Roman" w:cs="Times New Roman"/>
          <w:color w:val="00000A"/>
          <w:sz w:val="28"/>
          <w:szCs w:val="28"/>
        </w:rPr>
        <w:t>Применять его могут физические лица в целях легализации своей предпринимательской деятельности с минимальными издержками.</w:t>
      </w:r>
    </w:p>
    <w:p w:rsidR="00FF4E7D" w:rsidRPr="00FF4E7D" w:rsidRDefault="00FF4E7D" w:rsidP="00FF4E7D">
      <w:pPr>
        <w:autoSpaceDE w:val="0"/>
        <w:autoSpaceDN w:val="0"/>
        <w:adjustRightInd w:val="0"/>
        <w:spacing w:after="0" w:line="240" w:lineRule="auto"/>
        <w:ind w:firstLine="567"/>
        <w:jc w:val="both"/>
        <w:rPr>
          <w:rFonts w:ascii="Times New Roman" w:eastAsia="Times New Roman" w:hAnsi="Times New Roman" w:cs="Times New Roman"/>
          <w:color w:val="00000A"/>
          <w:sz w:val="28"/>
          <w:szCs w:val="28"/>
        </w:rPr>
      </w:pPr>
      <w:r w:rsidRPr="00FF4E7D">
        <w:rPr>
          <w:rFonts w:ascii="Times New Roman" w:eastAsia="Times New Roman" w:hAnsi="Times New Roman" w:cs="Times New Roman"/>
          <w:color w:val="00000A"/>
          <w:sz w:val="28"/>
          <w:szCs w:val="28"/>
        </w:rPr>
        <w:t xml:space="preserve">Налоговая ставка установлена в размере 4% от дохода, если реализация осуществляется физическим лицам, и 6%, если реализация осуществляется индивидуальным предпринимателям и юридическим лицам. Вместо 13%, установленных для налога на доходы физических лиц. Переход на указанный налоговый режим осуществляется на добровольной основе. </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b/>
          <w:sz w:val="28"/>
          <w:szCs w:val="28"/>
        </w:rPr>
        <w:t>Закон Республики Мордовия от 19 мая 2020 года № 22</w:t>
      </w:r>
      <w:r w:rsidRPr="00FF4E7D">
        <w:rPr>
          <w:rFonts w:ascii="Times New Roman" w:hAnsi="Times New Roman"/>
          <w:sz w:val="28"/>
          <w:szCs w:val="28"/>
        </w:rPr>
        <w:t>-</w:t>
      </w:r>
      <w:r w:rsidRPr="00FF4E7D">
        <w:rPr>
          <w:rFonts w:ascii="Times New Roman" w:hAnsi="Times New Roman"/>
          <w:b/>
          <w:sz w:val="28"/>
          <w:szCs w:val="28"/>
        </w:rPr>
        <w:t xml:space="preserve">З «О внесении изменений в отдельные законы Республики Мордовия о налогах» </w:t>
      </w:r>
      <w:r w:rsidRPr="00FF4E7D">
        <w:rPr>
          <w:rFonts w:ascii="Times New Roman" w:hAnsi="Times New Roman"/>
          <w:sz w:val="28"/>
          <w:szCs w:val="28"/>
        </w:rPr>
        <w:t>разрабатывался с учетом плана мероприятий по обеспечению устойчивого развития экономики Республики Мордовия в условиях ухудшения ситуации в связи со сложной эпидемиологической обстановкой.</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lastRenderedPageBreak/>
        <w:t>Законом были установлены льготы:</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по транспортному налогу для налогоплательщиков, осуществляющих регулярные перевозки пассажиров автобусами в городском, пригородном и междугородном сообщении, снижение суммы налога по автобусам в 2 раза (обычная ставка автобусы до 200 л.с. – 50,0 руб., свыше 200 л.с. – 90,0 руб., устанавливается 50% от размера, рассчитанного по соответствующим ставкам, снижение ставок эквивалентно освобождению от уплаты налога во втором и третьем кварталах 2020 года)</w:t>
      </w:r>
      <w:r w:rsidR="00A677C9">
        <w:rPr>
          <w:rFonts w:ascii="Times New Roman" w:hAnsi="Times New Roman"/>
          <w:sz w:val="28"/>
          <w:szCs w:val="28"/>
        </w:rPr>
        <w:t>;</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 по налогу на имущество организаций в отношении автомобильных дорог, находящихся в государственной и муниципальной собственности. </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Установление данной налоговой преференции позволит обеспечить направление высвободившихся средств дорожного фонда на использование их в целях финансового обеспечения дорожной деятельности. </w:t>
      </w: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sz w:val="28"/>
          <w:szCs w:val="28"/>
        </w:rPr>
      </w:pPr>
      <w:r w:rsidRPr="00FF4E7D">
        <w:rPr>
          <w:rFonts w:ascii="Times New Roman" w:hAnsi="Times New Roman" w:cs="Times New Roman"/>
          <w:sz w:val="28"/>
          <w:szCs w:val="28"/>
        </w:rPr>
        <w:t>Внесенные изменения</w:t>
      </w:r>
      <w:r w:rsidRPr="00FF4E7D">
        <w:rPr>
          <w:rFonts w:ascii="Times New Roman" w:hAnsi="Times New Roman" w:cs="Times New Roman"/>
          <w:b/>
          <w:sz w:val="28"/>
          <w:szCs w:val="28"/>
        </w:rPr>
        <w:t xml:space="preserve"> в Закон</w:t>
      </w:r>
      <w:r w:rsidRPr="00FF4E7D">
        <w:rPr>
          <w:rFonts w:ascii="Times New Roman" w:eastAsia="Times New Roman" w:hAnsi="Times New Roman" w:cs="Times New Roman"/>
          <w:b/>
          <w:sz w:val="28"/>
          <w:szCs w:val="28"/>
        </w:rPr>
        <w:t xml:space="preserve"> Республики Мордовия от 10 ноября 2020 года № 67</w:t>
      </w:r>
      <w:r w:rsidRPr="00FF4E7D">
        <w:rPr>
          <w:rFonts w:ascii="Times New Roman" w:eastAsia="Times New Roman" w:hAnsi="Times New Roman" w:cs="Times New Roman"/>
          <w:sz w:val="28"/>
          <w:szCs w:val="28"/>
        </w:rPr>
        <w:t>-</w:t>
      </w:r>
      <w:r w:rsidRPr="00FF4E7D">
        <w:rPr>
          <w:rFonts w:ascii="Times New Roman" w:eastAsia="Times New Roman" w:hAnsi="Times New Roman" w:cs="Times New Roman"/>
          <w:b/>
          <w:sz w:val="28"/>
          <w:szCs w:val="28"/>
        </w:rPr>
        <w:t xml:space="preserve">З «О внесении изменения в статью 3 Закона Республики Мордовия «О налоге на имущество организаций» </w:t>
      </w:r>
      <w:r w:rsidRPr="00FF4E7D">
        <w:rPr>
          <w:rFonts w:ascii="Times New Roman" w:eastAsia="Times New Roman" w:hAnsi="Times New Roman" w:cs="Times New Roman"/>
          <w:sz w:val="28"/>
          <w:szCs w:val="28"/>
        </w:rPr>
        <w:t xml:space="preserve">(далее </w:t>
      </w:r>
      <w:r w:rsidR="00253278">
        <w:rPr>
          <w:rFonts w:ascii="Times New Roman" w:eastAsia="Times New Roman" w:hAnsi="Times New Roman" w:cs="Times New Roman"/>
          <w:sz w:val="28"/>
          <w:szCs w:val="28"/>
        </w:rPr>
        <w:t>–</w:t>
      </w:r>
      <w:r w:rsidRPr="00FF4E7D">
        <w:rPr>
          <w:rFonts w:ascii="Times New Roman" w:eastAsia="Times New Roman" w:hAnsi="Times New Roman" w:cs="Times New Roman"/>
          <w:sz w:val="28"/>
          <w:szCs w:val="28"/>
        </w:rPr>
        <w:t xml:space="preserve"> Закон</w:t>
      </w:r>
      <w:r w:rsidR="00253278">
        <w:rPr>
          <w:rFonts w:ascii="Times New Roman" w:eastAsia="Times New Roman" w:hAnsi="Times New Roman" w:cs="Times New Roman"/>
          <w:sz w:val="28"/>
          <w:szCs w:val="28"/>
        </w:rPr>
        <w:t xml:space="preserve"> </w:t>
      </w:r>
      <w:r w:rsidR="00253278" w:rsidRPr="00253278">
        <w:rPr>
          <w:rFonts w:ascii="Times New Roman" w:eastAsia="Times New Roman" w:hAnsi="Times New Roman" w:cs="Times New Roman"/>
          <w:sz w:val="28"/>
          <w:szCs w:val="28"/>
        </w:rPr>
        <w:t>№ 67-З</w:t>
      </w:r>
      <w:r w:rsidRPr="00FF4E7D">
        <w:rPr>
          <w:rFonts w:ascii="Times New Roman" w:eastAsia="Times New Roman" w:hAnsi="Times New Roman" w:cs="Times New Roman"/>
          <w:sz w:val="28"/>
          <w:szCs w:val="28"/>
        </w:rPr>
        <w:t>)</w:t>
      </w:r>
      <w:r w:rsidRPr="00FF4E7D">
        <w:rPr>
          <w:rFonts w:ascii="Times New Roman" w:eastAsia="Times New Roman" w:hAnsi="Times New Roman" w:cs="Times New Roman"/>
          <w:b/>
          <w:sz w:val="28"/>
          <w:szCs w:val="28"/>
        </w:rPr>
        <w:t xml:space="preserve"> </w:t>
      </w:r>
      <w:r w:rsidRPr="00FF4E7D">
        <w:rPr>
          <w:rFonts w:ascii="Times New Roman" w:hAnsi="Times New Roman" w:cs="Times New Roman"/>
          <w:sz w:val="28"/>
          <w:szCs w:val="28"/>
        </w:rPr>
        <w:t xml:space="preserve">предусматривают осуществление оценки эффективности налоговых расходов и актуализацию плана по отмене неэффективных налоговых льгот, предоставленных органами государственной власти РФ в случае, если по результатам оценки эффективности выявлены неэффективные налоговые льготы. </w:t>
      </w:r>
    </w:p>
    <w:p w:rsidR="00FF4E7D" w:rsidRPr="00FF4E7D" w:rsidRDefault="00FF4E7D" w:rsidP="00FF4E7D">
      <w:pPr>
        <w:spacing w:after="0" w:line="240" w:lineRule="auto"/>
        <w:ind w:firstLine="567"/>
        <w:contextualSpacing/>
        <w:jc w:val="both"/>
        <w:rPr>
          <w:rFonts w:ascii="Times New Roman" w:eastAsia="Times New Roman" w:hAnsi="Times New Roman" w:cs="Times New Roman"/>
          <w:sz w:val="28"/>
          <w:szCs w:val="28"/>
          <w:lang w:eastAsia="ru-RU"/>
        </w:rPr>
      </w:pPr>
      <w:r w:rsidRPr="00FF4E7D">
        <w:rPr>
          <w:rFonts w:ascii="Times New Roman" w:eastAsia="Times New Roman" w:hAnsi="Times New Roman" w:cs="Times New Roman"/>
          <w:sz w:val="28"/>
          <w:szCs w:val="28"/>
          <w:lang w:eastAsia="ru-RU"/>
        </w:rPr>
        <w:t xml:space="preserve">Законом </w:t>
      </w:r>
      <w:r w:rsidR="00253278" w:rsidRPr="00253278">
        <w:rPr>
          <w:rFonts w:ascii="Times New Roman" w:eastAsia="Times New Roman" w:hAnsi="Times New Roman" w:cs="Times New Roman"/>
          <w:sz w:val="28"/>
          <w:szCs w:val="28"/>
          <w:lang w:eastAsia="ru-RU"/>
        </w:rPr>
        <w:t xml:space="preserve">№ 67-З </w:t>
      </w:r>
      <w:r w:rsidRPr="00FF4E7D">
        <w:rPr>
          <w:rFonts w:ascii="Times New Roman" w:eastAsia="Times New Roman" w:hAnsi="Times New Roman" w:cs="Times New Roman"/>
          <w:sz w:val="28"/>
          <w:szCs w:val="28"/>
          <w:lang w:eastAsia="ru-RU"/>
        </w:rPr>
        <w:t>отменена налоговая льгота для организаций, осуществляющих в качестве основного вида деятельности производство цемента, которая по результатам 2017-2018 годов признана невостребованной, а по итогам оценки эффективности за 2019 год, куратором налогового расхода - Министерством промышленности, науки и новых технологий РМ, признана неэффективной.</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Данные изменения будут способствовать увеличению поступлений консолидированного бюджета Республики Мордовия по налогу на имущество организаций в сумме 183,0 млн. рулей (в годовом исчислении).</w:t>
      </w:r>
    </w:p>
    <w:p w:rsidR="00FF4E7D" w:rsidRPr="00FF4E7D" w:rsidRDefault="00FF4E7D" w:rsidP="00FF4E7D">
      <w:pPr>
        <w:spacing w:after="0" w:line="240" w:lineRule="auto"/>
        <w:ind w:firstLine="567"/>
        <w:jc w:val="both"/>
        <w:rPr>
          <w:rFonts w:ascii="Times New Roman" w:hAnsi="Times New Roman"/>
          <w:color w:val="000000"/>
          <w:sz w:val="28"/>
          <w:szCs w:val="28"/>
        </w:rPr>
      </w:pPr>
      <w:r w:rsidRPr="00FF4E7D">
        <w:rPr>
          <w:rFonts w:ascii="Times New Roman" w:hAnsi="Times New Roman"/>
          <w:sz w:val="28"/>
          <w:szCs w:val="28"/>
        </w:rPr>
        <w:t xml:space="preserve">Руководствуясь нормами </w:t>
      </w:r>
      <w:r w:rsidRPr="00FF4E7D">
        <w:rPr>
          <w:rFonts w:ascii="Times New Roman" w:hAnsi="Times New Roman"/>
          <w:color w:val="000000"/>
          <w:sz w:val="28"/>
          <w:szCs w:val="28"/>
        </w:rPr>
        <w:t xml:space="preserve">Налогового кодекса Российской Федерации, предоставляющими право субъектам Российской Федерации </w:t>
      </w:r>
      <w:r w:rsidRPr="00FF4E7D">
        <w:rPr>
          <w:rFonts w:ascii="Times New Roman" w:hAnsi="Times New Roman"/>
          <w:sz w:val="28"/>
          <w:szCs w:val="28"/>
        </w:rPr>
        <w:t>устанавливать дифференцированные налоговые ставки для налогоплательщиков, применяющих упрощенную систему налогообложения (УСН)</w:t>
      </w:r>
      <w:r w:rsidRPr="00FF4E7D">
        <w:rPr>
          <w:rFonts w:ascii="Times New Roman" w:hAnsi="Times New Roman"/>
          <w:color w:val="000000"/>
          <w:sz w:val="28"/>
          <w:szCs w:val="28"/>
        </w:rPr>
        <w:t xml:space="preserve">, а также в целях </w:t>
      </w:r>
      <w:r w:rsidRPr="00FF4E7D">
        <w:rPr>
          <w:rFonts w:ascii="Times New Roman" w:hAnsi="Times New Roman"/>
          <w:sz w:val="28"/>
          <w:szCs w:val="28"/>
        </w:rPr>
        <w:t xml:space="preserve">создания благоприятных условий для осуществления предпринимательской деятельности в области разработок компьютерного программного обеспечения и в области информационных технологий был принят </w:t>
      </w:r>
      <w:r w:rsidRPr="00FF4E7D">
        <w:rPr>
          <w:rFonts w:ascii="Times New Roman" w:hAnsi="Times New Roman"/>
          <w:b/>
          <w:sz w:val="28"/>
          <w:szCs w:val="28"/>
        </w:rPr>
        <w:t>Закон Республики Мордовия от 14 декабря 2020 года № 82</w:t>
      </w:r>
      <w:r w:rsidRPr="00FF4E7D">
        <w:rPr>
          <w:rFonts w:ascii="Times New Roman" w:hAnsi="Times New Roman"/>
          <w:sz w:val="28"/>
          <w:szCs w:val="28"/>
        </w:rPr>
        <w:t>-</w:t>
      </w:r>
      <w:r w:rsidRPr="00FF4E7D">
        <w:rPr>
          <w:rFonts w:ascii="Times New Roman" w:hAnsi="Times New Roman"/>
          <w:b/>
          <w:sz w:val="28"/>
          <w:szCs w:val="28"/>
        </w:rPr>
        <w:t xml:space="preserve">З «О внесении изменений в Закон Республики Мордовия «О налоговых ставках при применении упрощенной системы налогообложения» </w:t>
      </w:r>
      <w:r w:rsidRPr="00FF4E7D">
        <w:rPr>
          <w:rFonts w:ascii="Times New Roman" w:hAnsi="Times New Roman"/>
          <w:sz w:val="28"/>
          <w:szCs w:val="28"/>
        </w:rPr>
        <w:t xml:space="preserve">(далее </w:t>
      </w:r>
      <w:r w:rsidR="00253278">
        <w:rPr>
          <w:rFonts w:ascii="Times New Roman" w:hAnsi="Times New Roman"/>
          <w:sz w:val="28"/>
          <w:szCs w:val="28"/>
        </w:rPr>
        <w:t>–</w:t>
      </w:r>
      <w:r w:rsidRPr="00FF4E7D">
        <w:rPr>
          <w:rFonts w:ascii="Times New Roman" w:hAnsi="Times New Roman"/>
          <w:sz w:val="28"/>
          <w:szCs w:val="28"/>
        </w:rPr>
        <w:t xml:space="preserve"> Закон</w:t>
      </w:r>
      <w:r w:rsidR="00253278">
        <w:rPr>
          <w:rFonts w:ascii="Times New Roman" w:hAnsi="Times New Roman"/>
          <w:sz w:val="28"/>
          <w:szCs w:val="28"/>
        </w:rPr>
        <w:t xml:space="preserve"> </w:t>
      </w:r>
      <w:r w:rsidR="00253278" w:rsidRPr="00253278">
        <w:rPr>
          <w:rFonts w:ascii="Times New Roman" w:hAnsi="Times New Roman"/>
          <w:sz w:val="28"/>
          <w:szCs w:val="28"/>
        </w:rPr>
        <w:t>№ 82-З</w:t>
      </w:r>
      <w:r w:rsidRPr="00FF4E7D">
        <w:rPr>
          <w:rFonts w:ascii="Times New Roman" w:hAnsi="Times New Roman"/>
          <w:sz w:val="28"/>
          <w:szCs w:val="28"/>
        </w:rPr>
        <w:t>).</w:t>
      </w:r>
    </w:p>
    <w:p w:rsidR="00FF4E7D" w:rsidRPr="00FF4E7D" w:rsidRDefault="00FF4E7D" w:rsidP="00FF4E7D">
      <w:pPr>
        <w:widowControl w:val="0"/>
        <w:spacing w:after="0" w:line="240" w:lineRule="auto"/>
        <w:ind w:firstLine="567"/>
        <w:jc w:val="both"/>
        <w:rPr>
          <w:rFonts w:ascii="Times New Roman" w:hAnsi="Times New Roman"/>
          <w:color w:val="00000A"/>
          <w:sz w:val="28"/>
          <w:szCs w:val="28"/>
        </w:rPr>
      </w:pPr>
      <w:r w:rsidRPr="00FF4E7D">
        <w:rPr>
          <w:rFonts w:ascii="Times New Roman" w:hAnsi="Times New Roman"/>
          <w:sz w:val="28"/>
          <w:szCs w:val="28"/>
        </w:rPr>
        <w:t xml:space="preserve">Законом </w:t>
      </w:r>
      <w:r w:rsidR="00253278" w:rsidRPr="00253278">
        <w:rPr>
          <w:rFonts w:ascii="Times New Roman" w:hAnsi="Times New Roman"/>
          <w:sz w:val="28"/>
          <w:szCs w:val="28"/>
        </w:rPr>
        <w:t xml:space="preserve">№ 82-З </w:t>
      </w:r>
      <w:r w:rsidRPr="00FF4E7D">
        <w:rPr>
          <w:rFonts w:ascii="Times New Roman" w:hAnsi="Times New Roman"/>
          <w:sz w:val="28"/>
          <w:szCs w:val="28"/>
        </w:rPr>
        <w:t xml:space="preserve">установлена </w:t>
      </w:r>
      <w:r w:rsidRPr="00FF4E7D">
        <w:rPr>
          <w:rFonts w:ascii="Times New Roman" w:hAnsi="Times New Roman"/>
          <w:color w:val="000000"/>
          <w:sz w:val="28"/>
          <w:szCs w:val="28"/>
        </w:rPr>
        <w:t>для</w:t>
      </w:r>
      <w:r w:rsidRPr="00FF4E7D">
        <w:rPr>
          <w:rFonts w:ascii="Times New Roman" w:hAnsi="Times New Roman"/>
          <w:sz w:val="28"/>
          <w:szCs w:val="28"/>
        </w:rPr>
        <w:t xml:space="preserve"> впервые зарегистрированных </w:t>
      </w:r>
      <w:r w:rsidRPr="00FF4E7D">
        <w:rPr>
          <w:rFonts w:ascii="Times New Roman" w:hAnsi="Times New Roman"/>
          <w:color w:val="000000"/>
          <w:sz w:val="28"/>
          <w:szCs w:val="28"/>
        </w:rPr>
        <w:t>организаций и индивидуальных предпринимателей, осуществляющих деятельность в указанных областях</w:t>
      </w:r>
      <w:r w:rsidR="00A677C9">
        <w:rPr>
          <w:rFonts w:ascii="Times New Roman" w:hAnsi="Times New Roman"/>
          <w:color w:val="000000"/>
          <w:sz w:val="28"/>
          <w:szCs w:val="28"/>
        </w:rPr>
        <w:t>,</w:t>
      </w:r>
      <w:r w:rsidRPr="00FF4E7D">
        <w:rPr>
          <w:rFonts w:ascii="Times New Roman" w:hAnsi="Times New Roman"/>
          <w:color w:val="000000"/>
          <w:sz w:val="28"/>
          <w:szCs w:val="28"/>
        </w:rPr>
        <w:t xml:space="preserve"> </w:t>
      </w:r>
      <w:r w:rsidRPr="00FF4E7D">
        <w:rPr>
          <w:rFonts w:ascii="Times New Roman" w:hAnsi="Times New Roman"/>
          <w:sz w:val="28"/>
          <w:szCs w:val="28"/>
        </w:rPr>
        <w:t>льготная налоговая ставк</w:t>
      </w:r>
      <w:r w:rsidR="00A677C9">
        <w:rPr>
          <w:rFonts w:ascii="Times New Roman" w:hAnsi="Times New Roman"/>
          <w:sz w:val="28"/>
          <w:szCs w:val="28"/>
        </w:rPr>
        <w:t>а</w:t>
      </w:r>
      <w:r w:rsidRPr="00FF4E7D">
        <w:rPr>
          <w:rFonts w:ascii="Times New Roman" w:hAnsi="Times New Roman"/>
          <w:sz w:val="28"/>
          <w:szCs w:val="28"/>
        </w:rPr>
        <w:t xml:space="preserve"> по налогу, </w:t>
      </w:r>
      <w:r w:rsidRPr="00FF4E7D">
        <w:rPr>
          <w:rFonts w:ascii="Times New Roman" w:hAnsi="Times New Roman"/>
          <w:sz w:val="28"/>
          <w:szCs w:val="28"/>
        </w:rPr>
        <w:lastRenderedPageBreak/>
        <w:t>взимаемому в связи с применением УСН, в следующих размерах:</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- 5% </w:t>
      </w:r>
      <w:r w:rsidR="00A677C9" w:rsidRPr="00A677C9">
        <w:rPr>
          <w:rFonts w:ascii="Times New Roman" w:hAnsi="Times New Roman"/>
          <w:sz w:val="28"/>
          <w:szCs w:val="28"/>
        </w:rPr>
        <w:t>–</w:t>
      </w:r>
      <w:r w:rsidR="00A677C9">
        <w:rPr>
          <w:rFonts w:ascii="Times New Roman" w:hAnsi="Times New Roman"/>
          <w:sz w:val="28"/>
          <w:szCs w:val="28"/>
        </w:rPr>
        <w:t xml:space="preserve"> </w:t>
      </w:r>
      <w:r w:rsidRPr="00FF4E7D">
        <w:rPr>
          <w:rFonts w:ascii="Times New Roman" w:hAnsi="Times New Roman"/>
          <w:sz w:val="28"/>
          <w:szCs w:val="28"/>
        </w:rPr>
        <w:t xml:space="preserve">в случае, если </w:t>
      </w:r>
      <w:r w:rsidRPr="00FF4E7D">
        <w:rPr>
          <w:rFonts w:ascii="Times New Roman" w:hAnsi="Times New Roman"/>
          <w:iCs/>
          <w:sz w:val="28"/>
          <w:szCs w:val="28"/>
        </w:rPr>
        <w:t>объектом</w:t>
      </w:r>
      <w:r w:rsidRPr="00FF4E7D">
        <w:rPr>
          <w:rFonts w:ascii="Times New Roman" w:hAnsi="Times New Roman"/>
          <w:i/>
          <w:sz w:val="28"/>
          <w:szCs w:val="28"/>
        </w:rPr>
        <w:t xml:space="preserve"> </w:t>
      </w:r>
      <w:r w:rsidRPr="00FF4E7D">
        <w:rPr>
          <w:rFonts w:ascii="Times New Roman" w:hAnsi="Times New Roman"/>
          <w:iCs/>
          <w:sz w:val="28"/>
          <w:szCs w:val="28"/>
        </w:rPr>
        <w:t>налогообложения</w:t>
      </w:r>
      <w:r w:rsidRPr="00FF4E7D">
        <w:rPr>
          <w:rFonts w:ascii="Times New Roman" w:hAnsi="Times New Roman"/>
          <w:sz w:val="28"/>
          <w:szCs w:val="28"/>
        </w:rPr>
        <w:t xml:space="preserve"> являются доходы, уменьшенные на величину расходов (в ранее действ</w:t>
      </w:r>
      <w:r w:rsidR="00C807B1">
        <w:rPr>
          <w:rFonts w:ascii="Times New Roman" w:hAnsi="Times New Roman"/>
          <w:sz w:val="28"/>
          <w:szCs w:val="28"/>
        </w:rPr>
        <w:t>овавших</w:t>
      </w:r>
      <w:r w:rsidRPr="00FF4E7D">
        <w:rPr>
          <w:rFonts w:ascii="Times New Roman" w:hAnsi="Times New Roman"/>
          <w:sz w:val="28"/>
          <w:szCs w:val="28"/>
        </w:rPr>
        <w:t xml:space="preserve"> условиях – 15%)</w:t>
      </w:r>
      <w:r w:rsidR="00A677C9">
        <w:rPr>
          <w:rFonts w:ascii="Times New Roman" w:hAnsi="Times New Roman"/>
          <w:sz w:val="28"/>
          <w:szCs w:val="28"/>
        </w:rPr>
        <w:t>;</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- 1% </w:t>
      </w:r>
      <w:r w:rsidR="00A677C9" w:rsidRPr="00A677C9">
        <w:rPr>
          <w:rFonts w:ascii="Times New Roman" w:hAnsi="Times New Roman"/>
          <w:sz w:val="28"/>
          <w:szCs w:val="28"/>
        </w:rPr>
        <w:t>–</w:t>
      </w:r>
      <w:r w:rsidR="00A677C9">
        <w:rPr>
          <w:rFonts w:ascii="Times New Roman" w:hAnsi="Times New Roman"/>
          <w:sz w:val="28"/>
          <w:szCs w:val="28"/>
        </w:rPr>
        <w:t xml:space="preserve"> </w:t>
      </w:r>
      <w:r w:rsidRPr="00FF4E7D">
        <w:rPr>
          <w:rFonts w:ascii="Times New Roman" w:hAnsi="Times New Roman"/>
          <w:sz w:val="28"/>
          <w:szCs w:val="28"/>
        </w:rPr>
        <w:t xml:space="preserve">в случае, если </w:t>
      </w:r>
      <w:r w:rsidRPr="00FF4E7D">
        <w:rPr>
          <w:rFonts w:ascii="Times New Roman" w:hAnsi="Times New Roman"/>
          <w:iCs/>
          <w:sz w:val="28"/>
          <w:szCs w:val="28"/>
        </w:rPr>
        <w:t>объектом</w:t>
      </w:r>
      <w:r w:rsidRPr="00FF4E7D">
        <w:rPr>
          <w:rFonts w:ascii="Times New Roman" w:hAnsi="Times New Roman"/>
          <w:i/>
          <w:sz w:val="28"/>
          <w:szCs w:val="28"/>
        </w:rPr>
        <w:t xml:space="preserve"> </w:t>
      </w:r>
      <w:r w:rsidRPr="00FF4E7D">
        <w:rPr>
          <w:rFonts w:ascii="Times New Roman" w:hAnsi="Times New Roman"/>
          <w:iCs/>
          <w:sz w:val="28"/>
          <w:szCs w:val="28"/>
        </w:rPr>
        <w:t>налогообложения</w:t>
      </w:r>
      <w:r w:rsidRPr="00FF4E7D">
        <w:rPr>
          <w:rFonts w:ascii="Times New Roman" w:hAnsi="Times New Roman"/>
          <w:sz w:val="28"/>
          <w:szCs w:val="28"/>
        </w:rPr>
        <w:t xml:space="preserve"> являются доходы (в ранее действ</w:t>
      </w:r>
      <w:r w:rsidR="00C807B1">
        <w:rPr>
          <w:rFonts w:ascii="Times New Roman" w:hAnsi="Times New Roman"/>
          <w:sz w:val="28"/>
          <w:szCs w:val="28"/>
        </w:rPr>
        <w:t>овавших</w:t>
      </w:r>
      <w:r w:rsidRPr="00FF4E7D">
        <w:rPr>
          <w:rFonts w:ascii="Times New Roman" w:hAnsi="Times New Roman"/>
          <w:sz w:val="28"/>
          <w:szCs w:val="28"/>
        </w:rPr>
        <w:t xml:space="preserve"> условиях – 6%).</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В целях применения указанной льготы, налогоплательщики должны соблюдать следующие условия:</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зарегистрироваться впервые в период с 1 января 2021 года по 31 декабря 2024 года и осуществлять деятельность в указанных областях в соответствии с аккредитацией в установленном Правительством России порядке</w:t>
      </w:r>
      <w:r w:rsidR="00A677C9">
        <w:rPr>
          <w:rFonts w:ascii="Times New Roman" w:hAnsi="Times New Roman"/>
          <w:sz w:val="28"/>
          <w:szCs w:val="28"/>
        </w:rPr>
        <w:t>;</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доходы от указанных видов деятельности в общем объ</w:t>
      </w:r>
      <w:r w:rsidR="00A677C9">
        <w:rPr>
          <w:rFonts w:ascii="Times New Roman" w:hAnsi="Times New Roman"/>
          <w:sz w:val="28"/>
          <w:szCs w:val="28"/>
        </w:rPr>
        <w:t>е</w:t>
      </w:r>
      <w:r w:rsidRPr="00FF4E7D">
        <w:rPr>
          <w:rFonts w:ascii="Times New Roman" w:hAnsi="Times New Roman"/>
          <w:sz w:val="28"/>
          <w:szCs w:val="28"/>
        </w:rPr>
        <w:t xml:space="preserve">ме доходов налогоплательщика </w:t>
      </w:r>
      <w:r w:rsidR="00A677C9" w:rsidRPr="00A677C9">
        <w:rPr>
          <w:rFonts w:ascii="Times New Roman" w:hAnsi="Times New Roman"/>
          <w:sz w:val="28"/>
          <w:szCs w:val="28"/>
        </w:rPr>
        <w:t>–</w:t>
      </w:r>
      <w:r w:rsidRPr="00FF4E7D">
        <w:rPr>
          <w:rFonts w:ascii="Times New Roman" w:hAnsi="Times New Roman"/>
          <w:sz w:val="28"/>
          <w:szCs w:val="28"/>
        </w:rPr>
        <w:t xml:space="preserve"> не менее 90%</w:t>
      </w:r>
      <w:r w:rsidR="00A677C9">
        <w:rPr>
          <w:rFonts w:ascii="Times New Roman" w:hAnsi="Times New Roman"/>
          <w:sz w:val="28"/>
          <w:szCs w:val="28"/>
        </w:rPr>
        <w:t>;</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у налогоплательщика должна отсутствовать недоимка по налогам, задолженность по страховым взносам в бюджеты государственных внебюджетных фондов, просроченная задолженность по заработной плате работникам</w:t>
      </w:r>
      <w:r w:rsidR="00A677C9">
        <w:rPr>
          <w:rFonts w:ascii="Times New Roman" w:hAnsi="Times New Roman"/>
          <w:sz w:val="28"/>
          <w:szCs w:val="28"/>
        </w:rPr>
        <w:t>;</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 размер среднемесячной заработной платы в расчете на одного работника – не менее трех минимальных размеров оплаты труда, установленных федеральным законодательством.</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Льгота предоставляется в течение налогового периода, в котором была осуществлена государственная регистрация предпринимателя, и следующего за ним налогового периода. Такая продолжительность льготного периода установлена</w:t>
      </w:r>
      <w:r w:rsidR="00A677C9">
        <w:rPr>
          <w:rFonts w:ascii="Times New Roman" w:hAnsi="Times New Roman"/>
          <w:sz w:val="28"/>
          <w:szCs w:val="28"/>
        </w:rPr>
        <w:t>,</w:t>
      </w:r>
      <w:r w:rsidRPr="00FF4E7D">
        <w:rPr>
          <w:rFonts w:ascii="Times New Roman" w:hAnsi="Times New Roman"/>
          <w:sz w:val="28"/>
          <w:szCs w:val="28"/>
        </w:rPr>
        <w:t xml:space="preserve"> исходя из небольшого срока окупаемости проектов в ИТ-сфере.</w:t>
      </w: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4E7D">
        <w:rPr>
          <w:rFonts w:ascii="Times New Roman" w:hAnsi="Times New Roman" w:cs="Times New Roman"/>
          <w:color w:val="000000"/>
          <w:sz w:val="28"/>
          <w:szCs w:val="28"/>
        </w:rPr>
        <w:t>Принимая во внимание отмену с 1 января 2021 года системы Единого налога на вмененный доход и переход предпринимателей с указанного вида налогообложения на другие налоговые системы, в целях недопущения снижения поступлений в местные бюджеты налоговых поступлений</w:t>
      </w:r>
      <w:r w:rsidR="00C807B1">
        <w:rPr>
          <w:rFonts w:ascii="Times New Roman" w:hAnsi="Times New Roman" w:cs="Times New Roman"/>
          <w:color w:val="000000"/>
          <w:sz w:val="28"/>
          <w:szCs w:val="28"/>
        </w:rPr>
        <w:t xml:space="preserve"> </w:t>
      </w:r>
      <w:r w:rsidRPr="00FF4E7D">
        <w:rPr>
          <w:rFonts w:ascii="Times New Roman" w:hAnsi="Times New Roman" w:cs="Times New Roman"/>
          <w:b/>
          <w:color w:val="000000"/>
          <w:sz w:val="28"/>
          <w:szCs w:val="28"/>
        </w:rPr>
        <w:t>Закон</w:t>
      </w:r>
      <w:r w:rsidRPr="00FF4E7D">
        <w:rPr>
          <w:rFonts w:ascii="Times New Roman" w:eastAsia="Times New Roman" w:hAnsi="Times New Roman" w:cs="Times New Roman"/>
          <w:b/>
          <w:color w:val="00000A"/>
          <w:sz w:val="28"/>
          <w:szCs w:val="28"/>
        </w:rPr>
        <w:t xml:space="preserve"> Республики Мордовия от 26 декабря 2020 года № 92</w:t>
      </w:r>
      <w:r w:rsidRPr="00FF4E7D">
        <w:rPr>
          <w:rFonts w:ascii="Times New Roman" w:eastAsia="Times New Roman" w:hAnsi="Times New Roman" w:cs="Times New Roman"/>
          <w:color w:val="00000A"/>
          <w:sz w:val="28"/>
          <w:szCs w:val="28"/>
        </w:rPr>
        <w:t>-</w:t>
      </w:r>
      <w:r w:rsidRPr="00FF4E7D">
        <w:rPr>
          <w:rFonts w:ascii="Times New Roman" w:eastAsia="Times New Roman" w:hAnsi="Times New Roman" w:cs="Times New Roman"/>
          <w:b/>
          <w:color w:val="00000A"/>
          <w:sz w:val="28"/>
          <w:szCs w:val="28"/>
        </w:rPr>
        <w:t xml:space="preserve">З «О внесении изменения в Закон Республики Мордовия </w:t>
      </w:r>
      <w:r w:rsidRPr="00FF4E7D">
        <w:rPr>
          <w:rFonts w:ascii="Times New Roman" w:eastAsia="Times New Roman" w:hAnsi="Times New Roman" w:cs="Times New Roman"/>
          <w:b/>
          <w:color w:val="000000"/>
          <w:sz w:val="28"/>
          <w:szCs w:val="28"/>
        </w:rPr>
        <w:t xml:space="preserve">«О налоговых ставках при применении упрощенной системы налогообложения» </w:t>
      </w:r>
      <w:r w:rsidRPr="00FF4E7D">
        <w:rPr>
          <w:rFonts w:ascii="Times New Roman" w:eastAsia="Times New Roman" w:hAnsi="Times New Roman" w:cs="Times New Roman"/>
          <w:color w:val="000000"/>
          <w:sz w:val="28"/>
          <w:szCs w:val="28"/>
        </w:rPr>
        <w:t>(далее</w:t>
      </w:r>
      <w:r w:rsidR="00C807B1">
        <w:rPr>
          <w:rFonts w:ascii="Times New Roman" w:eastAsia="Times New Roman" w:hAnsi="Times New Roman" w:cs="Times New Roman"/>
          <w:color w:val="000000"/>
          <w:sz w:val="28"/>
          <w:szCs w:val="28"/>
        </w:rPr>
        <w:t xml:space="preserve"> </w:t>
      </w:r>
      <w:r w:rsidR="00C807B1" w:rsidRPr="00C807B1">
        <w:rPr>
          <w:rFonts w:ascii="Times New Roman" w:eastAsia="Times New Roman" w:hAnsi="Times New Roman" w:cs="Times New Roman"/>
          <w:color w:val="000000"/>
          <w:sz w:val="28"/>
          <w:szCs w:val="28"/>
        </w:rPr>
        <w:t>–</w:t>
      </w:r>
      <w:r w:rsidRPr="00FF4E7D">
        <w:rPr>
          <w:rFonts w:ascii="Times New Roman" w:eastAsia="Times New Roman" w:hAnsi="Times New Roman" w:cs="Times New Roman"/>
          <w:color w:val="000000"/>
          <w:sz w:val="28"/>
          <w:szCs w:val="28"/>
        </w:rPr>
        <w:t xml:space="preserve"> Закон</w:t>
      </w:r>
      <w:r w:rsidR="00253278">
        <w:rPr>
          <w:rFonts w:ascii="Times New Roman" w:eastAsia="Times New Roman" w:hAnsi="Times New Roman" w:cs="Times New Roman"/>
          <w:color w:val="000000"/>
          <w:sz w:val="28"/>
          <w:szCs w:val="28"/>
        </w:rPr>
        <w:t xml:space="preserve"> </w:t>
      </w:r>
      <w:r w:rsidR="00F748B6">
        <w:rPr>
          <w:rFonts w:ascii="Times New Roman" w:eastAsia="Times New Roman" w:hAnsi="Times New Roman" w:cs="Times New Roman"/>
          <w:color w:val="000000"/>
          <w:sz w:val="28"/>
          <w:szCs w:val="28"/>
        </w:rPr>
        <w:t xml:space="preserve">      </w:t>
      </w:r>
      <w:r w:rsidR="00253278" w:rsidRPr="00253278">
        <w:rPr>
          <w:rFonts w:ascii="Times New Roman" w:eastAsia="Times New Roman" w:hAnsi="Times New Roman" w:cs="Times New Roman"/>
          <w:color w:val="000000"/>
          <w:sz w:val="28"/>
          <w:szCs w:val="28"/>
        </w:rPr>
        <w:t>№ 92-З</w:t>
      </w:r>
      <w:r w:rsidRPr="00FF4E7D">
        <w:rPr>
          <w:rFonts w:ascii="Times New Roman" w:eastAsia="Times New Roman" w:hAnsi="Times New Roman" w:cs="Times New Roman"/>
          <w:color w:val="000000"/>
          <w:sz w:val="28"/>
          <w:szCs w:val="28"/>
        </w:rPr>
        <w:t>) был</w:t>
      </w:r>
      <w:r w:rsidRPr="00FF4E7D">
        <w:rPr>
          <w:rFonts w:ascii="Times New Roman" w:hAnsi="Times New Roman" w:cs="Times New Roman"/>
          <w:color w:val="000000"/>
          <w:sz w:val="28"/>
          <w:szCs w:val="28"/>
        </w:rPr>
        <w:t xml:space="preserve"> разработан в</w:t>
      </w:r>
      <w:r w:rsidRPr="00FF4E7D">
        <w:rPr>
          <w:rFonts w:ascii="Times New Roman" w:hAnsi="Times New Roman" w:cs="Times New Roman"/>
          <w:b/>
          <w:bCs/>
          <w:color w:val="000000"/>
          <w:sz w:val="28"/>
          <w:szCs w:val="28"/>
        </w:rPr>
        <w:t xml:space="preserve"> </w:t>
      </w:r>
      <w:r w:rsidRPr="00FF4E7D">
        <w:rPr>
          <w:rFonts w:ascii="Times New Roman" w:hAnsi="Times New Roman" w:cs="Times New Roman"/>
          <w:bCs/>
          <w:color w:val="000000"/>
          <w:sz w:val="28"/>
          <w:szCs w:val="28"/>
        </w:rPr>
        <w:t xml:space="preserve">целях обеспечения возможности комфортного перехода субъектов малого и среднего предпринимательства республики с ЕНВД на </w:t>
      </w:r>
      <w:r w:rsidRPr="00FF4E7D">
        <w:rPr>
          <w:rFonts w:ascii="Times New Roman" w:hAnsi="Times New Roman" w:cs="Times New Roman"/>
          <w:color w:val="000000"/>
          <w:sz w:val="28"/>
          <w:szCs w:val="28"/>
        </w:rPr>
        <w:t xml:space="preserve">упрощенную систему налогообложения (далее </w:t>
      </w:r>
      <w:r w:rsidR="00C807B1" w:rsidRPr="00C807B1">
        <w:rPr>
          <w:rFonts w:ascii="Times New Roman" w:hAnsi="Times New Roman" w:cs="Times New Roman"/>
          <w:color w:val="000000"/>
          <w:sz w:val="28"/>
          <w:szCs w:val="28"/>
        </w:rPr>
        <w:t>–</w:t>
      </w:r>
      <w:r w:rsidRPr="00FF4E7D">
        <w:rPr>
          <w:rFonts w:ascii="Times New Roman" w:hAnsi="Times New Roman" w:cs="Times New Roman"/>
          <w:color w:val="000000"/>
          <w:sz w:val="28"/>
          <w:szCs w:val="28"/>
        </w:rPr>
        <w:t xml:space="preserve"> УСН). </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Законом </w:t>
      </w:r>
      <w:r w:rsidR="00253278" w:rsidRPr="00253278">
        <w:rPr>
          <w:rFonts w:ascii="Times New Roman" w:hAnsi="Times New Roman"/>
          <w:sz w:val="28"/>
          <w:szCs w:val="28"/>
        </w:rPr>
        <w:t xml:space="preserve">№ 92-З </w:t>
      </w:r>
      <w:r w:rsidRPr="00FF4E7D">
        <w:rPr>
          <w:rFonts w:ascii="Times New Roman" w:hAnsi="Times New Roman"/>
          <w:sz w:val="28"/>
          <w:szCs w:val="28"/>
        </w:rPr>
        <w:t xml:space="preserve">снижены налоговые ставки до 1% </w:t>
      </w:r>
      <w:r w:rsidR="00A677C9" w:rsidRPr="00A677C9">
        <w:rPr>
          <w:rFonts w:ascii="Times New Roman" w:hAnsi="Times New Roman"/>
          <w:sz w:val="28"/>
          <w:szCs w:val="28"/>
        </w:rPr>
        <w:t>–</w:t>
      </w:r>
      <w:r w:rsidRPr="00FF4E7D">
        <w:rPr>
          <w:rFonts w:ascii="Times New Roman" w:hAnsi="Times New Roman"/>
          <w:sz w:val="28"/>
          <w:szCs w:val="28"/>
        </w:rPr>
        <w:t xml:space="preserve"> в случае, если </w:t>
      </w:r>
      <w:r w:rsidRPr="00A677C9">
        <w:rPr>
          <w:rFonts w:ascii="Times New Roman" w:hAnsi="Times New Roman"/>
          <w:iCs/>
          <w:sz w:val="28"/>
          <w:szCs w:val="28"/>
        </w:rPr>
        <w:t>объектом</w:t>
      </w:r>
      <w:r w:rsidRPr="00FF4E7D">
        <w:rPr>
          <w:rFonts w:ascii="Times New Roman" w:hAnsi="Times New Roman"/>
          <w:sz w:val="28"/>
          <w:szCs w:val="28"/>
        </w:rPr>
        <w:t xml:space="preserve"> </w:t>
      </w:r>
      <w:r w:rsidRPr="00A677C9">
        <w:rPr>
          <w:rFonts w:ascii="Times New Roman" w:hAnsi="Times New Roman"/>
          <w:iCs/>
          <w:sz w:val="28"/>
          <w:szCs w:val="28"/>
        </w:rPr>
        <w:t>налогообложения</w:t>
      </w:r>
      <w:r w:rsidRPr="00FF4E7D">
        <w:rPr>
          <w:rFonts w:ascii="Times New Roman" w:hAnsi="Times New Roman"/>
          <w:sz w:val="28"/>
          <w:szCs w:val="28"/>
        </w:rPr>
        <w:t xml:space="preserve"> являются доходы, до 5% </w:t>
      </w:r>
      <w:r w:rsidR="00A677C9" w:rsidRPr="00A677C9">
        <w:rPr>
          <w:rFonts w:ascii="Times New Roman" w:hAnsi="Times New Roman"/>
          <w:sz w:val="28"/>
          <w:szCs w:val="28"/>
        </w:rPr>
        <w:t>–</w:t>
      </w:r>
      <w:r w:rsidRPr="00FF4E7D">
        <w:rPr>
          <w:rFonts w:ascii="Times New Roman" w:hAnsi="Times New Roman"/>
          <w:sz w:val="28"/>
          <w:szCs w:val="28"/>
        </w:rPr>
        <w:t xml:space="preserve"> в случае, если </w:t>
      </w:r>
      <w:r w:rsidRPr="00A677C9">
        <w:rPr>
          <w:rFonts w:ascii="Times New Roman" w:hAnsi="Times New Roman"/>
          <w:iCs/>
          <w:sz w:val="28"/>
          <w:szCs w:val="28"/>
        </w:rPr>
        <w:t>объектом</w:t>
      </w:r>
      <w:r w:rsidRPr="00FF4E7D">
        <w:rPr>
          <w:rFonts w:ascii="Times New Roman" w:hAnsi="Times New Roman"/>
          <w:sz w:val="28"/>
          <w:szCs w:val="28"/>
        </w:rPr>
        <w:t xml:space="preserve"> </w:t>
      </w:r>
      <w:r w:rsidRPr="00A677C9">
        <w:rPr>
          <w:rFonts w:ascii="Times New Roman" w:hAnsi="Times New Roman"/>
          <w:iCs/>
          <w:sz w:val="28"/>
          <w:szCs w:val="28"/>
        </w:rPr>
        <w:t>налогообложения</w:t>
      </w:r>
      <w:r w:rsidRPr="00FF4E7D">
        <w:rPr>
          <w:rFonts w:ascii="Times New Roman" w:hAnsi="Times New Roman"/>
          <w:sz w:val="28"/>
          <w:szCs w:val="28"/>
        </w:rPr>
        <w:t xml:space="preserve"> являются доходы, уменьшенные на величину расходов, для следующих категорий налогоплательщиков:</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впервые зарегистрированных на территории республики в 2021 и 2022 годах в связи с переменой ими соответственно места нахождения (места жительства). Налоговая преференция будет действовать в течение двух налоговых периодов;</w:t>
      </w:r>
    </w:p>
    <w:p w:rsidR="00FF4E7D" w:rsidRPr="00FF4E7D" w:rsidRDefault="00FF4E7D" w:rsidP="00FF4E7D">
      <w:pPr>
        <w:spacing w:after="0" w:line="240" w:lineRule="auto"/>
        <w:ind w:firstLine="567"/>
        <w:jc w:val="both"/>
        <w:rPr>
          <w:rFonts w:ascii="Times New Roman" w:hAnsi="Times New Roman"/>
          <w:color w:val="000000"/>
          <w:sz w:val="28"/>
          <w:szCs w:val="28"/>
        </w:rPr>
      </w:pPr>
      <w:r w:rsidRPr="00FF4E7D">
        <w:rPr>
          <w:rFonts w:ascii="Times New Roman" w:hAnsi="Times New Roman"/>
          <w:sz w:val="28"/>
          <w:szCs w:val="28"/>
        </w:rPr>
        <w:lastRenderedPageBreak/>
        <w:t xml:space="preserve">- применявших в </w:t>
      </w:r>
      <w:r w:rsidRPr="00FF4E7D">
        <w:rPr>
          <w:rFonts w:ascii="Times New Roman" w:hAnsi="Times New Roman"/>
          <w:sz w:val="28"/>
          <w:szCs w:val="28"/>
          <w:lang w:val="en-US"/>
        </w:rPr>
        <w:t>IV</w:t>
      </w:r>
      <w:r w:rsidRPr="00FF4E7D">
        <w:rPr>
          <w:rFonts w:ascii="Times New Roman" w:hAnsi="Times New Roman"/>
          <w:sz w:val="28"/>
          <w:szCs w:val="28"/>
        </w:rPr>
        <w:t xml:space="preserve"> квартале 2020 года ЕНВД и перешедших с 1 января 2021 года на применение УСН. Действие данной налоговой преференции установлено с ограничением срока действия по 31 декабря 2021 года.</w:t>
      </w:r>
    </w:p>
    <w:p w:rsidR="00FF4E7D" w:rsidRPr="00FF4E7D" w:rsidRDefault="00FF4E7D" w:rsidP="00FF4E7D">
      <w:pPr>
        <w:spacing w:after="0" w:line="240" w:lineRule="auto"/>
        <w:ind w:firstLine="567"/>
        <w:jc w:val="both"/>
        <w:rPr>
          <w:rFonts w:ascii="Times New Roman" w:eastAsia="Times New Roman" w:hAnsi="Times New Roman" w:cs="Times New Roman"/>
          <w:sz w:val="28"/>
          <w:szCs w:val="28"/>
          <w:lang w:eastAsia="ru-RU"/>
        </w:rPr>
      </w:pPr>
      <w:r w:rsidRPr="00FF4E7D">
        <w:rPr>
          <w:rFonts w:ascii="Times New Roman" w:eastAsia="Times New Roman" w:hAnsi="Times New Roman" w:cs="Times New Roman"/>
          <w:sz w:val="28"/>
          <w:szCs w:val="28"/>
          <w:lang w:eastAsia="ru-RU"/>
        </w:rPr>
        <w:t>Законом определен ряд обязательных условий для налогоплательщиков:</w:t>
      </w:r>
    </w:p>
    <w:p w:rsidR="00FF4E7D" w:rsidRPr="00FF4E7D" w:rsidRDefault="00FF4E7D" w:rsidP="00FF4E7D">
      <w:pPr>
        <w:spacing w:after="0" w:line="240" w:lineRule="auto"/>
        <w:ind w:firstLine="567"/>
        <w:jc w:val="both"/>
        <w:rPr>
          <w:rFonts w:ascii="Times New Roman" w:eastAsia="Times New Roman" w:hAnsi="Times New Roman" w:cs="Times New Roman"/>
          <w:sz w:val="28"/>
          <w:szCs w:val="28"/>
          <w:lang w:eastAsia="ru-RU"/>
        </w:rPr>
      </w:pPr>
      <w:r w:rsidRPr="00FF4E7D">
        <w:rPr>
          <w:rFonts w:ascii="Times New Roman" w:eastAsia="Times New Roman" w:hAnsi="Times New Roman" w:cs="Times New Roman"/>
          <w:color w:val="000000"/>
          <w:sz w:val="28"/>
          <w:szCs w:val="28"/>
          <w:lang w:eastAsia="ru-RU"/>
        </w:rPr>
        <w:t xml:space="preserve">- размер </w:t>
      </w:r>
      <w:r w:rsidRPr="00FF4E7D">
        <w:rPr>
          <w:rFonts w:ascii="Times New Roman" w:eastAsia="Times New Roman" w:hAnsi="Times New Roman" w:cs="Times New Roman"/>
          <w:sz w:val="28"/>
          <w:szCs w:val="28"/>
          <w:lang w:eastAsia="ru-RU"/>
        </w:rPr>
        <w:t xml:space="preserve">среднемесячной </w:t>
      </w:r>
      <w:r w:rsidRPr="00FF4E7D">
        <w:rPr>
          <w:rFonts w:ascii="Times New Roman" w:eastAsia="Times New Roman" w:hAnsi="Times New Roman" w:cs="Times New Roman"/>
          <w:color w:val="000000"/>
          <w:sz w:val="28"/>
          <w:szCs w:val="28"/>
          <w:lang w:eastAsia="ru-RU"/>
        </w:rPr>
        <w:t xml:space="preserve">заработной платы </w:t>
      </w:r>
      <w:r w:rsidRPr="00FF4E7D">
        <w:rPr>
          <w:rFonts w:ascii="Times New Roman" w:eastAsia="Times New Roman" w:hAnsi="Times New Roman" w:cs="Times New Roman"/>
          <w:sz w:val="28"/>
          <w:szCs w:val="28"/>
          <w:lang w:eastAsia="ru-RU"/>
        </w:rPr>
        <w:t>за налоговый период в расчете на одного работника должен быть не менее одного минимального размера оплаты труда, установленного федеральным законом (не менее 12 792 руб.)</w:t>
      </w:r>
      <w:r w:rsidR="00A677C9">
        <w:rPr>
          <w:rFonts w:ascii="Times New Roman" w:eastAsia="Times New Roman" w:hAnsi="Times New Roman" w:cs="Times New Roman"/>
          <w:sz w:val="28"/>
          <w:szCs w:val="28"/>
          <w:lang w:eastAsia="ru-RU"/>
        </w:rPr>
        <w:t>;</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среднесписочная численность сотрудников при перерегистрации налогоплательщиков, желающих воспользоваться льготой, должна быть</w:t>
      </w:r>
      <w:r w:rsidRPr="00FF4E7D">
        <w:rPr>
          <w:rFonts w:ascii="Times New Roman" w:hAnsi="Times New Roman"/>
          <w:iCs/>
          <w:sz w:val="28"/>
          <w:szCs w:val="28"/>
        </w:rPr>
        <w:t xml:space="preserve"> </w:t>
      </w:r>
      <w:r w:rsidRPr="00FF4E7D">
        <w:rPr>
          <w:rFonts w:ascii="Times New Roman" w:hAnsi="Times New Roman"/>
          <w:sz w:val="28"/>
          <w:szCs w:val="28"/>
        </w:rPr>
        <w:t xml:space="preserve">не </w:t>
      </w:r>
      <w:r w:rsidRPr="00FF4E7D">
        <w:rPr>
          <w:rFonts w:ascii="Times New Roman" w:hAnsi="Times New Roman"/>
          <w:iCs/>
          <w:sz w:val="28"/>
          <w:szCs w:val="28"/>
        </w:rPr>
        <w:t>менее 90% среднесписочной численности работников</w:t>
      </w:r>
      <w:r w:rsidRPr="00FF4E7D">
        <w:rPr>
          <w:rFonts w:ascii="Times New Roman" w:hAnsi="Times New Roman"/>
          <w:sz w:val="28"/>
          <w:szCs w:val="28"/>
        </w:rPr>
        <w:t xml:space="preserve"> организации по предыдущему месту ведения предпринимательской деятельности.</w:t>
      </w:r>
    </w:p>
    <w:p w:rsidR="00FF4E7D" w:rsidRPr="00FF4E7D" w:rsidRDefault="00FF4E7D" w:rsidP="00FF4E7D">
      <w:pPr>
        <w:spacing w:after="0" w:line="240" w:lineRule="auto"/>
        <w:ind w:firstLine="567"/>
        <w:jc w:val="both"/>
        <w:rPr>
          <w:rFonts w:ascii="Times New Roman" w:hAnsi="Times New Roman"/>
          <w:color w:val="000000"/>
          <w:sz w:val="28"/>
          <w:szCs w:val="28"/>
        </w:rPr>
      </w:pPr>
      <w:r w:rsidRPr="00FF4E7D">
        <w:rPr>
          <w:rFonts w:ascii="Times New Roman" w:hAnsi="Times New Roman"/>
          <w:sz w:val="28"/>
          <w:szCs w:val="28"/>
        </w:rPr>
        <w:t xml:space="preserve">Данные меры призваны </w:t>
      </w:r>
      <w:r w:rsidRPr="00FF4E7D">
        <w:rPr>
          <w:rFonts w:ascii="Times New Roman" w:hAnsi="Times New Roman"/>
          <w:color w:val="000000"/>
          <w:sz w:val="28"/>
          <w:szCs w:val="28"/>
        </w:rPr>
        <w:t>оказать положительное влияние на занятость в сфере малого и среднего предпринимательства, а также помогут поддержать добросовестный бизнес.</w:t>
      </w:r>
      <w:r w:rsidRPr="00FF4E7D">
        <w:rPr>
          <w:rFonts w:ascii="Times New Roman" w:hAnsi="Times New Roman"/>
          <w:sz w:val="28"/>
          <w:szCs w:val="28"/>
        </w:rPr>
        <w:t xml:space="preserve"> </w:t>
      </w:r>
    </w:p>
    <w:p w:rsidR="00FF4E7D" w:rsidRPr="00FF4E7D" w:rsidRDefault="00FF4E7D" w:rsidP="00FF4E7D">
      <w:pPr>
        <w:tabs>
          <w:tab w:val="left" w:pos="-3544"/>
        </w:tabs>
        <w:spacing w:after="0" w:line="240" w:lineRule="auto"/>
        <w:ind w:firstLine="567"/>
        <w:jc w:val="both"/>
        <w:rPr>
          <w:rFonts w:ascii="Times New Roman" w:hAnsi="Times New Roman"/>
          <w:sz w:val="28"/>
          <w:szCs w:val="28"/>
        </w:rPr>
      </w:pPr>
      <w:r w:rsidRPr="00FF4E7D">
        <w:rPr>
          <w:rFonts w:ascii="Times New Roman" w:hAnsi="Times New Roman"/>
          <w:b/>
          <w:sz w:val="28"/>
          <w:szCs w:val="28"/>
        </w:rPr>
        <w:t xml:space="preserve">Закон Республики Мордовия от </w:t>
      </w:r>
      <w:r w:rsidRPr="00FF4E7D">
        <w:rPr>
          <w:rFonts w:ascii="Times New Roman" w:eastAsia="Times New Roman" w:hAnsi="Times New Roman"/>
          <w:b/>
          <w:color w:val="00000A"/>
          <w:sz w:val="28"/>
          <w:szCs w:val="28"/>
        </w:rPr>
        <w:t>26 декабря 2020 года № 96</w:t>
      </w:r>
      <w:r w:rsidRPr="00FF4E7D">
        <w:rPr>
          <w:rFonts w:ascii="Times New Roman" w:eastAsia="Times New Roman" w:hAnsi="Times New Roman"/>
          <w:color w:val="00000A"/>
          <w:sz w:val="28"/>
          <w:szCs w:val="28"/>
        </w:rPr>
        <w:t>-</w:t>
      </w:r>
      <w:r w:rsidRPr="00FF4E7D">
        <w:rPr>
          <w:rFonts w:ascii="Times New Roman" w:eastAsia="Times New Roman" w:hAnsi="Times New Roman"/>
          <w:b/>
          <w:color w:val="00000A"/>
          <w:sz w:val="28"/>
          <w:szCs w:val="28"/>
        </w:rPr>
        <w:t>З</w:t>
      </w:r>
      <w:r w:rsidRPr="00FF4E7D">
        <w:rPr>
          <w:rFonts w:ascii="Times New Roman" w:hAnsi="Times New Roman"/>
          <w:b/>
          <w:sz w:val="28"/>
          <w:szCs w:val="28"/>
        </w:rPr>
        <w:t xml:space="preserve"> «О внесении изменений в Закон Республики Мордовия «Об установлении налоговой ставки в размере 0 процентов для отдельных категорий налогоплательщиков – индивидуальных предпринимателей при применении упрошенной системы налогообложения и патентной системы налогообложения в Республике Мордовия» </w:t>
      </w:r>
      <w:r w:rsidRPr="00FF4E7D">
        <w:rPr>
          <w:rFonts w:ascii="Times New Roman" w:hAnsi="Times New Roman"/>
          <w:sz w:val="28"/>
          <w:szCs w:val="28"/>
        </w:rPr>
        <w:t>(далее – Закон</w:t>
      </w:r>
      <w:r w:rsidR="00253278">
        <w:rPr>
          <w:rFonts w:ascii="Times New Roman" w:hAnsi="Times New Roman"/>
          <w:sz w:val="28"/>
          <w:szCs w:val="28"/>
        </w:rPr>
        <w:t xml:space="preserve"> </w:t>
      </w:r>
      <w:r w:rsidR="00F748B6">
        <w:rPr>
          <w:rFonts w:ascii="Times New Roman" w:hAnsi="Times New Roman"/>
          <w:sz w:val="28"/>
          <w:szCs w:val="28"/>
        </w:rPr>
        <w:t xml:space="preserve">         </w:t>
      </w:r>
      <w:r w:rsidR="00253278" w:rsidRPr="00253278">
        <w:rPr>
          <w:rFonts w:ascii="Times New Roman" w:hAnsi="Times New Roman"/>
          <w:sz w:val="28"/>
          <w:szCs w:val="28"/>
        </w:rPr>
        <w:t>№ 96-З</w:t>
      </w:r>
      <w:r w:rsidRPr="00FF4E7D">
        <w:rPr>
          <w:rFonts w:ascii="Times New Roman" w:hAnsi="Times New Roman"/>
          <w:sz w:val="28"/>
          <w:szCs w:val="28"/>
        </w:rPr>
        <w:t>) разработан в целях приведения отдельных положений действующего Закона в соответствие с Налоговым кодексом Российской Федерации.</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Уточнены виды предпринимательской деятельности, в отношении которых устанавливается налоговая ставка в размере 0 процентов, в соответствии с кодами ОКВЭД (в привязке к указанным кодам) при применении указанных систем налогообложения в республике. То есть, приводятся в соответствие перечни льготируемых видов деятельности по УСН и патенту.</w:t>
      </w:r>
    </w:p>
    <w:p w:rsidR="00FF4E7D" w:rsidRPr="00FF4E7D" w:rsidRDefault="00FF4E7D" w:rsidP="00FF4E7D">
      <w:pPr>
        <w:widowControl w:val="0"/>
        <w:spacing w:after="0" w:line="240" w:lineRule="auto"/>
        <w:ind w:firstLine="567"/>
        <w:jc w:val="both"/>
        <w:rPr>
          <w:rFonts w:ascii="Times New Roman" w:hAnsi="Times New Roman"/>
          <w:sz w:val="28"/>
          <w:szCs w:val="28"/>
        </w:rPr>
      </w:pPr>
      <w:r w:rsidRPr="00FF4E7D">
        <w:rPr>
          <w:rFonts w:ascii="Times New Roman" w:hAnsi="Times New Roman"/>
          <w:sz w:val="28"/>
          <w:szCs w:val="28"/>
        </w:rPr>
        <w:t>Принятый Закон</w:t>
      </w:r>
      <w:r w:rsidR="00253278">
        <w:rPr>
          <w:rFonts w:ascii="Times New Roman" w:hAnsi="Times New Roman"/>
          <w:sz w:val="28"/>
          <w:szCs w:val="28"/>
        </w:rPr>
        <w:t xml:space="preserve"> </w:t>
      </w:r>
      <w:r w:rsidR="00253278" w:rsidRPr="00253278">
        <w:rPr>
          <w:rFonts w:ascii="Times New Roman" w:hAnsi="Times New Roman"/>
          <w:sz w:val="28"/>
          <w:szCs w:val="28"/>
        </w:rPr>
        <w:t>№ 96-З</w:t>
      </w:r>
      <w:r w:rsidRPr="00FF4E7D">
        <w:rPr>
          <w:rFonts w:ascii="Times New Roman" w:hAnsi="Times New Roman"/>
          <w:sz w:val="28"/>
          <w:szCs w:val="28"/>
        </w:rPr>
        <w:t xml:space="preserve"> стал дополнительной мерой поддержки субъектов малого и среднего предпринимательства, позволя</w:t>
      </w:r>
      <w:r w:rsidR="003854D5">
        <w:rPr>
          <w:rFonts w:ascii="Times New Roman" w:hAnsi="Times New Roman"/>
          <w:sz w:val="28"/>
          <w:szCs w:val="28"/>
        </w:rPr>
        <w:t>я</w:t>
      </w:r>
      <w:r w:rsidRPr="00FF4E7D">
        <w:rPr>
          <w:rFonts w:ascii="Times New Roman" w:hAnsi="Times New Roman"/>
          <w:sz w:val="28"/>
          <w:szCs w:val="28"/>
        </w:rPr>
        <w:t xml:space="preserve"> индивидуальным предпринимателям, впервые зарегистрированным с 1 января 2021 года, использовать в полной мере свое право на применение нулевых ставок в течение двух налоговых периодов.</w:t>
      </w:r>
    </w:p>
    <w:p w:rsidR="00FF4E7D" w:rsidRPr="00FF4E7D" w:rsidRDefault="00FF4E7D" w:rsidP="00FF4E7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4E7D">
        <w:rPr>
          <w:rFonts w:ascii="Times New Roman" w:hAnsi="Times New Roman" w:cs="Times New Roman"/>
          <w:b/>
          <w:color w:val="000000"/>
          <w:sz w:val="28"/>
          <w:szCs w:val="28"/>
        </w:rPr>
        <w:t xml:space="preserve">Закон Республики Мордовия </w:t>
      </w:r>
      <w:r w:rsidR="003854D5">
        <w:rPr>
          <w:rFonts w:ascii="Times New Roman" w:hAnsi="Times New Roman" w:cs="Times New Roman"/>
          <w:b/>
          <w:color w:val="000000"/>
          <w:sz w:val="28"/>
          <w:szCs w:val="28"/>
        </w:rPr>
        <w:t xml:space="preserve">от </w:t>
      </w:r>
      <w:r w:rsidRPr="00FF4E7D">
        <w:rPr>
          <w:rFonts w:ascii="Times New Roman" w:eastAsia="Times New Roman" w:hAnsi="Times New Roman" w:cs="Times New Roman"/>
          <w:b/>
          <w:color w:val="00000A"/>
          <w:sz w:val="28"/>
          <w:szCs w:val="28"/>
        </w:rPr>
        <w:t>26 декабря 2020 года № 93</w:t>
      </w:r>
      <w:r w:rsidRPr="00FF4E7D">
        <w:rPr>
          <w:rFonts w:ascii="Times New Roman" w:eastAsia="Times New Roman" w:hAnsi="Times New Roman" w:cs="Times New Roman"/>
          <w:color w:val="00000A"/>
          <w:sz w:val="28"/>
          <w:szCs w:val="28"/>
        </w:rPr>
        <w:t>-</w:t>
      </w:r>
      <w:r w:rsidRPr="00FF4E7D">
        <w:rPr>
          <w:rFonts w:ascii="Times New Roman" w:eastAsia="Times New Roman" w:hAnsi="Times New Roman" w:cs="Times New Roman"/>
          <w:b/>
          <w:color w:val="00000A"/>
          <w:sz w:val="28"/>
          <w:szCs w:val="28"/>
        </w:rPr>
        <w:t xml:space="preserve">З </w:t>
      </w:r>
      <w:r w:rsidRPr="00FF4E7D">
        <w:rPr>
          <w:rFonts w:ascii="Times New Roman" w:hAnsi="Times New Roman" w:cs="Times New Roman"/>
          <w:b/>
          <w:color w:val="000000"/>
          <w:sz w:val="28"/>
          <w:szCs w:val="28"/>
        </w:rPr>
        <w:t xml:space="preserve">«О внесении изменения в статью 2 Закона Республики Мордовия «О патентной системе налогообложения на территории Республики Мордовия» </w:t>
      </w:r>
      <w:r w:rsidRPr="00FF4E7D">
        <w:rPr>
          <w:rFonts w:ascii="Times New Roman" w:hAnsi="Times New Roman" w:cs="Times New Roman"/>
          <w:color w:val="000000"/>
          <w:sz w:val="28"/>
          <w:szCs w:val="28"/>
        </w:rPr>
        <w:t>(далее – Закон</w:t>
      </w:r>
      <w:r w:rsidR="00253278">
        <w:rPr>
          <w:rFonts w:ascii="Times New Roman" w:hAnsi="Times New Roman" w:cs="Times New Roman"/>
          <w:color w:val="000000"/>
          <w:sz w:val="28"/>
          <w:szCs w:val="28"/>
        </w:rPr>
        <w:t xml:space="preserve"> </w:t>
      </w:r>
      <w:r w:rsidR="00253278" w:rsidRPr="00253278">
        <w:rPr>
          <w:rFonts w:ascii="Times New Roman" w:hAnsi="Times New Roman" w:cs="Times New Roman"/>
          <w:color w:val="000000"/>
          <w:sz w:val="28"/>
          <w:szCs w:val="28"/>
        </w:rPr>
        <w:t>№ 93-З</w:t>
      </w:r>
      <w:r w:rsidRPr="00FF4E7D">
        <w:rPr>
          <w:rFonts w:ascii="Times New Roman" w:hAnsi="Times New Roman" w:cs="Times New Roman"/>
          <w:color w:val="000000"/>
          <w:sz w:val="28"/>
          <w:szCs w:val="28"/>
        </w:rPr>
        <w:t>)</w:t>
      </w:r>
      <w:r w:rsidRPr="00FF4E7D">
        <w:rPr>
          <w:rFonts w:ascii="Times New Roman" w:hAnsi="Times New Roman" w:cs="Times New Roman"/>
          <w:b/>
          <w:color w:val="000000"/>
          <w:sz w:val="28"/>
          <w:szCs w:val="28"/>
        </w:rPr>
        <w:t xml:space="preserve"> </w:t>
      </w:r>
      <w:r w:rsidRPr="00FF4E7D">
        <w:rPr>
          <w:rFonts w:ascii="Times New Roman" w:hAnsi="Times New Roman" w:cs="Times New Roman"/>
          <w:color w:val="000000"/>
          <w:sz w:val="28"/>
          <w:szCs w:val="28"/>
        </w:rPr>
        <w:t xml:space="preserve">разработан в целях обеспечения безболезненного </w:t>
      </w:r>
      <w:r w:rsidRPr="00FF4E7D">
        <w:rPr>
          <w:rFonts w:ascii="Times New Roman" w:hAnsi="Times New Roman" w:cs="Times New Roman"/>
          <w:bCs/>
          <w:color w:val="000000"/>
          <w:sz w:val="28"/>
          <w:szCs w:val="28"/>
        </w:rPr>
        <w:t>перехода субъектов малого и среднего предпринимательства республики с ЕНВД</w:t>
      </w:r>
      <w:r w:rsidRPr="00FF4E7D">
        <w:rPr>
          <w:rFonts w:ascii="Times New Roman" w:hAnsi="Times New Roman" w:cs="Times New Roman"/>
          <w:color w:val="000000"/>
          <w:sz w:val="28"/>
          <w:szCs w:val="28"/>
        </w:rPr>
        <w:t xml:space="preserve"> (в связи с его отменой с 1 января 2021 года) на патентную систему налогообложения (далее </w:t>
      </w:r>
      <w:r w:rsidR="00C807B1" w:rsidRPr="00C807B1">
        <w:rPr>
          <w:rFonts w:ascii="Times New Roman" w:hAnsi="Times New Roman" w:cs="Times New Roman"/>
          <w:color w:val="000000"/>
          <w:sz w:val="28"/>
          <w:szCs w:val="28"/>
        </w:rPr>
        <w:t>–</w:t>
      </w:r>
      <w:r w:rsidRPr="00FF4E7D">
        <w:rPr>
          <w:rFonts w:ascii="Times New Roman" w:hAnsi="Times New Roman" w:cs="Times New Roman"/>
          <w:color w:val="000000"/>
          <w:sz w:val="28"/>
          <w:szCs w:val="28"/>
        </w:rPr>
        <w:t xml:space="preserve"> ПСН).</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 xml:space="preserve">Законом </w:t>
      </w:r>
      <w:r w:rsidR="00253278" w:rsidRPr="00253278">
        <w:rPr>
          <w:rFonts w:ascii="Times New Roman" w:hAnsi="Times New Roman"/>
          <w:sz w:val="28"/>
          <w:szCs w:val="28"/>
        </w:rPr>
        <w:t xml:space="preserve">№ 93-З </w:t>
      </w:r>
      <w:r w:rsidRPr="00FF4E7D">
        <w:rPr>
          <w:rFonts w:ascii="Times New Roman" w:hAnsi="Times New Roman"/>
          <w:sz w:val="28"/>
          <w:szCs w:val="28"/>
        </w:rPr>
        <w:t xml:space="preserve">расширен перечень видов предпринимательской деятельности, в отношении которых применяется указанный режим, сняты ограничения по площади торгового зала (или) зала обслуживания </w:t>
      </w:r>
      <w:r w:rsidRPr="00FF4E7D">
        <w:rPr>
          <w:rFonts w:ascii="Times New Roman" w:hAnsi="Times New Roman"/>
          <w:sz w:val="28"/>
          <w:szCs w:val="28"/>
        </w:rPr>
        <w:lastRenderedPageBreak/>
        <w:t>посетителей объектов стационарной торговой сети и объектов организации общественного питания (в ранее действ</w:t>
      </w:r>
      <w:r w:rsidR="003854D5">
        <w:rPr>
          <w:rFonts w:ascii="Times New Roman" w:hAnsi="Times New Roman"/>
          <w:sz w:val="28"/>
          <w:szCs w:val="28"/>
        </w:rPr>
        <w:t xml:space="preserve">овавшей </w:t>
      </w:r>
      <w:r w:rsidRPr="00FF4E7D">
        <w:rPr>
          <w:rFonts w:ascii="Times New Roman" w:hAnsi="Times New Roman"/>
          <w:sz w:val="28"/>
          <w:szCs w:val="28"/>
        </w:rPr>
        <w:t xml:space="preserve">редакции </w:t>
      </w:r>
      <w:r w:rsidR="003854D5" w:rsidRPr="003854D5">
        <w:rPr>
          <w:rFonts w:ascii="Times New Roman" w:hAnsi="Times New Roman"/>
          <w:sz w:val="28"/>
          <w:szCs w:val="28"/>
        </w:rPr>
        <w:t>–</w:t>
      </w:r>
      <w:r w:rsidRPr="00FF4E7D">
        <w:rPr>
          <w:rFonts w:ascii="Times New Roman" w:hAnsi="Times New Roman"/>
          <w:sz w:val="28"/>
          <w:szCs w:val="28"/>
        </w:rPr>
        <w:t xml:space="preserve"> до 50 кв. м).</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Также установлены новые размеры потенциально возможного годового дохода (за исключением видов предпринимательской деятельности, связанных со сдачей в аренду жилых и нежилых помещений, а также земельных участков). Размер потенциально возмо</w:t>
      </w:r>
      <w:r w:rsidR="00904A64">
        <w:rPr>
          <w:rFonts w:ascii="Times New Roman" w:hAnsi="Times New Roman"/>
          <w:sz w:val="28"/>
          <w:szCs w:val="28"/>
        </w:rPr>
        <w:t>жного дохода, установленного в з</w:t>
      </w:r>
      <w:r w:rsidRPr="00FF4E7D">
        <w:rPr>
          <w:rFonts w:ascii="Times New Roman" w:hAnsi="Times New Roman"/>
          <w:sz w:val="28"/>
          <w:szCs w:val="28"/>
        </w:rPr>
        <w:t>аконе, произведен с учетом уменьшения суммы налога на сумму страховых взносов (в соответствии с изменениями в Налоговом кодексе Российской Федерации).</w:t>
      </w:r>
    </w:p>
    <w:p w:rsidR="00FF4E7D" w:rsidRPr="00FF4E7D" w:rsidRDefault="00FF4E7D" w:rsidP="00FF4E7D">
      <w:pPr>
        <w:spacing w:after="0" w:line="240" w:lineRule="auto"/>
        <w:ind w:firstLine="567"/>
        <w:jc w:val="both"/>
        <w:rPr>
          <w:rFonts w:ascii="Times New Roman" w:hAnsi="Times New Roman"/>
          <w:sz w:val="28"/>
          <w:szCs w:val="28"/>
        </w:rPr>
      </w:pPr>
      <w:r w:rsidRPr="00FF4E7D">
        <w:rPr>
          <w:rFonts w:ascii="Times New Roman" w:hAnsi="Times New Roman"/>
          <w:sz w:val="28"/>
          <w:szCs w:val="28"/>
        </w:rPr>
        <w:t>Фиксированный размер на 2021 год для налогоплательщиков, не производящих выплаты работникам</w:t>
      </w:r>
      <w:r w:rsidR="003854D5">
        <w:rPr>
          <w:rFonts w:ascii="Times New Roman" w:hAnsi="Times New Roman"/>
          <w:sz w:val="28"/>
          <w:szCs w:val="28"/>
        </w:rPr>
        <w:t>,</w:t>
      </w:r>
      <w:r w:rsidRPr="00FF4E7D">
        <w:rPr>
          <w:rFonts w:ascii="Times New Roman" w:hAnsi="Times New Roman"/>
          <w:sz w:val="28"/>
          <w:szCs w:val="28"/>
        </w:rPr>
        <w:t xml:space="preserve"> установлен в сумме 40,8 тыс. руб. (в т.ч. на обязательное пенсионное страхование – 32,4 тыс. рублей, обязательное медицинское страхование − 8,4 тыс. рублей).</w:t>
      </w:r>
    </w:p>
    <w:p w:rsidR="00FF4E7D" w:rsidRPr="00D373ED" w:rsidRDefault="00FF4E7D" w:rsidP="00253278">
      <w:pPr>
        <w:spacing w:after="0" w:line="240" w:lineRule="auto"/>
        <w:ind w:firstLine="567"/>
        <w:jc w:val="both"/>
        <w:rPr>
          <w:rFonts w:ascii="Times New Roman" w:hAnsi="Times New Roman"/>
          <w:bCs/>
          <w:sz w:val="28"/>
          <w:szCs w:val="28"/>
        </w:rPr>
      </w:pPr>
      <w:r w:rsidRPr="00FF4E7D">
        <w:rPr>
          <w:rFonts w:ascii="Times New Roman" w:hAnsi="Times New Roman"/>
          <w:sz w:val="28"/>
          <w:szCs w:val="28"/>
        </w:rPr>
        <w:t>Размер налога при применении ПСН (для индивидуальных предпринимателей, не имеющих наемных работников) остался неизменным по сравнению с уровнем 2020 года. Кроме того, введена дифференциация налоговой нагрузки с уч</w:t>
      </w:r>
      <w:r w:rsidR="003854D5">
        <w:rPr>
          <w:rFonts w:ascii="Times New Roman" w:hAnsi="Times New Roman"/>
          <w:sz w:val="28"/>
          <w:szCs w:val="28"/>
        </w:rPr>
        <w:t>е</w:t>
      </w:r>
      <w:r w:rsidRPr="00FF4E7D">
        <w:rPr>
          <w:rFonts w:ascii="Times New Roman" w:hAnsi="Times New Roman"/>
          <w:sz w:val="28"/>
          <w:szCs w:val="28"/>
        </w:rPr>
        <w:t xml:space="preserve">том территориального размещения налогоплательщика. Установлены </w:t>
      </w:r>
      <w:r w:rsidRPr="00FF4E7D">
        <w:rPr>
          <w:rFonts w:ascii="Times New Roman" w:hAnsi="Times New Roman"/>
          <w:bCs/>
          <w:sz w:val="28"/>
          <w:szCs w:val="28"/>
        </w:rPr>
        <w:t xml:space="preserve">4 группы </w:t>
      </w:r>
      <w:r w:rsidRPr="00FF4E7D">
        <w:rPr>
          <w:rFonts w:ascii="Times New Roman" w:hAnsi="Times New Roman"/>
          <w:sz w:val="28"/>
          <w:szCs w:val="28"/>
        </w:rPr>
        <w:t>территорий действия патента. Группировка муниципальных образований осуществляется в зависимости от основных показателей социально-экономического развития: численности населения, уровня доходов и заработной платы, обеспеченности населения торговыми площадями.</w:t>
      </w:r>
    </w:p>
    <w:p w:rsidR="00D373ED" w:rsidRPr="00D373ED" w:rsidRDefault="00D373ED" w:rsidP="00D373ED">
      <w:pPr>
        <w:autoSpaceDE w:val="0"/>
        <w:autoSpaceDN w:val="0"/>
        <w:adjustRightInd w:val="0"/>
        <w:spacing w:after="0" w:line="240" w:lineRule="auto"/>
        <w:ind w:firstLine="567"/>
        <w:jc w:val="both"/>
        <w:rPr>
          <w:rFonts w:ascii="Times New Roman" w:hAnsi="Times New Roman"/>
          <w:bCs/>
          <w:sz w:val="28"/>
          <w:szCs w:val="28"/>
        </w:rPr>
      </w:pPr>
    </w:p>
    <w:p w:rsidR="00846F16" w:rsidRPr="00253278" w:rsidRDefault="00846F16" w:rsidP="00846F16">
      <w:pPr>
        <w:autoSpaceDE w:val="0"/>
        <w:autoSpaceDN w:val="0"/>
        <w:adjustRightInd w:val="0"/>
        <w:spacing w:after="0" w:line="240" w:lineRule="auto"/>
        <w:ind w:firstLine="567"/>
        <w:jc w:val="center"/>
        <w:rPr>
          <w:rFonts w:ascii="Times New Roman" w:hAnsi="Times New Roman" w:cs="Times New Roman"/>
          <w:i/>
          <w:color w:val="000000"/>
          <w:sz w:val="28"/>
          <w:szCs w:val="28"/>
        </w:rPr>
      </w:pPr>
      <w:r w:rsidRPr="00253278">
        <w:rPr>
          <w:rFonts w:ascii="Times New Roman" w:hAnsi="Times New Roman" w:cs="Times New Roman"/>
          <w:i/>
          <w:color w:val="000000"/>
          <w:sz w:val="28"/>
          <w:szCs w:val="28"/>
        </w:rPr>
        <w:t>4.3 Законодательство Республики Мордовия</w:t>
      </w:r>
    </w:p>
    <w:p w:rsidR="00846F16" w:rsidRPr="00253278" w:rsidRDefault="00846F16" w:rsidP="00846F16">
      <w:pPr>
        <w:autoSpaceDE w:val="0"/>
        <w:autoSpaceDN w:val="0"/>
        <w:adjustRightInd w:val="0"/>
        <w:spacing w:after="0" w:line="240" w:lineRule="auto"/>
        <w:ind w:firstLine="567"/>
        <w:jc w:val="center"/>
        <w:rPr>
          <w:rFonts w:ascii="Times New Roman" w:hAnsi="Times New Roman" w:cs="Times New Roman"/>
          <w:b/>
          <w:i/>
          <w:color w:val="000000"/>
          <w:sz w:val="28"/>
          <w:szCs w:val="28"/>
        </w:rPr>
      </w:pPr>
      <w:r w:rsidRPr="00253278">
        <w:rPr>
          <w:rFonts w:ascii="Times New Roman" w:hAnsi="Times New Roman" w:cs="Times New Roman"/>
          <w:i/>
          <w:color w:val="000000"/>
          <w:sz w:val="28"/>
          <w:szCs w:val="28"/>
        </w:rPr>
        <w:t>в области экономической политики</w:t>
      </w:r>
      <w:r w:rsidRPr="00253278">
        <w:rPr>
          <w:rFonts w:ascii="Times New Roman" w:hAnsi="Times New Roman" w:cs="Times New Roman"/>
          <w:b/>
          <w:i/>
          <w:color w:val="000000"/>
          <w:sz w:val="28"/>
          <w:szCs w:val="28"/>
        </w:rPr>
        <w:t xml:space="preserve"> </w:t>
      </w:r>
    </w:p>
    <w:p w:rsidR="00846F16" w:rsidRPr="00846F16" w:rsidRDefault="00846F16" w:rsidP="00846F16">
      <w:pPr>
        <w:autoSpaceDE w:val="0"/>
        <w:autoSpaceDN w:val="0"/>
        <w:adjustRightInd w:val="0"/>
        <w:spacing w:after="0" w:line="276" w:lineRule="auto"/>
        <w:ind w:firstLine="567"/>
        <w:jc w:val="both"/>
        <w:rPr>
          <w:rFonts w:ascii="Times New Roman" w:hAnsi="Times New Roman" w:cs="Times New Roman"/>
          <w:b/>
          <w:color w:val="000000"/>
          <w:sz w:val="28"/>
          <w:szCs w:val="28"/>
        </w:rPr>
      </w:pPr>
    </w:p>
    <w:p w:rsidR="00846F16" w:rsidRPr="00846F16" w:rsidRDefault="00846F16" w:rsidP="00846F16">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846F16">
        <w:rPr>
          <w:rFonts w:ascii="Times New Roman" w:hAnsi="Times New Roman" w:cs="Times New Roman"/>
          <w:color w:val="000000"/>
          <w:sz w:val="28"/>
          <w:szCs w:val="28"/>
        </w:rPr>
        <w:t xml:space="preserve">Создание правовых условий для повышения инвестиционной привлекательности и конкурентоспособности экономики региона было и остается одним из приоритетных направлений совершенствования законодательства Республики Мордовия в области экономики. </w:t>
      </w:r>
    </w:p>
    <w:p w:rsidR="00846F16" w:rsidRPr="00846F16" w:rsidRDefault="00846F16" w:rsidP="00846F16">
      <w:pPr>
        <w:spacing w:after="0" w:line="240" w:lineRule="auto"/>
        <w:ind w:firstLine="567"/>
        <w:jc w:val="both"/>
        <w:rPr>
          <w:rFonts w:ascii="Times New Roman" w:eastAsia="Times New Roman" w:hAnsi="Times New Roman" w:cs="Times New Roman"/>
          <w:sz w:val="28"/>
          <w:szCs w:val="28"/>
        </w:rPr>
      </w:pPr>
      <w:r w:rsidRPr="00846F16">
        <w:rPr>
          <w:rFonts w:ascii="Times New Roman" w:eastAsia="Times New Roman" w:hAnsi="Times New Roman" w:cs="Times New Roman"/>
          <w:bCs/>
          <w:sz w:val="28"/>
          <w:szCs w:val="28"/>
        </w:rPr>
        <w:t>В целях</w:t>
      </w:r>
      <w:r w:rsidRPr="00846F16">
        <w:rPr>
          <w:rFonts w:ascii="Times New Roman" w:eastAsia="Times New Roman" w:hAnsi="Times New Roman" w:cs="Times New Roman"/>
          <w:b/>
          <w:bCs/>
          <w:sz w:val="28"/>
          <w:szCs w:val="28"/>
        </w:rPr>
        <w:t xml:space="preserve"> </w:t>
      </w:r>
      <w:r w:rsidRPr="00846F16">
        <w:rPr>
          <w:rFonts w:ascii="Times New Roman" w:eastAsia="Times New Roman" w:hAnsi="Times New Roman" w:cs="Times New Roman"/>
          <w:sz w:val="28"/>
          <w:szCs w:val="28"/>
        </w:rPr>
        <w:t xml:space="preserve">введения на региональном уровне механизма специальных инвестиционных контрактов, предусмотренного федеральным законодательством, и применения к инвесторам мер стимулирования деятельности в сфере промышленности был принят </w:t>
      </w:r>
      <w:r w:rsidRPr="00846F16">
        <w:rPr>
          <w:rFonts w:ascii="Times New Roman" w:hAnsi="Times New Roman" w:cs="Times New Roman"/>
          <w:b/>
          <w:bCs/>
          <w:sz w:val="28"/>
          <w:szCs w:val="28"/>
        </w:rPr>
        <w:t xml:space="preserve">Закон Республики Мордовия от </w:t>
      </w:r>
      <w:r w:rsidRPr="00846F16">
        <w:rPr>
          <w:rFonts w:ascii="Times New Roman" w:eastAsia="Times New Roman" w:hAnsi="Times New Roman" w:cs="Times New Roman"/>
          <w:b/>
          <w:bCs/>
          <w:sz w:val="28"/>
          <w:szCs w:val="28"/>
        </w:rPr>
        <w:t xml:space="preserve">10 ноября </w:t>
      </w:r>
      <w:r w:rsidRPr="00846F16">
        <w:rPr>
          <w:rFonts w:ascii="Times New Roman" w:hAnsi="Times New Roman" w:cs="Times New Roman"/>
          <w:b/>
          <w:bCs/>
          <w:sz w:val="28"/>
          <w:szCs w:val="28"/>
        </w:rPr>
        <w:t xml:space="preserve">2020 года № </w:t>
      </w:r>
      <w:r w:rsidRPr="00846F16">
        <w:rPr>
          <w:rFonts w:ascii="Times New Roman" w:eastAsia="Times New Roman" w:hAnsi="Times New Roman" w:cs="Times New Roman"/>
          <w:b/>
          <w:bCs/>
          <w:sz w:val="28"/>
          <w:szCs w:val="28"/>
        </w:rPr>
        <w:t>69</w:t>
      </w:r>
      <w:r w:rsidRPr="00846F16">
        <w:rPr>
          <w:rFonts w:ascii="Times New Roman" w:hAnsi="Times New Roman" w:cs="Times New Roman"/>
          <w:bCs/>
          <w:sz w:val="28"/>
          <w:szCs w:val="28"/>
        </w:rPr>
        <w:t>-</w:t>
      </w:r>
      <w:r w:rsidRPr="00846F16">
        <w:rPr>
          <w:rFonts w:ascii="Times New Roman" w:hAnsi="Times New Roman" w:cs="Times New Roman"/>
          <w:b/>
          <w:bCs/>
          <w:sz w:val="28"/>
          <w:szCs w:val="28"/>
        </w:rPr>
        <w:t>З «О</w:t>
      </w:r>
      <w:r w:rsidRPr="00846F16">
        <w:rPr>
          <w:rFonts w:ascii="Times New Roman" w:eastAsia="Times New Roman" w:hAnsi="Times New Roman" w:cs="Times New Roman"/>
          <w:b/>
          <w:bCs/>
          <w:sz w:val="28"/>
          <w:szCs w:val="28"/>
        </w:rPr>
        <w:t xml:space="preserve"> внесении изменений в отдельные законы Республики Мордовия в части регулирования режима специального инвестиционного контракта» </w:t>
      </w:r>
      <w:r w:rsidRPr="00846F16">
        <w:rPr>
          <w:rFonts w:ascii="Times New Roman" w:eastAsia="Times New Roman" w:hAnsi="Times New Roman" w:cs="Times New Roman"/>
          <w:bCs/>
          <w:sz w:val="28"/>
          <w:szCs w:val="28"/>
        </w:rPr>
        <w:t>(далее – Закон</w:t>
      </w:r>
      <w:r w:rsidR="00253278">
        <w:rPr>
          <w:rFonts w:ascii="Times New Roman" w:eastAsia="Times New Roman" w:hAnsi="Times New Roman" w:cs="Times New Roman"/>
          <w:bCs/>
          <w:sz w:val="28"/>
          <w:szCs w:val="28"/>
        </w:rPr>
        <w:t xml:space="preserve"> </w:t>
      </w:r>
      <w:r w:rsidR="00904A64">
        <w:rPr>
          <w:rFonts w:ascii="Times New Roman" w:eastAsia="Times New Roman" w:hAnsi="Times New Roman" w:cs="Times New Roman"/>
          <w:bCs/>
          <w:sz w:val="28"/>
          <w:szCs w:val="28"/>
        </w:rPr>
        <w:t xml:space="preserve">         № </w:t>
      </w:r>
      <w:r w:rsidR="00253278" w:rsidRPr="00253278">
        <w:rPr>
          <w:rFonts w:ascii="Times New Roman" w:eastAsia="Times New Roman" w:hAnsi="Times New Roman" w:cs="Times New Roman"/>
          <w:bCs/>
          <w:sz w:val="28"/>
          <w:szCs w:val="28"/>
        </w:rPr>
        <w:t>69-З</w:t>
      </w:r>
      <w:r w:rsidRPr="00846F16">
        <w:rPr>
          <w:rFonts w:ascii="Times New Roman" w:eastAsia="Times New Roman" w:hAnsi="Times New Roman" w:cs="Times New Roman"/>
          <w:bCs/>
          <w:sz w:val="28"/>
          <w:szCs w:val="28"/>
        </w:rPr>
        <w:t xml:space="preserve">).  </w:t>
      </w:r>
    </w:p>
    <w:p w:rsidR="00846F16" w:rsidRPr="00846F16" w:rsidRDefault="00846F16" w:rsidP="00846F16">
      <w:pPr>
        <w:spacing w:after="0" w:line="240" w:lineRule="auto"/>
        <w:ind w:firstLine="567"/>
        <w:jc w:val="both"/>
        <w:rPr>
          <w:rFonts w:ascii="Times New Roman" w:eastAsia="Times New Roman" w:hAnsi="Times New Roman" w:cs="Times New Roman"/>
          <w:color w:val="000000"/>
          <w:sz w:val="28"/>
          <w:szCs w:val="28"/>
        </w:rPr>
      </w:pPr>
      <w:r w:rsidRPr="00846F16">
        <w:rPr>
          <w:rFonts w:ascii="Times New Roman" w:eastAsia="Times New Roman" w:hAnsi="Times New Roman" w:cs="Times New Roman"/>
          <w:sz w:val="28"/>
          <w:szCs w:val="28"/>
        </w:rPr>
        <w:t xml:space="preserve">Законом </w:t>
      </w:r>
      <w:r w:rsidR="00904A64">
        <w:rPr>
          <w:rFonts w:ascii="Times New Roman" w:eastAsia="Times New Roman" w:hAnsi="Times New Roman" w:cs="Times New Roman"/>
          <w:sz w:val="28"/>
          <w:szCs w:val="28"/>
        </w:rPr>
        <w:t xml:space="preserve">№ </w:t>
      </w:r>
      <w:r w:rsidR="00253278" w:rsidRPr="00253278">
        <w:rPr>
          <w:rFonts w:ascii="Times New Roman" w:eastAsia="Times New Roman" w:hAnsi="Times New Roman" w:cs="Times New Roman"/>
          <w:sz w:val="28"/>
          <w:szCs w:val="28"/>
        </w:rPr>
        <w:t xml:space="preserve">69-З </w:t>
      </w:r>
      <w:r w:rsidRPr="00846F16">
        <w:rPr>
          <w:rFonts w:ascii="Times New Roman" w:eastAsia="Times New Roman" w:hAnsi="Times New Roman" w:cs="Times New Roman"/>
          <w:sz w:val="28"/>
          <w:szCs w:val="28"/>
        </w:rPr>
        <w:t xml:space="preserve">вносятся изменения в Закон Республики «О промышленной политике в Республике Мордовия» в части </w:t>
      </w:r>
      <w:r w:rsidRPr="00846F16">
        <w:rPr>
          <w:rFonts w:ascii="Times New Roman" w:eastAsia="Times New Roman" w:hAnsi="Times New Roman" w:cs="Times New Roman"/>
          <w:color w:val="000000"/>
          <w:sz w:val="28"/>
          <w:szCs w:val="28"/>
        </w:rPr>
        <w:t xml:space="preserve">положений о стабильности условий ведения хозяйственной деятельности для инвестора, заключившего специальный инвестиционный контракт. </w:t>
      </w:r>
    </w:p>
    <w:p w:rsidR="00253278" w:rsidRDefault="00846F16" w:rsidP="00846F16">
      <w:pPr>
        <w:spacing w:after="0" w:line="240" w:lineRule="auto"/>
        <w:ind w:firstLine="567"/>
        <w:jc w:val="both"/>
        <w:rPr>
          <w:rFonts w:ascii="Times New Roman" w:eastAsia="Times New Roman" w:hAnsi="Times New Roman" w:cs="Times New Roman"/>
          <w:color w:val="000000"/>
          <w:sz w:val="28"/>
          <w:szCs w:val="28"/>
        </w:rPr>
      </w:pPr>
      <w:r w:rsidRPr="00846F16">
        <w:rPr>
          <w:rFonts w:ascii="Times New Roman" w:eastAsia="Times New Roman" w:hAnsi="Times New Roman" w:cs="Times New Roman"/>
          <w:color w:val="000000"/>
          <w:sz w:val="28"/>
          <w:szCs w:val="28"/>
        </w:rPr>
        <w:t xml:space="preserve">В целях стимулирования налогоплательщиков, реализующих на территории Республики Мордовия проекты в рамках специального </w:t>
      </w:r>
      <w:r w:rsidRPr="00846F16">
        <w:rPr>
          <w:rFonts w:ascii="Times New Roman" w:eastAsia="Times New Roman" w:hAnsi="Times New Roman" w:cs="Times New Roman"/>
          <w:color w:val="000000"/>
          <w:sz w:val="28"/>
          <w:szCs w:val="28"/>
        </w:rPr>
        <w:lastRenderedPageBreak/>
        <w:t xml:space="preserve">инвестиционного контракта, вносятся изменения в Закон Республики Мордовия «О налоге на имущество организаций» и в Закон Республики Мордовия «О снижении ставок по налогу на прибыль организаций». </w:t>
      </w:r>
    </w:p>
    <w:p w:rsidR="00846F16" w:rsidRPr="00846F16" w:rsidRDefault="00846F16" w:rsidP="00846F16">
      <w:pPr>
        <w:spacing w:after="0" w:line="240" w:lineRule="auto"/>
        <w:ind w:firstLine="567"/>
        <w:jc w:val="both"/>
        <w:rPr>
          <w:rFonts w:ascii="Times New Roman" w:eastAsia="Times New Roman" w:hAnsi="Times New Roman" w:cs="Times New Roman"/>
          <w:sz w:val="28"/>
          <w:szCs w:val="28"/>
        </w:rPr>
      </w:pPr>
      <w:r w:rsidRPr="00846F16">
        <w:rPr>
          <w:rFonts w:ascii="Times New Roman" w:eastAsia="Times New Roman" w:hAnsi="Times New Roman" w:cs="Times New Roman"/>
          <w:color w:val="000000"/>
          <w:sz w:val="28"/>
          <w:szCs w:val="28"/>
        </w:rPr>
        <w:t xml:space="preserve">Организации, получившие статус налогоплательщика-участника специального инвестиционного контракта, освобождаются от уплаты налога на прибыль (в части суммы налога, подлежащей зачислению в республиканский бюджет) и от уплаты налога на имущество (в отношении объектов недвижимого имущества, вновь созданных или приобретенных в целях реализации специального инвестиционного контракта). При соблюдении налогоплательщиками, реализующими проекты в рамках специального инвестиционного контракта, определенных условий, в том числе при отсутствии </w:t>
      </w:r>
      <w:r w:rsidRPr="00846F16">
        <w:rPr>
          <w:rFonts w:ascii="Times New Roman" w:eastAsia="Times New Roman" w:hAnsi="Times New Roman" w:cs="Times New Roman"/>
          <w:sz w:val="28"/>
          <w:szCs w:val="28"/>
        </w:rPr>
        <w:t>недоимки по налогам, подлежащим зачислению в республиканский бюджет Республики Мордовия, бюджеты муниципальных образований на территории Республики Мордовия, а также страховым взносам в бюджеты государственных внебюджетных фондов Российской Федерации, отсутствии просроченной задолженности по выплате заработной платы работникам организации, не нахождении  организации в стадии банкротства или ликвидации. Кроме того</w:t>
      </w:r>
      <w:r>
        <w:rPr>
          <w:rFonts w:ascii="Times New Roman" w:eastAsia="Times New Roman" w:hAnsi="Times New Roman" w:cs="Times New Roman"/>
          <w:sz w:val="28"/>
          <w:szCs w:val="28"/>
        </w:rPr>
        <w:t>,</w:t>
      </w:r>
      <w:r w:rsidRPr="00846F16">
        <w:rPr>
          <w:rFonts w:ascii="Times New Roman" w:eastAsia="Times New Roman" w:hAnsi="Times New Roman" w:cs="Times New Roman"/>
          <w:sz w:val="28"/>
          <w:szCs w:val="28"/>
        </w:rPr>
        <w:t xml:space="preserve"> размер среднемесячной заработной платы работников организации должен составлять не менее трех минимальных размеров оплаты труда, установленных федеральным законом.</w:t>
      </w:r>
    </w:p>
    <w:p w:rsidR="00846F16" w:rsidRPr="00846F16" w:rsidRDefault="00846F16" w:rsidP="00846F16">
      <w:pPr>
        <w:spacing w:after="0" w:line="240" w:lineRule="auto"/>
        <w:ind w:firstLine="567"/>
        <w:jc w:val="both"/>
        <w:rPr>
          <w:rFonts w:ascii="Times New Roman" w:eastAsia="Times New Roman" w:hAnsi="Times New Roman" w:cs="Times New Roman"/>
          <w:sz w:val="28"/>
          <w:szCs w:val="28"/>
        </w:rPr>
      </w:pPr>
      <w:r w:rsidRPr="00846F16">
        <w:rPr>
          <w:rFonts w:ascii="Times New Roman" w:eastAsia="Times New Roman" w:hAnsi="Times New Roman" w:cs="Times New Roman"/>
          <w:sz w:val="28"/>
          <w:szCs w:val="28"/>
        </w:rPr>
        <w:t>Введение и государственная поддержка механизма специальных инвестиционных контрактов продолжит формирование территории Республики Мордовия как инвестиционно привлекательного региона, а также обеспечит дополнительные поступления налога на доходы физических лиц в консолидированный бюджет Республики Мордовия за счет создания новых высокопроизводительных рабочих мест.</w:t>
      </w:r>
    </w:p>
    <w:p w:rsidR="00846F16" w:rsidRPr="00846F16" w:rsidRDefault="00846F16" w:rsidP="00846F1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846F16">
        <w:rPr>
          <w:rFonts w:ascii="Times New Roman" w:hAnsi="Times New Roman" w:cs="Times New Roman"/>
          <w:b/>
          <w:bCs/>
          <w:sz w:val="28"/>
          <w:szCs w:val="28"/>
        </w:rPr>
        <w:t>Законом Республики Мордовия от 14 декабря 2020 года № 83</w:t>
      </w:r>
      <w:r w:rsidRPr="00846F16">
        <w:rPr>
          <w:rFonts w:ascii="Times New Roman" w:hAnsi="Times New Roman" w:cs="Times New Roman"/>
          <w:bCs/>
          <w:sz w:val="28"/>
          <w:szCs w:val="28"/>
        </w:rPr>
        <w:t>-</w:t>
      </w:r>
      <w:r w:rsidRPr="00846F16">
        <w:rPr>
          <w:rFonts w:ascii="Times New Roman" w:hAnsi="Times New Roman" w:cs="Times New Roman"/>
          <w:b/>
          <w:bCs/>
          <w:sz w:val="28"/>
          <w:szCs w:val="28"/>
        </w:rPr>
        <w:t>З «Об установлении размера коэффициента, отражающего региональные особенности рынка труда, на 2021 год»</w:t>
      </w:r>
      <w:r w:rsidRPr="00846F16">
        <w:rPr>
          <w:rFonts w:ascii="Times New Roman" w:hAnsi="Times New Roman" w:cs="Times New Roman"/>
          <w:bCs/>
          <w:sz w:val="28"/>
          <w:szCs w:val="28"/>
        </w:rPr>
        <w:t>,</w:t>
      </w:r>
      <w:r w:rsidRPr="00846F16">
        <w:rPr>
          <w:rFonts w:ascii="Times New Roman" w:hAnsi="Times New Roman" w:cs="Times New Roman"/>
          <w:b/>
          <w:bCs/>
          <w:sz w:val="28"/>
          <w:szCs w:val="28"/>
        </w:rPr>
        <w:t xml:space="preserve"> </w:t>
      </w:r>
      <w:r w:rsidRPr="00846F16">
        <w:rPr>
          <w:rFonts w:ascii="Times New Roman" w:eastAsiaTheme="minorEastAsia" w:hAnsi="Times New Roman" w:cs="Times New Roman"/>
          <w:sz w:val="28"/>
          <w:szCs w:val="28"/>
        </w:rPr>
        <w:t xml:space="preserve">принятым в соответствии со статьей 227.1 Налогового кодекса Российской Федерации, в целях исчисления сумм налога на доходы физических лиц от осуществления трудовой деятельности иностранных граждан, осуществляющих трудовую деятельность по найму на основании патента (Федеральный  закон от 25 июля 2002 года № 115-ФЗ «О правовом положении иностранных граждан в Российской Федерации»), на территории Республики Мордовия на 2021 год устанавливается коэффициент, отражающий региональные особенности рынка труда, в размере 1,799. </w:t>
      </w:r>
    </w:p>
    <w:p w:rsidR="00846F16" w:rsidRPr="00846F16" w:rsidRDefault="00846F16" w:rsidP="00846F1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846F16">
        <w:rPr>
          <w:rFonts w:ascii="Times New Roman" w:eastAsiaTheme="minorEastAsia" w:hAnsi="Times New Roman" w:cs="Times New Roman"/>
          <w:sz w:val="28"/>
          <w:szCs w:val="28"/>
        </w:rPr>
        <w:t xml:space="preserve">Иностранные граждане, осуществляющие трудовую деятельность на территории Российской Федерации на основании патента, уплачивают фиксированные авансовые платежи по налогу на доходы физических лиц за период действия патента в размере 1200 рублей в месяц (статья 227.1 Налогового кодекса Российской Федерации) с учетом индексации на </w:t>
      </w:r>
      <w:hyperlink r:id="rId37" w:history="1">
        <w:r w:rsidRPr="00846F16">
          <w:rPr>
            <w:rFonts w:ascii="Times New Roman" w:eastAsiaTheme="minorEastAsia" w:hAnsi="Times New Roman" w:cs="Times New Roman"/>
            <w:sz w:val="28"/>
            <w:szCs w:val="28"/>
          </w:rPr>
          <w:t>коэффициент-дефлятор</w:t>
        </w:r>
      </w:hyperlink>
      <w:r w:rsidRPr="00846F16">
        <w:rPr>
          <w:rFonts w:ascii="Times New Roman" w:eastAsiaTheme="minorEastAsia" w:hAnsi="Times New Roman" w:cs="Times New Roman"/>
          <w:sz w:val="28"/>
          <w:szCs w:val="28"/>
        </w:rPr>
        <w:t xml:space="preserve">, установленный на соответствующий календарный год (приказом </w:t>
      </w:r>
      <w:r w:rsidRPr="00846F16">
        <w:rPr>
          <w:rFonts w:ascii="Times New Roman" w:hAnsi="Times New Roman" w:cs="Times New Roman"/>
          <w:sz w:val="28"/>
          <w:szCs w:val="28"/>
        </w:rPr>
        <w:t>Минэкономразвития России от 30</w:t>
      </w:r>
      <w:r w:rsidR="00D50F71">
        <w:rPr>
          <w:rFonts w:ascii="Times New Roman" w:hAnsi="Times New Roman" w:cs="Times New Roman"/>
          <w:sz w:val="28"/>
          <w:szCs w:val="28"/>
        </w:rPr>
        <w:t xml:space="preserve"> октября </w:t>
      </w:r>
      <w:r w:rsidRPr="00846F16">
        <w:rPr>
          <w:rFonts w:ascii="Times New Roman" w:hAnsi="Times New Roman" w:cs="Times New Roman"/>
          <w:sz w:val="28"/>
          <w:szCs w:val="28"/>
        </w:rPr>
        <w:t xml:space="preserve">2020 </w:t>
      </w:r>
      <w:r w:rsidR="00D50F71">
        <w:rPr>
          <w:rFonts w:ascii="Times New Roman" w:hAnsi="Times New Roman" w:cs="Times New Roman"/>
          <w:sz w:val="28"/>
          <w:szCs w:val="28"/>
        </w:rPr>
        <w:t>года №</w:t>
      </w:r>
      <w:r w:rsidRPr="00846F16">
        <w:rPr>
          <w:rFonts w:ascii="Times New Roman" w:hAnsi="Times New Roman" w:cs="Times New Roman"/>
          <w:sz w:val="28"/>
          <w:szCs w:val="28"/>
        </w:rPr>
        <w:t xml:space="preserve"> 720 на </w:t>
      </w:r>
      <w:r w:rsidRPr="00846F16">
        <w:rPr>
          <w:rFonts w:ascii="Times New Roman" w:hAnsi="Times New Roman" w:cs="Times New Roman"/>
          <w:sz w:val="28"/>
          <w:szCs w:val="28"/>
        </w:rPr>
        <w:lastRenderedPageBreak/>
        <w:t xml:space="preserve">2021 год </w:t>
      </w:r>
      <w:r w:rsidR="00D50F71">
        <w:rPr>
          <w:rFonts w:ascii="Times New Roman" w:hAnsi="Times New Roman" w:cs="Times New Roman"/>
          <w:sz w:val="28"/>
          <w:szCs w:val="28"/>
        </w:rPr>
        <w:t xml:space="preserve">– </w:t>
      </w:r>
      <w:r w:rsidRPr="00846F16">
        <w:rPr>
          <w:rFonts w:ascii="Times New Roman" w:hAnsi="Times New Roman" w:cs="Times New Roman"/>
          <w:sz w:val="28"/>
          <w:szCs w:val="28"/>
        </w:rPr>
        <w:t>1,864),</w:t>
      </w:r>
      <w:r w:rsidRPr="00846F16">
        <w:rPr>
          <w:rFonts w:ascii="Times New Roman" w:eastAsiaTheme="minorEastAsia" w:hAnsi="Times New Roman" w:cs="Times New Roman"/>
          <w:sz w:val="28"/>
          <w:szCs w:val="28"/>
        </w:rPr>
        <w:t xml:space="preserve"> а также на коэффициент, отражающий региональные особенности рынка труда. Таким образом</w:t>
      </w:r>
      <w:r w:rsidRPr="00846F16">
        <w:rPr>
          <w:rFonts w:ascii="Times New Roman" w:hAnsi="Times New Roman" w:cs="Times New Roman"/>
          <w:sz w:val="28"/>
          <w:szCs w:val="28"/>
        </w:rPr>
        <w:t xml:space="preserve">, сумма фиксированного авансового платежа на </w:t>
      </w:r>
      <w:r w:rsidRPr="00846F16">
        <w:rPr>
          <w:rFonts w:ascii="Times New Roman" w:eastAsiaTheme="minorEastAsia" w:hAnsi="Times New Roman" w:cs="Times New Roman"/>
          <w:sz w:val="28"/>
          <w:szCs w:val="28"/>
        </w:rPr>
        <w:t>территории Республики Мордовия в 2021 году составит 4024 руб. (1200 руб. x 1,864 x 1,799) в месяц.</w:t>
      </w:r>
    </w:p>
    <w:p w:rsidR="00846F16" w:rsidRPr="00846F16" w:rsidRDefault="00846F16" w:rsidP="00846F16">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846F16">
        <w:rPr>
          <w:rFonts w:ascii="Times New Roman" w:eastAsiaTheme="minorEastAsia" w:hAnsi="Times New Roman" w:cs="Times New Roman"/>
          <w:sz w:val="28"/>
          <w:szCs w:val="28"/>
        </w:rPr>
        <w:t>В целях недопущения сокращения выдачи патентов и предупреждения нелегальных трудовых отношений между работодателями и иностранными гражданами на территории Республики Мордовия размер коэффициента, отражающего региональные особенности рынка труда в Республике Мордовия на 2021 год</w:t>
      </w:r>
      <w:r w:rsidR="00D50F71">
        <w:rPr>
          <w:rFonts w:ascii="Times New Roman" w:eastAsiaTheme="minorEastAsia" w:hAnsi="Times New Roman" w:cs="Times New Roman"/>
          <w:sz w:val="28"/>
          <w:szCs w:val="28"/>
        </w:rPr>
        <w:t>,</w:t>
      </w:r>
      <w:r w:rsidRPr="00846F16">
        <w:rPr>
          <w:rFonts w:ascii="Times New Roman" w:eastAsiaTheme="minorEastAsia" w:hAnsi="Times New Roman" w:cs="Times New Roman"/>
          <w:sz w:val="28"/>
          <w:szCs w:val="28"/>
        </w:rPr>
        <w:t xml:space="preserve"> установлен таким образом, чтобы стоимость патента сохранилась на уровне 2020 года (в 2020 году сумма фиксированного авансового платежа на территории Республики Мордовия составляла 4022,50 рублей в месяц).</w:t>
      </w:r>
    </w:p>
    <w:p w:rsidR="00846F16" w:rsidRPr="00846F16" w:rsidRDefault="00846F16" w:rsidP="00846F16">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46F16">
        <w:rPr>
          <w:rFonts w:ascii="Times New Roman" w:hAnsi="Times New Roman" w:cs="Times New Roman"/>
          <w:b/>
          <w:color w:val="000000"/>
          <w:sz w:val="28"/>
          <w:szCs w:val="28"/>
        </w:rPr>
        <w:t>Закон Республики Мордовия от 10 марта 2020 года № 3</w:t>
      </w:r>
      <w:r w:rsidRPr="00D50F71">
        <w:rPr>
          <w:rFonts w:ascii="Times New Roman" w:hAnsi="Times New Roman" w:cs="Times New Roman"/>
          <w:color w:val="000000"/>
          <w:sz w:val="28"/>
          <w:szCs w:val="28"/>
        </w:rPr>
        <w:t>-</w:t>
      </w:r>
      <w:r w:rsidRPr="00846F16">
        <w:rPr>
          <w:rFonts w:ascii="Times New Roman" w:hAnsi="Times New Roman" w:cs="Times New Roman"/>
          <w:b/>
          <w:color w:val="000000"/>
          <w:sz w:val="28"/>
          <w:szCs w:val="28"/>
        </w:rPr>
        <w:t xml:space="preserve">З «О внесении изменений в Закон Республики Мордовия «Об управлении и распоряжении государственной собственностью Республики Мордовия» </w:t>
      </w:r>
      <w:r w:rsidRPr="00846F16">
        <w:rPr>
          <w:rFonts w:ascii="Times New Roman" w:hAnsi="Times New Roman" w:cs="Times New Roman"/>
          <w:color w:val="000000"/>
          <w:sz w:val="28"/>
          <w:szCs w:val="28"/>
        </w:rPr>
        <w:t>принят в целях приведения регионального закона в сфере управления государственной собственностью в соответствие с действующим законодательством Российской Федерации. Законом вносятся изменения, уточняющие полномочия специализированного государственного учреждения, созданного Правительством Республики Мордовия, в том числе установлено, что указанное специализированное государственное учреждение выполняет работы, оказывает услуги в целях обеспечения реализации полномочий по управлению и распоряжению государственным имуществом Республики Мордовия. Порядок управления устанавливается Правительством Республики Мордовия.</w:t>
      </w:r>
    </w:p>
    <w:p w:rsidR="00846F16" w:rsidRPr="00846F16" w:rsidRDefault="00846F16" w:rsidP="00846F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D6646">
        <w:rPr>
          <w:rFonts w:ascii="Times New Roman" w:eastAsia="Times New Roman" w:hAnsi="Times New Roman" w:cs="Times New Roman"/>
          <w:b/>
          <w:sz w:val="28"/>
          <w:szCs w:val="28"/>
          <w:lang w:eastAsia="ru-RU"/>
        </w:rPr>
        <w:t>Закон Республики Мордовия от 19 мая 2020 года № 34</w:t>
      </w:r>
      <w:r w:rsidRPr="00AD6646">
        <w:rPr>
          <w:rFonts w:ascii="Times New Roman" w:eastAsia="Times New Roman" w:hAnsi="Times New Roman" w:cs="Times New Roman"/>
          <w:sz w:val="28"/>
          <w:szCs w:val="28"/>
          <w:lang w:eastAsia="ru-RU"/>
        </w:rPr>
        <w:t>-</w:t>
      </w:r>
      <w:r w:rsidRPr="00AD6646">
        <w:rPr>
          <w:rFonts w:ascii="Times New Roman" w:eastAsia="Times New Roman" w:hAnsi="Times New Roman" w:cs="Times New Roman"/>
          <w:b/>
          <w:sz w:val="28"/>
          <w:szCs w:val="28"/>
          <w:lang w:eastAsia="ru-RU"/>
        </w:rPr>
        <w:t>З «О внесении изменения в статью 7 Закона Республики Мордовия «О государственном регулировании розничного оборота алкогольной продукции на территории Республики Мордовия»</w:t>
      </w:r>
      <w:r w:rsidRPr="00710E12">
        <w:rPr>
          <w:rFonts w:ascii="Times New Roman" w:eastAsia="Times New Roman" w:hAnsi="Times New Roman" w:cs="Times New Roman"/>
          <w:sz w:val="28"/>
          <w:szCs w:val="28"/>
          <w:lang w:eastAsia="ru-RU"/>
        </w:rPr>
        <w:t>.</w:t>
      </w:r>
      <w:r w:rsidRPr="00AD6646">
        <w:rPr>
          <w:rFonts w:ascii="Times New Roman" w:eastAsia="Times New Roman" w:hAnsi="Times New Roman" w:cs="Times New Roman"/>
          <w:b/>
          <w:sz w:val="28"/>
          <w:szCs w:val="28"/>
          <w:lang w:eastAsia="ru-RU"/>
        </w:rPr>
        <w:t xml:space="preserve"> </w:t>
      </w:r>
      <w:r w:rsidRPr="00AD6646">
        <w:rPr>
          <w:rFonts w:ascii="Times New Roman" w:eastAsia="Times New Roman" w:hAnsi="Times New Roman" w:cs="Times New Roman"/>
          <w:color w:val="000000"/>
          <w:sz w:val="28"/>
          <w:szCs w:val="28"/>
          <w:lang w:eastAsia="ru-RU"/>
        </w:rPr>
        <w:t xml:space="preserve">В связи с внесением изменений в статью 16 Федерального закона </w:t>
      </w:r>
      <w:r w:rsidRPr="00AD6646">
        <w:rPr>
          <w:rFonts w:ascii="Times New Roman" w:eastAsia="Times New Roman" w:hAnsi="Times New Roman" w:cs="Times New Roman"/>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устанавливающих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на прилегающих к ним территориях,</w:t>
      </w:r>
      <w:r w:rsidRPr="00AD6646">
        <w:rPr>
          <w:rFonts w:ascii="Times New Roman" w:eastAsia="Times New Roman" w:hAnsi="Times New Roman" w:cs="Times New Roman"/>
          <w:color w:val="000000"/>
          <w:sz w:val="28"/>
          <w:szCs w:val="28"/>
          <w:lang w:eastAsia="ru-RU"/>
        </w:rPr>
        <w:t xml:space="preserve"> которые имеют зал обслуживания посетителей общей площадью менее 20 квадратных метров, и правом субъектов Российской Федерации устанавливать дополнительные ограничения розничной продажи алкогольной продукции при оказании услуг общественного питания, в  частности по увеличению размера площади зала обслуживания посетителей, принято законодательное решение о том, что на территории Республики Мордовия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w:t>
      </w:r>
      <w:r w:rsidRPr="00AD6646">
        <w:rPr>
          <w:rFonts w:ascii="Times New Roman" w:eastAsia="Times New Roman" w:hAnsi="Times New Roman" w:cs="Times New Roman"/>
          <w:color w:val="000000"/>
          <w:sz w:val="28"/>
          <w:szCs w:val="28"/>
          <w:lang w:eastAsia="ru-RU"/>
        </w:rPr>
        <w:lastRenderedPageBreak/>
        <w:t>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35 квадратных метров. Указанная норма принята в связи с многочисленными обращениями граждан, обеспокоенных нарушением общественного порядка на прилегающих территориях, во дворах и на детских площадках, направлена на обеспечение общественного порядка, защиту прав граждан на тишину, отдых и правопорядок в местах их непосредственного проживания. Кроме того</w:t>
      </w:r>
      <w:r w:rsidR="00D50F71" w:rsidRPr="00AD6646">
        <w:rPr>
          <w:rFonts w:ascii="Times New Roman" w:eastAsia="Times New Roman" w:hAnsi="Times New Roman" w:cs="Times New Roman"/>
          <w:color w:val="000000"/>
          <w:sz w:val="28"/>
          <w:szCs w:val="28"/>
          <w:lang w:eastAsia="ru-RU"/>
        </w:rPr>
        <w:t>,</w:t>
      </w:r>
      <w:r w:rsidRPr="00AD6646">
        <w:rPr>
          <w:rFonts w:ascii="Times New Roman" w:eastAsia="Times New Roman" w:hAnsi="Times New Roman" w:cs="Times New Roman"/>
          <w:color w:val="000000"/>
          <w:sz w:val="28"/>
          <w:szCs w:val="28"/>
          <w:lang w:eastAsia="ru-RU"/>
        </w:rPr>
        <w:t xml:space="preserve"> принятое решение будет способствовать перепрофилированию небольших помещений, расположенных в жилых домах, в магазины шаговой доступности или объекты общепита без реализации алкогольной продукции.</w:t>
      </w:r>
    </w:p>
    <w:p w:rsidR="00846F16" w:rsidRPr="00846F16" w:rsidRDefault="00846F16" w:rsidP="00846F16">
      <w:pPr>
        <w:autoSpaceDE w:val="0"/>
        <w:autoSpaceDN w:val="0"/>
        <w:adjustRightInd w:val="0"/>
        <w:spacing w:after="0" w:line="240" w:lineRule="auto"/>
        <w:ind w:firstLine="567"/>
        <w:jc w:val="both"/>
        <w:rPr>
          <w:rFonts w:ascii="Times New Roman" w:hAnsi="Times New Roman" w:cs="Times New Roman"/>
          <w:bCs/>
          <w:color w:val="000000"/>
          <w:sz w:val="28"/>
          <w:szCs w:val="28"/>
        </w:rPr>
      </w:pPr>
      <w:r w:rsidRPr="00846F16">
        <w:rPr>
          <w:rFonts w:ascii="Times New Roman" w:hAnsi="Times New Roman" w:cs="Times New Roman"/>
          <w:color w:val="000000"/>
          <w:sz w:val="28"/>
          <w:szCs w:val="28"/>
        </w:rPr>
        <w:t xml:space="preserve">В 2020 году был принят ряд законов в целях приведения регионального законодательства в области регулирования перевозок пассажиров и </w:t>
      </w:r>
      <w:r w:rsidRPr="00846F16">
        <w:rPr>
          <w:rFonts w:ascii="Times New Roman" w:hAnsi="Times New Roman" w:cs="Times New Roman"/>
          <w:bCs/>
          <w:color w:val="000000"/>
          <w:sz w:val="28"/>
          <w:szCs w:val="28"/>
        </w:rPr>
        <w:t>багажа автомобильным транспортом и городским наземным электрическим транспортом в соответствие с изменениями федерального законодательства в указанной сфере.</w:t>
      </w:r>
    </w:p>
    <w:p w:rsidR="00846F16" w:rsidRPr="00846F16" w:rsidRDefault="00846F16" w:rsidP="00D50F71">
      <w:pPr>
        <w:spacing w:after="0" w:line="240" w:lineRule="auto"/>
        <w:ind w:firstLine="567"/>
        <w:jc w:val="both"/>
        <w:rPr>
          <w:rFonts w:ascii="Times New Roman" w:hAnsi="Times New Roman"/>
          <w:b/>
          <w:sz w:val="28"/>
          <w:szCs w:val="28"/>
        </w:rPr>
      </w:pPr>
      <w:r w:rsidRPr="0037175A">
        <w:rPr>
          <w:rFonts w:ascii="Times New Roman" w:hAnsi="Times New Roman"/>
          <w:b/>
          <w:sz w:val="28"/>
          <w:szCs w:val="28"/>
        </w:rPr>
        <w:t>Закон Республики Мордовия от 17 марта 2020 года № 14</w:t>
      </w:r>
      <w:r w:rsidRPr="0037175A">
        <w:rPr>
          <w:rFonts w:ascii="Times New Roman" w:hAnsi="Times New Roman"/>
          <w:sz w:val="28"/>
          <w:szCs w:val="28"/>
        </w:rPr>
        <w:t>-</w:t>
      </w:r>
      <w:r w:rsidRPr="0037175A">
        <w:rPr>
          <w:rFonts w:ascii="Times New Roman" w:hAnsi="Times New Roman"/>
          <w:b/>
          <w:sz w:val="28"/>
          <w:szCs w:val="28"/>
        </w:rPr>
        <w:t xml:space="preserve">З «О внесении изменений в Закон Республики Мордовия </w:t>
      </w:r>
      <w:r w:rsidRPr="0037175A">
        <w:rPr>
          <w:rFonts w:ascii="Times New Roman" w:eastAsia="Calibri" w:hAnsi="Times New Roman"/>
          <w:b/>
          <w:sz w:val="28"/>
          <w:szCs w:val="28"/>
        </w:rPr>
        <w:t>«О правовом регулировании деятельности по осуществлению перевозок пассажиров и багажа легковым такси на территории Республики Мордовия»</w:t>
      </w:r>
      <w:r w:rsidRPr="0037175A">
        <w:rPr>
          <w:rFonts w:ascii="Times New Roman" w:eastAsia="Calibri" w:hAnsi="Times New Roman"/>
          <w:sz w:val="28"/>
          <w:szCs w:val="28"/>
        </w:rPr>
        <w:t xml:space="preserve"> в соответствии со статьей 15.1  </w:t>
      </w:r>
      <w:r w:rsidRPr="0037175A">
        <w:rPr>
          <w:rFonts w:ascii="Times New Roman" w:hAnsi="Times New Roman"/>
          <w:sz w:val="28"/>
          <w:szCs w:val="28"/>
        </w:rPr>
        <w:t xml:space="preserve">Федерального  закона от 24 ноября 1995 года </w:t>
      </w:r>
      <w:r w:rsidR="00D50F71" w:rsidRPr="0037175A">
        <w:rPr>
          <w:rFonts w:ascii="Times New Roman" w:hAnsi="Times New Roman"/>
          <w:sz w:val="28"/>
          <w:szCs w:val="28"/>
        </w:rPr>
        <w:t xml:space="preserve">    </w:t>
      </w:r>
      <w:r w:rsidRPr="0037175A">
        <w:rPr>
          <w:rFonts w:ascii="Times New Roman" w:hAnsi="Times New Roman"/>
          <w:sz w:val="28"/>
          <w:szCs w:val="28"/>
        </w:rPr>
        <w:t xml:space="preserve">№ 181-ФЗ «О социальной защите инвалидов в Российской Федерации»  </w:t>
      </w:r>
      <w:r w:rsidRPr="0037175A">
        <w:rPr>
          <w:rFonts w:ascii="Times New Roman" w:eastAsia="Calibri" w:hAnsi="Times New Roman"/>
          <w:sz w:val="28"/>
          <w:szCs w:val="28"/>
        </w:rPr>
        <w:t xml:space="preserve">наделил </w:t>
      </w:r>
      <w:r w:rsidRPr="0037175A">
        <w:rPr>
          <w:rFonts w:ascii="Times New Roman" w:hAnsi="Times New Roman"/>
          <w:sz w:val="28"/>
          <w:szCs w:val="28"/>
        </w:rPr>
        <w:t>Правительство Республики Мордовия дополнительным</w:t>
      </w:r>
      <w:r w:rsidR="00D50F71" w:rsidRPr="0037175A">
        <w:rPr>
          <w:rFonts w:ascii="Times New Roman" w:hAnsi="Times New Roman"/>
          <w:sz w:val="28"/>
          <w:szCs w:val="28"/>
        </w:rPr>
        <w:t>и</w:t>
      </w:r>
      <w:r w:rsidRPr="0037175A">
        <w:rPr>
          <w:rFonts w:ascii="Times New Roman" w:hAnsi="Times New Roman"/>
          <w:sz w:val="28"/>
          <w:szCs w:val="28"/>
        </w:rPr>
        <w:t xml:space="preserve"> полномочиями по утверждению положения о региональном государственном контроле, включающем 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w:t>
      </w:r>
      <w:r w:rsidRPr="00846F16">
        <w:rPr>
          <w:rFonts w:ascii="Times New Roman" w:hAnsi="Times New Roman"/>
          <w:sz w:val="28"/>
          <w:szCs w:val="28"/>
        </w:rPr>
        <w:t xml:space="preserve"> услуг, а также перечня должностных лиц,  уполномоченных на осуществление регионального государственного контроля в указанной сфере. Эти изменения позволят более полно реализовать государственные функции как Правительства Республики Мордовия, так и уполномоченного органа государственной власти в данной сфере.</w:t>
      </w:r>
    </w:p>
    <w:p w:rsidR="00846F16" w:rsidRPr="00846F16" w:rsidRDefault="00846F16" w:rsidP="00846F16">
      <w:pPr>
        <w:autoSpaceDE w:val="0"/>
        <w:autoSpaceDN w:val="0"/>
        <w:adjustRightInd w:val="0"/>
        <w:spacing w:after="0" w:line="240" w:lineRule="auto"/>
        <w:ind w:firstLine="567"/>
        <w:jc w:val="both"/>
        <w:rPr>
          <w:rFonts w:ascii="Times New Roman" w:hAnsi="Times New Roman"/>
          <w:sz w:val="28"/>
          <w:szCs w:val="28"/>
        </w:rPr>
      </w:pPr>
      <w:r w:rsidRPr="0037175A">
        <w:rPr>
          <w:rFonts w:ascii="Times New Roman" w:eastAsia="Times New Roman" w:hAnsi="Times New Roman" w:cs="Times New Roman"/>
          <w:b/>
          <w:sz w:val="28"/>
          <w:szCs w:val="28"/>
          <w:lang w:eastAsia="ru-RU"/>
        </w:rPr>
        <w:t>Закон Республики Мордовия от 19 мая 2020 года № 23</w:t>
      </w:r>
      <w:r w:rsidRPr="0037175A">
        <w:rPr>
          <w:rFonts w:ascii="Times New Roman" w:eastAsia="Times New Roman" w:hAnsi="Times New Roman" w:cs="Times New Roman"/>
          <w:sz w:val="28"/>
          <w:szCs w:val="28"/>
          <w:lang w:eastAsia="ru-RU"/>
        </w:rPr>
        <w:t>-</w:t>
      </w:r>
      <w:r w:rsidRPr="0037175A">
        <w:rPr>
          <w:rFonts w:ascii="Times New Roman" w:eastAsia="Times New Roman" w:hAnsi="Times New Roman" w:cs="Times New Roman"/>
          <w:b/>
          <w:sz w:val="28"/>
          <w:szCs w:val="28"/>
          <w:lang w:eastAsia="ru-RU"/>
        </w:rPr>
        <w:t>З «О внесении изменений в Закон Республики Мордовия «О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w:t>
      </w:r>
      <w:r w:rsidRPr="00846F16">
        <w:rPr>
          <w:rFonts w:ascii="Times New Roman" w:eastAsia="Times New Roman" w:hAnsi="Times New Roman" w:cs="Times New Roman"/>
          <w:b/>
          <w:sz w:val="28"/>
          <w:szCs w:val="28"/>
          <w:lang w:eastAsia="ru-RU"/>
        </w:rPr>
        <w:t xml:space="preserve">» </w:t>
      </w:r>
      <w:r w:rsidRPr="00846F16">
        <w:rPr>
          <w:rFonts w:ascii="Times New Roman" w:eastAsia="Times New Roman" w:hAnsi="Times New Roman" w:cs="Times New Roman"/>
          <w:sz w:val="28"/>
          <w:szCs w:val="28"/>
          <w:lang w:eastAsia="ru-RU"/>
        </w:rPr>
        <w:t>(далее – Закон</w:t>
      </w:r>
      <w:r w:rsidR="002276DA">
        <w:rPr>
          <w:rFonts w:ascii="Times New Roman" w:eastAsia="Times New Roman" w:hAnsi="Times New Roman" w:cs="Times New Roman"/>
          <w:sz w:val="28"/>
          <w:szCs w:val="28"/>
          <w:lang w:eastAsia="ru-RU"/>
        </w:rPr>
        <w:t xml:space="preserve"> </w:t>
      </w:r>
      <w:r w:rsidR="00710E12">
        <w:rPr>
          <w:rFonts w:ascii="Times New Roman" w:eastAsia="Times New Roman" w:hAnsi="Times New Roman" w:cs="Times New Roman"/>
          <w:sz w:val="28"/>
          <w:szCs w:val="28"/>
          <w:lang w:eastAsia="ru-RU"/>
        </w:rPr>
        <w:t xml:space="preserve">         </w:t>
      </w:r>
      <w:r w:rsidR="002276DA" w:rsidRPr="002276DA">
        <w:rPr>
          <w:rFonts w:ascii="Times New Roman" w:eastAsia="Times New Roman" w:hAnsi="Times New Roman" w:cs="Times New Roman"/>
          <w:sz w:val="28"/>
          <w:szCs w:val="28"/>
          <w:lang w:eastAsia="ru-RU"/>
        </w:rPr>
        <w:t>№ 23-З</w:t>
      </w:r>
      <w:r w:rsidRPr="00846F16">
        <w:rPr>
          <w:rFonts w:ascii="Times New Roman" w:eastAsia="Times New Roman" w:hAnsi="Times New Roman" w:cs="Times New Roman"/>
          <w:sz w:val="28"/>
          <w:szCs w:val="28"/>
          <w:lang w:eastAsia="ru-RU"/>
        </w:rPr>
        <w:t>)</w:t>
      </w:r>
      <w:r w:rsidRPr="00846F16">
        <w:rPr>
          <w:rFonts w:ascii="Times New Roman" w:eastAsia="Times New Roman" w:hAnsi="Times New Roman" w:cs="Times New Roman"/>
          <w:b/>
          <w:sz w:val="28"/>
          <w:szCs w:val="28"/>
          <w:lang w:eastAsia="ru-RU"/>
        </w:rPr>
        <w:t xml:space="preserve"> </w:t>
      </w:r>
      <w:r w:rsidRPr="00846F16">
        <w:rPr>
          <w:rFonts w:ascii="Times New Roman" w:eastAsia="Times New Roman" w:hAnsi="Times New Roman" w:cs="Times New Roman"/>
          <w:sz w:val="28"/>
          <w:szCs w:val="28"/>
          <w:lang w:eastAsia="ru-RU"/>
        </w:rPr>
        <w:t>принят в соответствии</w:t>
      </w:r>
      <w:r w:rsidRPr="00846F16">
        <w:rPr>
          <w:rFonts w:ascii="Times New Roman" w:eastAsia="Times New Roman" w:hAnsi="Times New Roman" w:cs="Times New Roman"/>
          <w:b/>
          <w:sz w:val="28"/>
          <w:szCs w:val="28"/>
          <w:lang w:eastAsia="ru-RU"/>
        </w:rPr>
        <w:t xml:space="preserve"> </w:t>
      </w:r>
      <w:r w:rsidRPr="00846F16">
        <w:rPr>
          <w:rFonts w:ascii="Times New Roman" w:eastAsia="Times New Roman" w:hAnsi="Times New Roman" w:cs="Times New Roman"/>
          <w:sz w:val="28"/>
          <w:szCs w:val="28"/>
          <w:lang w:eastAsia="ru-RU"/>
        </w:rPr>
        <w:t xml:space="preserve">с пунктом 14 части 1 статьи 26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846F16">
        <w:rPr>
          <w:rFonts w:ascii="Times New Roman" w:eastAsia="Times New Roman" w:hAnsi="Times New Roman" w:cs="Times New Roman"/>
          <w:sz w:val="28"/>
          <w:szCs w:val="28"/>
          <w:lang w:eastAsia="ru-RU"/>
        </w:rPr>
        <w:lastRenderedPageBreak/>
        <w:t xml:space="preserve">которым предусмотрено право субъекта Российской Федерации дополнить перечень сведений, включаемых в реестры муниципальных и межмуниципальных маршрутов регулярных перевозок, установленных частью 1 статьи 26, иными сведениями, в случае если данные сведения предусмотрены законом субъекта Российской Федерации. Данным Законом устанавливается, что наряду со сведениями, предусмотренными </w:t>
      </w:r>
      <w:hyperlink r:id="rId38" w:history="1">
        <w:r w:rsidRPr="00846F16">
          <w:rPr>
            <w:rFonts w:ascii="Times New Roman" w:eastAsia="Times New Roman" w:hAnsi="Times New Roman" w:cs="Times New Roman"/>
            <w:sz w:val="28"/>
            <w:szCs w:val="28"/>
            <w:lang w:eastAsia="ru-RU"/>
          </w:rPr>
          <w:t>частью 1 статьи 26</w:t>
        </w:r>
      </w:hyperlink>
      <w:r w:rsidRPr="00846F16">
        <w:rPr>
          <w:rFonts w:ascii="Times New Roman" w:eastAsia="Times New Roman" w:hAnsi="Times New Roman" w:cs="Times New Roman"/>
          <w:sz w:val="28"/>
          <w:szCs w:val="28"/>
          <w:lang w:eastAsia="ru-RU"/>
        </w:rPr>
        <w:t xml:space="preserve"> Федерального закона, в реестры межмуниципальных маршрутов регулярных перевозок и муниципальных маршрутов регулярных перевозок включаются сведения о видах сообщений, предусмотренных </w:t>
      </w:r>
      <w:hyperlink r:id="rId39" w:history="1">
        <w:r w:rsidRPr="00846F16">
          <w:rPr>
            <w:rFonts w:ascii="Times New Roman" w:eastAsia="Times New Roman" w:hAnsi="Times New Roman" w:cs="Times New Roman"/>
            <w:sz w:val="28"/>
            <w:szCs w:val="28"/>
            <w:lang w:eastAsia="ru-RU"/>
          </w:rPr>
          <w:t>статьей 4</w:t>
        </w:r>
      </w:hyperlink>
      <w:r w:rsidRPr="00846F16">
        <w:rPr>
          <w:rFonts w:ascii="Times New Roman" w:eastAsia="Times New Roman" w:hAnsi="Times New Roman" w:cs="Times New Roman"/>
          <w:sz w:val="28"/>
          <w:szCs w:val="28"/>
          <w:lang w:eastAsia="ru-RU"/>
        </w:rPr>
        <w:t xml:space="preserve"> Федерального закона от 8 ноября 2007 года № 259-ФЗ «Устав автомобильного транспорта и городского наземного электрического транспорта».</w:t>
      </w:r>
      <w:r w:rsidRPr="00846F16">
        <w:rPr>
          <w:rFonts w:ascii="Times New Roman" w:hAnsi="Times New Roman"/>
          <w:sz w:val="28"/>
          <w:szCs w:val="28"/>
        </w:rPr>
        <w:t xml:space="preserve">  </w:t>
      </w:r>
    </w:p>
    <w:p w:rsidR="00846F16" w:rsidRPr="00846F16" w:rsidRDefault="00846F16" w:rsidP="00846F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6F16">
        <w:rPr>
          <w:rFonts w:ascii="Times New Roman" w:eastAsia="Times New Roman" w:hAnsi="Times New Roman" w:cs="Times New Roman"/>
          <w:sz w:val="28"/>
          <w:szCs w:val="28"/>
          <w:lang w:eastAsia="ru-RU"/>
        </w:rPr>
        <w:t>Внесение в Закон данной нормы изменило предмет законодательного регулирования</w:t>
      </w:r>
      <w:r w:rsidR="00460BF9">
        <w:rPr>
          <w:rFonts w:ascii="Times New Roman" w:eastAsia="Times New Roman" w:hAnsi="Times New Roman" w:cs="Times New Roman"/>
          <w:sz w:val="28"/>
          <w:szCs w:val="28"/>
          <w:lang w:eastAsia="ru-RU"/>
        </w:rPr>
        <w:t>,</w:t>
      </w:r>
      <w:r w:rsidRPr="00846F16">
        <w:rPr>
          <w:rFonts w:ascii="Times New Roman" w:eastAsia="Times New Roman" w:hAnsi="Times New Roman" w:cs="Times New Roman"/>
          <w:sz w:val="28"/>
          <w:szCs w:val="28"/>
          <w:lang w:eastAsia="ru-RU"/>
        </w:rPr>
        <w:t xml:space="preserve"> в связи с чем наименование Закона изложено </w:t>
      </w:r>
      <w:r w:rsidR="00460BF9">
        <w:rPr>
          <w:rFonts w:ascii="Times New Roman" w:eastAsia="Times New Roman" w:hAnsi="Times New Roman" w:cs="Times New Roman"/>
          <w:sz w:val="28"/>
          <w:szCs w:val="28"/>
          <w:lang w:eastAsia="ru-RU"/>
        </w:rPr>
        <w:t xml:space="preserve">в новой редакции </w:t>
      </w:r>
      <w:r w:rsidR="00460BF9" w:rsidRPr="00460BF9">
        <w:rPr>
          <w:rFonts w:ascii="Times New Roman" w:eastAsia="Times New Roman" w:hAnsi="Times New Roman" w:cs="Times New Roman"/>
          <w:sz w:val="28"/>
          <w:szCs w:val="28"/>
          <w:lang w:eastAsia="ru-RU"/>
        </w:rPr>
        <w:t>–</w:t>
      </w:r>
      <w:r w:rsidRPr="00846F16">
        <w:rPr>
          <w:rFonts w:ascii="Times New Roman" w:eastAsia="Times New Roman" w:hAnsi="Times New Roman" w:cs="Times New Roman"/>
          <w:sz w:val="28"/>
          <w:szCs w:val="28"/>
          <w:lang w:eastAsia="ru-RU"/>
        </w:rPr>
        <w:t xml:space="preserve"> «О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w:t>
      </w:r>
    </w:p>
    <w:p w:rsidR="00846F16" w:rsidRPr="00846F16" w:rsidRDefault="00846F16" w:rsidP="00846F16">
      <w:pPr>
        <w:spacing w:line="240" w:lineRule="auto"/>
        <w:ind w:firstLine="567"/>
        <w:contextualSpacing/>
        <w:jc w:val="both"/>
        <w:rPr>
          <w:rFonts w:ascii="Times New Roman" w:hAnsi="Times New Roman"/>
          <w:sz w:val="28"/>
          <w:szCs w:val="28"/>
        </w:rPr>
      </w:pPr>
      <w:r w:rsidRPr="00846F16">
        <w:rPr>
          <w:rFonts w:ascii="Times New Roman" w:eastAsia="Times New Roman" w:hAnsi="Times New Roman" w:cs="Times New Roman"/>
          <w:b/>
          <w:sz w:val="28"/>
          <w:szCs w:val="28"/>
          <w:lang w:eastAsia="ru-RU"/>
        </w:rPr>
        <w:t>Закон Республики Мордовия от 10 ноября 2020 года № 68</w:t>
      </w:r>
      <w:r w:rsidRPr="00460BF9">
        <w:rPr>
          <w:rFonts w:ascii="Times New Roman" w:eastAsia="Times New Roman" w:hAnsi="Times New Roman" w:cs="Times New Roman"/>
          <w:sz w:val="28"/>
          <w:szCs w:val="28"/>
          <w:lang w:eastAsia="ru-RU"/>
        </w:rPr>
        <w:t>-</w:t>
      </w:r>
      <w:r w:rsidRPr="00846F16">
        <w:rPr>
          <w:rFonts w:ascii="Times New Roman" w:eastAsia="Times New Roman" w:hAnsi="Times New Roman" w:cs="Times New Roman"/>
          <w:b/>
          <w:sz w:val="28"/>
          <w:szCs w:val="28"/>
          <w:lang w:eastAsia="ru-RU"/>
        </w:rPr>
        <w:t xml:space="preserve">З </w:t>
      </w:r>
      <w:r w:rsidRPr="00846F16">
        <w:rPr>
          <w:rFonts w:ascii="Times New Roman" w:hAnsi="Times New Roman" w:cs="Times New Roman"/>
          <w:b/>
          <w:bCs/>
          <w:sz w:val="28"/>
          <w:szCs w:val="28"/>
        </w:rPr>
        <w:t>«О наделении органов местного самоуправления государственными полномочиями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r w:rsidRPr="00846F16">
        <w:rPr>
          <w:rFonts w:ascii="Times New Roman" w:hAnsi="Times New Roman"/>
          <w:sz w:val="28"/>
          <w:szCs w:val="28"/>
        </w:rPr>
        <w:t xml:space="preserve"> наделяет органы местного самоуправления муниципальных районов Республики Мордовия и </w:t>
      </w:r>
      <w:r w:rsidR="00460BF9">
        <w:rPr>
          <w:rFonts w:ascii="Times New Roman" w:hAnsi="Times New Roman"/>
          <w:sz w:val="28"/>
          <w:szCs w:val="28"/>
        </w:rPr>
        <w:t xml:space="preserve">                    </w:t>
      </w:r>
      <w:r w:rsidRPr="00846F16">
        <w:rPr>
          <w:rFonts w:ascii="Times New Roman" w:hAnsi="Times New Roman"/>
          <w:sz w:val="28"/>
          <w:szCs w:val="28"/>
        </w:rPr>
        <w:t>г</w:t>
      </w:r>
      <w:r w:rsidR="00460BF9">
        <w:rPr>
          <w:rFonts w:ascii="Times New Roman" w:hAnsi="Times New Roman"/>
          <w:sz w:val="28"/>
          <w:szCs w:val="28"/>
        </w:rPr>
        <w:t>.</w:t>
      </w:r>
      <w:r w:rsidRPr="00846F16">
        <w:rPr>
          <w:rFonts w:ascii="Times New Roman" w:hAnsi="Times New Roman"/>
          <w:sz w:val="28"/>
          <w:szCs w:val="28"/>
        </w:rPr>
        <w:t>о</w:t>
      </w:r>
      <w:r w:rsidR="00460BF9">
        <w:rPr>
          <w:rFonts w:ascii="Times New Roman" w:hAnsi="Times New Roman"/>
          <w:sz w:val="28"/>
          <w:szCs w:val="28"/>
        </w:rPr>
        <w:t>.</w:t>
      </w:r>
      <w:r w:rsidRPr="00846F16">
        <w:rPr>
          <w:rFonts w:ascii="Times New Roman" w:hAnsi="Times New Roman"/>
          <w:sz w:val="28"/>
          <w:szCs w:val="28"/>
        </w:rPr>
        <w:t xml:space="preserve"> Саранск государственными полномочиями по установлению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в границах муниципального образования. До принятия данного законодательного акта в Республике Мордовия регулярные перевозки по регулируемым тарифам осуществлялись только в г</w:t>
      </w:r>
      <w:r w:rsidR="00460BF9">
        <w:rPr>
          <w:rFonts w:ascii="Times New Roman" w:hAnsi="Times New Roman"/>
          <w:sz w:val="28"/>
          <w:szCs w:val="28"/>
        </w:rPr>
        <w:t>.</w:t>
      </w:r>
      <w:r w:rsidRPr="00846F16">
        <w:rPr>
          <w:rFonts w:ascii="Times New Roman" w:hAnsi="Times New Roman"/>
          <w:sz w:val="28"/>
          <w:szCs w:val="28"/>
        </w:rPr>
        <w:t>о</w:t>
      </w:r>
      <w:r w:rsidR="00460BF9">
        <w:rPr>
          <w:rFonts w:ascii="Times New Roman" w:hAnsi="Times New Roman"/>
          <w:sz w:val="28"/>
          <w:szCs w:val="28"/>
        </w:rPr>
        <w:t>.</w:t>
      </w:r>
      <w:r w:rsidRPr="00846F16">
        <w:rPr>
          <w:rFonts w:ascii="Times New Roman" w:hAnsi="Times New Roman"/>
          <w:sz w:val="28"/>
          <w:szCs w:val="28"/>
        </w:rPr>
        <w:t xml:space="preserve"> Саранск. В семнадцати муниципальных районах Республики Мордовия были проведены организационные мероприятия по переводу муниципальных маршрутов регулярных перевозок, ранее осуществля</w:t>
      </w:r>
      <w:r w:rsidR="00460BF9">
        <w:rPr>
          <w:rFonts w:ascii="Times New Roman" w:hAnsi="Times New Roman"/>
          <w:sz w:val="28"/>
          <w:szCs w:val="28"/>
        </w:rPr>
        <w:t>вшихся</w:t>
      </w:r>
      <w:r w:rsidRPr="00846F16">
        <w:rPr>
          <w:rFonts w:ascii="Times New Roman" w:hAnsi="Times New Roman"/>
          <w:sz w:val="28"/>
          <w:szCs w:val="28"/>
        </w:rPr>
        <w:t xml:space="preserve"> по не регулируемым тарифам, на муниципальные маршруты регулярных перевозок по регулируемым тарифам.</w:t>
      </w:r>
    </w:p>
    <w:p w:rsidR="00846F16" w:rsidRPr="00846F16" w:rsidRDefault="00846F16" w:rsidP="00846F16">
      <w:pPr>
        <w:spacing w:line="240" w:lineRule="auto"/>
        <w:ind w:firstLine="567"/>
        <w:contextualSpacing/>
        <w:jc w:val="both"/>
        <w:rPr>
          <w:rFonts w:ascii="Times New Roman" w:hAnsi="Times New Roman"/>
          <w:sz w:val="28"/>
          <w:szCs w:val="28"/>
        </w:rPr>
      </w:pPr>
      <w:r w:rsidRPr="00846F16">
        <w:rPr>
          <w:rFonts w:ascii="Times New Roman" w:hAnsi="Times New Roman"/>
          <w:sz w:val="28"/>
          <w:szCs w:val="28"/>
        </w:rPr>
        <w:t xml:space="preserve">Передача полномочий по установлению регулируемых тарифов на регулярные перевозки на уровень муниципалитета позволит органам местного самоуправления самостоятельно вводить экономически обоснованные и социальные тарифы на пассажирские перевозки автомобильным и городским электрическим транспортом. </w:t>
      </w:r>
    </w:p>
    <w:p w:rsidR="00846F16" w:rsidRPr="00846F16" w:rsidRDefault="00846F16" w:rsidP="00846F16">
      <w:pPr>
        <w:autoSpaceDE w:val="0"/>
        <w:autoSpaceDN w:val="0"/>
        <w:adjustRightInd w:val="0"/>
        <w:spacing w:after="0" w:line="240" w:lineRule="auto"/>
        <w:ind w:firstLine="567"/>
        <w:jc w:val="both"/>
        <w:rPr>
          <w:rFonts w:ascii="Times New Roman" w:hAnsi="Times New Roman"/>
          <w:sz w:val="28"/>
          <w:szCs w:val="28"/>
        </w:rPr>
      </w:pPr>
      <w:r w:rsidRPr="00846F16">
        <w:rPr>
          <w:rFonts w:ascii="Times New Roman" w:hAnsi="Times New Roman"/>
          <w:sz w:val="28"/>
          <w:szCs w:val="28"/>
        </w:rPr>
        <w:t xml:space="preserve">В соответствии с бюджетным законодательством данный закон устанавливает также порядок определения общего объема субвенций, методику расчета норматива для определения общего объема указанных </w:t>
      </w:r>
      <w:r w:rsidRPr="00846F16">
        <w:rPr>
          <w:rFonts w:ascii="Times New Roman" w:hAnsi="Times New Roman"/>
          <w:sz w:val="28"/>
          <w:szCs w:val="28"/>
        </w:rPr>
        <w:lastRenderedPageBreak/>
        <w:t>субвенций, показатели (критерии) и методику распределения между муниципальными образованиями общего объема субвенций.</w:t>
      </w:r>
    </w:p>
    <w:p w:rsidR="00846F16" w:rsidRPr="00846F16" w:rsidRDefault="00846F16" w:rsidP="00846F16">
      <w:pPr>
        <w:autoSpaceDE w:val="0"/>
        <w:autoSpaceDN w:val="0"/>
        <w:adjustRightInd w:val="0"/>
        <w:spacing w:after="0" w:line="240" w:lineRule="auto"/>
        <w:ind w:firstLine="567"/>
        <w:jc w:val="both"/>
        <w:rPr>
          <w:rFonts w:ascii="Times New Roman" w:hAnsi="Times New Roman"/>
          <w:color w:val="000000"/>
          <w:sz w:val="28"/>
          <w:szCs w:val="28"/>
        </w:rPr>
      </w:pPr>
      <w:r w:rsidRPr="00846F16">
        <w:rPr>
          <w:rFonts w:ascii="Times New Roman" w:hAnsi="Times New Roman" w:cs="Times New Roman"/>
          <w:b/>
          <w:color w:val="000000"/>
          <w:sz w:val="28"/>
          <w:szCs w:val="28"/>
        </w:rPr>
        <w:t xml:space="preserve">Законом Республики Мордовия от 10 марта 2020 года № </w:t>
      </w:r>
      <w:r w:rsidRPr="00846F16">
        <w:rPr>
          <w:rFonts w:ascii="Times New Roman" w:hAnsi="Times New Roman" w:cs="Times New Roman"/>
          <w:b/>
          <w:sz w:val="28"/>
          <w:szCs w:val="28"/>
        </w:rPr>
        <w:t>4</w:t>
      </w:r>
      <w:r w:rsidRPr="00460BF9">
        <w:rPr>
          <w:rFonts w:ascii="Times New Roman" w:hAnsi="Times New Roman" w:cs="Times New Roman"/>
          <w:color w:val="000000"/>
          <w:sz w:val="28"/>
          <w:szCs w:val="28"/>
        </w:rPr>
        <w:t>-</w:t>
      </w:r>
      <w:r w:rsidRPr="00846F16">
        <w:rPr>
          <w:rFonts w:ascii="Times New Roman" w:hAnsi="Times New Roman" w:cs="Times New Roman"/>
          <w:b/>
          <w:color w:val="000000"/>
          <w:sz w:val="28"/>
          <w:szCs w:val="28"/>
        </w:rPr>
        <w:t xml:space="preserve">З «О внесении изменений в Закон Республики Мордовия «О наделении органов местного самоуправления муниципальных образований Республики Мордовия государственными полномочиями по постановке на учет и учету граждан, выехавших из районов Крайнего Севера и приравненных к ним местностей и имеющих право на получение жилищных субсидий» </w:t>
      </w:r>
      <w:r w:rsidRPr="00846F16">
        <w:rPr>
          <w:rFonts w:ascii="Times New Roman" w:hAnsi="Times New Roman"/>
          <w:color w:val="000000"/>
          <w:sz w:val="28"/>
          <w:szCs w:val="28"/>
        </w:rPr>
        <w:t xml:space="preserve">утвержден порядок определения общего объема субвенций на исполнение делегированного государственного полномочия.   Общий объем субвенций определяется как сумма средств, рассчитанных по единой методике </w:t>
      </w:r>
      <w:r w:rsidRPr="00846F16">
        <w:rPr>
          <w:rFonts w:ascii="Times New Roman" w:hAnsi="Times New Roman" w:cs="Times New Roman"/>
          <w:sz w:val="28"/>
          <w:szCs w:val="28"/>
        </w:rPr>
        <w:t>в соответствии с нормативами формирования бюджетных ассигнований на исполнение указанного полномочия и коэффициентом, отражающ</w:t>
      </w:r>
      <w:r w:rsidR="00460BF9">
        <w:rPr>
          <w:rFonts w:ascii="Times New Roman" w:hAnsi="Times New Roman" w:cs="Times New Roman"/>
          <w:sz w:val="28"/>
          <w:szCs w:val="28"/>
        </w:rPr>
        <w:t>и</w:t>
      </w:r>
      <w:r w:rsidRPr="00846F16">
        <w:rPr>
          <w:rFonts w:ascii="Times New Roman" w:hAnsi="Times New Roman" w:cs="Times New Roman"/>
          <w:sz w:val="28"/>
          <w:szCs w:val="28"/>
        </w:rPr>
        <w:t xml:space="preserve">м объективные условия, влияющие на стоимость государственных (муниципальных) услуг в муниципальных образованиях. </w:t>
      </w:r>
      <w:r w:rsidRPr="00846F16">
        <w:rPr>
          <w:rFonts w:ascii="Times New Roman" w:hAnsi="Times New Roman"/>
          <w:color w:val="000000"/>
          <w:sz w:val="28"/>
          <w:szCs w:val="28"/>
        </w:rPr>
        <w:t>Кроме того</w:t>
      </w:r>
      <w:r w:rsidR="00460BF9">
        <w:rPr>
          <w:rFonts w:ascii="Times New Roman" w:hAnsi="Times New Roman"/>
          <w:color w:val="000000"/>
          <w:sz w:val="28"/>
          <w:szCs w:val="28"/>
        </w:rPr>
        <w:t>,</w:t>
      </w:r>
      <w:r w:rsidRPr="00846F16">
        <w:rPr>
          <w:rFonts w:ascii="Times New Roman" w:hAnsi="Times New Roman"/>
          <w:color w:val="000000"/>
          <w:sz w:val="28"/>
          <w:szCs w:val="28"/>
        </w:rPr>
        <w:t xml:space="preserve"> определен показатель (критерий) распределения между муниципальными образованиями общего объема данного вида субвенций – количество граждан, имеющих право на получение жилищных субсидий и состоящих на учете в органе местного самоуправления муниципального района (городского округа).</w:t>
      </w:r>
    </w:p>
    <w:p w:rsidR="00846F16" w:rsidRPr="00846F16" w:rsidRDefault="00846F16" w:rsidP="00846F16">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846F16">
        <w:rPr>
          <w:rFonts w:ascii="Times New Roman" w:eastAsia="Times New Roman" w:hAnsi="Times New Roman" w:cs="Times New Roman"/>
          <w:b/>
          <w:sz w:val="28"/>
          <w:szCs w:val="28"/>
          <w:lang w:eastAsia="ru-RU"/>
        </w:rPr>
        <w:t>Законом Республики Мордовия от 18 июня 2020 года № 42</w:t>
      </w:r>
      <w:r w:rsidRPr="00460BF9">
        <w:rPr>
          <w:rFonts w:ascii="Times New Roman" w:eastAsia="Times New Roman" w:hAnsi="Times New Roman" w:cs="Times New Roman"/>
          <w:sz w:val="28"/>
          <w:szCs w:val="28"/>
          <w:lang w:eastAsia="ru-RU"/>
        </w:rPr>
        <w:t>-</w:t>
      </w:r>
      <w:r w:rsidRPr="00846F16">
        <w:rPr>
          <w:rFonts w:ascii="Times New Roman" w:eastAsia="Times New Roman" w:hAnsi="Times New Roman" w:cs="Times New Roman"/>
          <w:b/>
          <w:sz w:val="28"/>
          <w:szCs w:val="28"/>
          <w:lang w:eastAsia="ru-RU"/>
        </w:rPr>
        <w:t>З «</w:t>
      </w:r>
      <w:r w:rsidRPr="00846F16">
        <w:rPr>
          <w:rFonts w:ascii="Times New Roman" w:hAnsi="Times New Roman" w:cs="Times New Roman"/>
          <w:b/>
          <w:sz w:val="28"/>
          <w:szCs w:val="28"/>
        </w:rPr>
        <w:t>О внесении изменений в Закон Республики Мордовия «О правовом регулировании жилищных отношений в Республике Мордовия»</w:t>
      </w:r>
      <w:r w:rsidRPr="00846F16">
        <w:rPr>
          <w:rFonts w:ascii="Times New Roman" w:hAnsi="Times New Roman"/>
          <w:color w:val="000000"/>
          <w:sz w:val="28"/>
          <w:szCs w:val="28"/>
        </w:rPr>
        <w:t xml:space="preserve">  уточняется порядок определения общего объема субвенций,  </w:t>
      </w:r>
      <w:r w:rsidRPr="00846F16">
        <w:rPr>
          <w:rFonts w:ascii="Times New Roman" w:hAnsi="Times New Roman" w:cs="Times New Roman"/>
          <w:sz w:val="28"/>
          <w:szCs w:val="28"/>
        </w:rPr>
        <w:t xml:space="preserve">предоставляемых местным бюджетам из республиканского бюджета Республики Мордовия для осуществления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 Показателем (критерием) распределения между муниципальными образованиями общего объема данного вида субвенций определена численность постоянного населения Республики Мордовия. </w:t>
      </w:r>
      <w:r w:rsidRPr="00846F16">
        <w:rPr>
          <w:rFonts w:ascii="Times New Roman" w:hAnsi="Times New Roman"/>
          <w:sz w:val="28"/>
          <w:szCs w:val="28"/>
        </w:rPr>
        <w:t xml:space="preserve">Также законом закрепляется обязанность органов местного самоуправления представлять в уполномоченный орган отчеты об осуществлении ими переданных государственных полномочий по форме и в сроки, устанавливаемые уполномоченным органом. </w:t>
      </w:r>
    </w:p>
    <w:p w:rsidR="00D373ED" w:rsidRDefault="00D373ED" w:rsidP="00D373ED">
      <w:pPr>
        <w:autoSpaceDE w:val="0"/>
        <w:autoSpaceDN w:val="0"/>
        <w:adjustRightInd w:val="0"/>
        <w:spacing w:after="0" w:line="240" w:lineRule="auto"/>
        <w:jc w:val="both"/>
        <w:rPr>
          <w:rFonts w:ascii="Times New Roman" w:hAnsi="Times New Roman"/>
          <w:bCs/>
          <w:sz w:val="28"/>
          <w:szCs w:val="28"/>
        </w:rPr>
      </w:pPr>
    </w:p>
    <w:p w:rsidR="00710E12" w:rsidRDefault="00210F0D" w:rsidP="00210F0D">
      <w:pPr>
        <w:spacing w:after="0" w:line="23" w:lineRule="atLeast"/>
        <w:ind w:firstLine="567"/>
        <w:jc w:val="center"/>
        <w:rPr>
          <w:rFonts w:ascii="Times New Roman" w:eastAsia="Calibri" w:hAnsi="Times New Roman" w:cs="Times New Roman"/>
          <w:i/>
          <w:sz w:val="28"/>
          <w:szCs w:val="28"/>
        </w:rPr>
      </w:pPr>
      <w:r w:rsidRPr="002276DA">
        <w:rPr>
          <w:rFonts w:ascii="Times New Roman" w:eastAsia="Calibri" w:hAnsi="Times New Roman" w:cs="Times New Roman"/>
          <w:i/>
          <w:sz w:val="28"/>
          <w:szCs w:val="28"/>
        </w:rPr>
        <w:t>4.4 Законодательство Республики Мордовия</w:t>
      </w:r>
      <w:r w:rsidR="002276DA" w:rsidRPr="002276DA">
        <w:rPr>
          <w:rFonts w:ascii="Times New Roman" w:eastAsia="Calibri" w:hAnsi="Times New Roman" w:cs="Times New Roman"/>
          <w:i/>
          <w:sz w:val="28"/>
          <w:szCs w:val="28"/>
        </w:rPr>
        <w:t xml:space="preserve"> </w:t>
      </w:r>
    </w:p>
    <w:p w:rsidR="00210F0D" w:rsidRPr="002276DA" w:rsidRDefault="00210F0D" w:rsidP="00210F0D">
      <w:pPr>
        <w:spacing w:after="0" w:line="23" w:lineRule="atLeast"/>
        <w:ind w:firstLine="567"/>
        <w:jc w:val="center"/>
        <w:rPr>
          <w:rFonts w:ascii="Times New Roman" w:eastAsia="Calibri" w:hAnsi="Times New Roman" w:cs="Times New Roman"/>
          <w:i/>
          <w:sz w:val="28"/>
          <w:szCs w:val="28"/>
        </w:rPr>
      </w:pPr>
      <w:r w:rsidRPr="002276DA">
        <w:rPr>
          <w:rFonts w:ascii="Times New Roman" w:eastAsia="Calibri" w:hAnsi="Times New Roman" w:cs="Times New Roman"/>
          <w:i/>
          <w:sz w:val="28"/>
          <w:szCs w:val="28"/>
        </w:rPr>
        <w:t xml:space="preserve">в области жилищного строительства </w:t>
      </w:r>
    </w:p>
    <w:p w:rsidR="00210F0D" w:rsidRPr="00210F0D" w:rsidRDefault="00210F0D" w:rsidP="00210F0D">
      <w:pPr>
        <w:tabs>
          <w:tab w:val="left" w:pos="426"/>
        </w:tabs>
        <w:spacing w:after="0" w:line="23" w:lineRule="atLeast"/>
        <w:ind w:firstLine="709"/>
        <w:jc w:val="center"/>
        <w:rPr>
          <w:rFonts w:ascii="Times New Roman" w:eastAsia="Calibri" w:hAnsi="Times New Roman" w:cs="Times New Roman"/>
          <w:sz w:val="28"/>
          <w:szCs w:val="28"/>
        </w:rPr>
      </w:pP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sz w:val="28"/>
          <w:szCs w:val="28"/>
        </w:rPr>
        <w:t xml:space="preserve">Государственное Собрание Республики Мордовия осуществляет законодательное регулирование жилищных отношений в пределах полномочий субъектов Российской Федерации по предметам совместного </w:t>
      </w:r>
      <w:r w:rsidRPr="00210F0D">
        <w:rPr>
          <w:rFonts w:ascii="Times New Roman" w:eastAsia="Calibri" w:hAnsi="Times New Roman" w:cs="Times New Roman"/>
          <w:sz w:val="28"/>
          <w:szCs w:val="28"/>
        </w:rPr>
        <w:lastRenderedPageBreak/>
        <w:t>ведения Российской Федерации и субъектов Российской Федерации (пункт «к» части первой статьи 72 Конституции Российской Федерации).</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b/>
          <w:sz w:val="28"/>
          <w:szCs w:val="28"/>
        </w:rPr>
        <w:t>Законом Республики Мордовия от 10 ноября 2020 года № 65</w:t>
      </w:r>
      <w:r w:rsidRPr="00210F0D">
        <w:rPr>
          <w:rFonts w:ascii="Times New Roman" w:eastAsia="Calibri" w:hAnsi="Times New Roman" w:cs="Times New Roman"/>
          <w:sz w:val="28"/>
          <w:szCs w:val="28"/>
        </w:rPr>
        <w:t>-</w:t>
      </w:r>
      <w:r w:rsidRPr="00210F0D">
        <w:rPr>
          <w:rFonts w:ascii="Times New Roman" w:eastAsia="Calibri" w:hAnsi="Times New Roman" w:cs="Times New Roman"/>
          <w:b/>
          <w:sz w:val="28"/>
          <w:szCs w:val="28"/>
        </w:rPr>
        <w:t>З «О внесении изменений в статьи 3 и 4 Закона Республики Мордовия «О мерах государственной поддержки, направленных на создание условий для осуществления гражданами права на жилище и стимулирования жилищного строительства на территории Республики Мордовия»</w:t>
      </w:r>
      <w:r w:rsidRPr="00210F0D">
        <w:rPr>
          <w:rFonts w:ascii="Times New Roman" w:eastAsia="Calibri" w:hAnsi="Times New Roman" w:cs="Times New Roman"/>
          <w:sz w:val="28"/>
          <w:szCs w:val="28"/>
        </w:rPr>
        <w:t xml:space="preserve"> (далее – Закон № 65-З) внесены изменения в Закон Республики Мордовия </w:t>
      </w:r>
      <w:r>
        <w:rPr>
          <w:rFonts w:ascii="Times New Roman" w:eastAsia="Calibri" w:hAnsi="Times New Roman" w:cs="Times New Roman"/>
          <w:sz w:val="28"/>
          <w:szCs w:val="28"/>
        </w:rPr>
        <w:t xml:space="preserve">              </w:t>
      </w:r>
      <w:r w:rsidRPr="00210F0D">
        <w:rPr>
          <w:rFonts w:ascii="Times New Roman" w:eastAsia="Calibri" w:hAnsi="Times New Roman" w:cs="Times New Roman"/>
          <w:sz w:val="28"/>
          <w:szCs w:val="28"/>
        </w:rPr>
        <w:t>от 5 июня 2018 года № 57-З «О мерах государственной поддержки, направленных на создание условий для осуществления гражданами права на жилище и стимулирования жилищного строительства на территории Республики Мордовия».</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sz w:val="28"/>
          <w:szCs w:val="28"/>
        </w:rPr>
        <w:t>Законом № 65-З продлевается действие республиканской меры государственной поддержки в форме социальной выплаты гражданам-заемщикам ипотечных кредитов (ипотечных займов) на уплату части ежемесячного платежа по ипотечным кредитам (ипотечным займам), полученным гражданами в российских кредитных организациях (у юридических лиц), находящихся на территории Республики Мордовия, в целях рефинансирования (перекредитования) ипотечных кредитов (ипотечных займов) на строительство либо приобретение на территории Республики Мордовия жилья (далее – социальная выплата) в целях сохранения права получателей социальных выплат на возмещение части процентной ставки в форме льготной ипотеки под 5</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на предоставление им меры государственной поддержки при рефинансировании (перекредитовании) ипотечных кредитов (ипотечных </w:t>
      </w:r>
      <w:r w:rsidR="004B2E92">
        <w:rPr>
          <w:rFonts w:ascii="Times New Roman" w:eastAsia="Calibri" w:hAnsi="Times New Roman" w:cs="Times New Roman"/>
          <w:sz w:val="28"/>
          <w:szCs w:val="28"/>
        </w:rPr>
        <w:t>займов). Кроме того, указанным з</w:t>
      </w:r>
      <w:r w:rsidRPr="00210F0D">
        <w:rPr>
          <w:rFonts w:ascii="Times New Roman" w:eastAsia="Calibri" w:hAnsi="Times New Roman" w:cs="Times New Roman"/>
          <w:sz w:val="28"/>
          <w:szCs w:val="28"/>
        </w:rPr>
        <w:t>аконом закрепляется предоставление социальных выплат в размере разницы между процентной ставкой по кредиту (займу) и 4,5</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при условии снижения уровня процентной ставки не менее чем на 1,5</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по сравнению с рефинансируемым ипотечным кредитом (ипотечным займом). </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sz w:val="28"/>
          <w:szCs w:val="28"/>
        </w:rPr>
        <w:t>Внесение указанных изменений обусловлено следующими обстоятельствами. По сравнению с 2018 годом размер ключевой ставки Центрального Банка России снижен с 7,75% до 4,5% (на 41,9%), что привело к снижению уровня процентной ставки по ипотечным кредитам (ипотечным займам), в том числе при рефинансировании (перекредитовании) ипотечных кредитов (ипотечных займов). На момент подготовки проекта закона</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по информации основных кредитных организаций, действующих на территории Республики Мордовия, в случае рефинансирования ипотечного жилищного кредита (займа) процентная ставка по ипотечному кредиту, предоставленному в целях погашения ранее взятого ипотечного кредита (займа), составляла</w:t>
      </w:r>
      <w:r w:rsidR="004B2E92">
        <w:rPr>
          <w:rFonts w:ascii="Times New Roman" w:eastAsia="Calibri" w:hAnsi="Times New Roman" w:cs="Times New Roman"/>
          <w:sz w:val="28"/>
          <w:szCs w:val="28"/>
        </w:rPr>
        <w:t xml:space="preserve"> от 8,0% до 8,9%. Вместе с тем </w:t>
      </w:r>
      <w:r w:rsidRPr="00210F0D">
        <w:rPr>
          <w:rFonts w:ascii="Times New Roman" w:eastAsia="Calibri" w:hAnsi="Times New Roman" w:cs="Times New Roman"/>
          <w:sz w:val="28"/>
          <w:szCs w:val="28"/>
        </w:rPr>
        <w:t>средняя процентная ставка по кредитам (займам), предоставленным получателям социальной выплаты на возмещение части процентной ставки по ипотечным кредитам (ипотечным займам) в рамках льготной ипотеки под 5</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w:t>
      </w:r>
      <w:r>
        <w:rPr>
          <w:rFonts w:ascii="Times New Roman" w:eastAsia="Calibri" w:hAnsi="Times New Roman" w:cs="Times New Roman"/>
          <w:sz w:val="28"/>
          <w:szCs w:val="28"/>
        </w:rPr>
        <w:t xml:space="preserve"> </w:t>
      </w:r>
      <w:r w:rsidRPr="00210F0D">
        <w:rPr>
          <w:rFonts w:ascii="Times New Roman" w:eastAsia="Calibri" w:hAnsi="Times New Roman" w:cs="Times New Roman"/>
          <w:sz w:val="28"/>
          <w:szCs w:val="28"/>
        </w:rPr>
        <w:t xml:space="preserve">10,1% годовых. При этом в период с 2018 по 2019 год за социальной выплатой в связи с </w:t>
      </w:r>
      <w:r w:rsidRPr="00210F0D">
        <w:rPr>
          <w:rFonts w:ascii="Times New Roman" w:eastAsia="Calibri" w:hAnsi="Times New Roman" w:cs="Times New Roman"/>
          <w:sz w:val="28"/>
          <w:szCs w:val="28"/>
        </w:rPr>
        <w:lastRenderedPageBreak/>
        <w:t>перекредитованием (рефинансированием) ипотечных кредитов обратил</w:t>
      </w:r>
      <w:r>
        <w:rPr>
          <w:rFonts w:ascii="Times New Roman" w:eastAsia="Calibri" w:hAnsi="Times New Roman" w:cs="Times New Roman"/>
          <w:sz w:val="28"/>
          <w:szCs w:val="28"/>
        </w:rPr>
        <w:t>и</w:t>
      </w:r>
      <w:r w:rsidRPr="00210F0D">
        <w:rPr>
          <w:rFonts w:ascii="Times New Roman" w:eastAsia="Calibri" w:hAnsi="Times New Roman" w:cs="Times New Roman"/>
          <w:sz w:val="28"/>
          <w:szCs w:val="28"/>
        </w:rPr>
        <w:t xml:space="preserve">сь всего 168 человек. В качестве основных причин слабой заинтересованности граждан в рефинансировании ипотечных кредитов под более низкую процентную ставку следует отметить следующие: </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0F0D">
        <w:rPr>
          <w:rFonts w:ascii="Times New Roman" w:eastAsia="Calibri" w:hAnsi="Times New Roman" w:cs="Times New Roman"/>
          <w:sz w:val="28"/>
          <w:szCs w:val="28"/>
        </w:rPr>
        <w:t>рефинансирование (перекредитование) ипотечных кредитов (займов) налагает на заемщиков дополнительные временные и финансовые затраты, которые могут составить в сумме до 12975 рублей;</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0F0D">
        <w:rPr>
          <w:rFonts w:ascii="Times New Roman" w:eastAsia="Calibri" w:hAnsi="Times New Roman" w:cs="Times New Roman"/>
          <w:sz w:val="28"/>
          <w:szCs w:val="28"/>
        </w:rPr>
        <w:t xml:space="preserve">действующее законодательство не налагает на заемщиков обязанность по рефинансированию (перекредитованию) ранее взятых кредитов (займов), а размер предоставляемых гражданину социальных выплат оставался неизменным (5 процентов для заемщика). </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sz w:val="28"/>
          <w:szCs w:val="28"/>
        </w:rPr>
        <w:t>Исходя из вышеизложенного, разница в 0,5% при получении социальных выплат призвана выступать в качестве механизма повышения заинтересованности граждан в снижении уровня процентной ставки по ипотечным кредитам (ипотечным займам) путем его рефинансирования (перекредитования) минимум на 1,5</w:t>
      </w:r>
      <w:r>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sz w:val="28"/>
          <w:szCs w:val="28"/>
        </w:rPr>
        <w:t>При анализе условного расчета кредита на 1 заемщика со средними параметрами суммы полученного кредита (1440000,0 рублей) и количества платежных периодов (192 месяца) при снижении процентной ставки с 10,1% до 8,6% и сохранении срока кредитования, общая сумма процентов, подлежащих уплате заемщиком самостоятельно за весь период кредитования с учетом получения социальной выплаты, уменьшающей платежи заемщика до 4,5%, должна снизиться на 91,2 тыс. рублей (7,2 тыс. рублей в первый год кредитования), сумма социальной выплаты из республиканского бюджета республики должна уменьшиться на 162,3 тыс. рублей (14,3 тыс. рублей в первый год кредитования). По оценке Министерства социальной защиты, труда и занятости населения Республики Мордовия (основного разработчика Закона РМ № 65-З)</w:t>
      </w:r>
      <w:r w:rsidR="0054481D">
        <w:rPr>
          <w:rFonts w:ascii="Times New Roman" w:eastAsia="Calibri" w:hAnsi="Times New Roman" w:cs="Times New Roman"/>
          <w:sz w:val="28"/>
          <w:szCs w:val="28"/>
        </w:rPr>
        <w:t>,</w:t>
      </w:r>
      <w:r w:rsidRPr="00210F0D">
        <w:rPr>
          <w:rFonts w:ascii="Times New Roman" w:eastAsia="Calibri" w:hAnsi="Times New Roman" w:cs="Times New Roman"/>
          <w:sz w:val="28"/>
          <w:szCs w:val="28"/>
        </w:rPr>
        <w:t xml:space="preserve"> прогнозируемый размер экономии средств республиканского бюджета республики на предоставление социальных выплат по линии Министерства, исходя из ожидаемого количества перекредитовавшихся граждан, при введении указанного условия может составить в среднем до 23,1 млн. рублей за год (расчет на 1613 человек с процентной ставкой выше 10,1%, при средней разнице в ставках 1,5%). </w:t>
      </w:r>
    </w:p>
    <w:p w:rsidR="00DC79D0" w:rsidRPr="00DC79D0" w:rsidRDefault="00361953" w:rsidP="00DC79D0">
      <w:pPr>
        <w:autoSpaceDE w:val="0"/>
        <w:autoSpaceDN w:val="0"/>
        <w:adjustRightInd w:val="0"/>
        <w:spacing w:after="0" w:line="240" w:lineRule="auto"/>
        <w:ind w:firstLine="567"/>
        <w:jc w:val="both"/>
        <w:rPr>
          <w:rFonts w:ascii="Times New Roman" w:eastAsia="Calibri" w:hAnsi="Times New Roman" w:cs="Times New Roman"/>
          <w:sz w:val="28"/>
          <w:szCs w:val="28"/>
        </w:rPr>
      </w:pPr>
      <w:hyperlink r:id="rId40" w:history="1">
        <w:r w:rsidR="00DC79D0" w:rsidRPr="00DC79D0">
          <w:rPr>
            <w:rFonts w:ascii="Times New Roman" w:eastAsia="Calibri" w:hAnsi="Times New Roman" w:cs="Times New Roman"/>
            <w:b/>
            <w:sz w:val="28"/>
            <w:szCs w:val="28"/>
            <w:lang w:eastAsia="ru-RU"/>
          </w:rPr>
          <w:t>Закон</w:t>
        </w:r>
      </w:hyperlink>
      <w:r w:rsidR="00DC79D0" w:rsidRPr="00DC79D0">
        <w:rPr>
          <w:rFonts w:ascii="Times New Roman" w:eastAsia="Calibri" w:hAnsi="Times New Roman" w:cs="Times New Roman"/>
          <w:b/>
          <w:sz w:val="28"/>
          <w:szCs w:val="28"/>
          <w:lang w:eastAsia="ru-RU"/>
        </w:rPr>
        <w:t xml:space="preserve"> Республики Мордовия от 10 ноября 2020 года № 70</w:t>
      </w:r>
      <w:r w:rsidR="00DC79D0" w:rsidRPr="00DC79D0">
        <w:rPr>
          <w:rFonts w:ascii="Times New Roman" w:eastAsia="Calibri" w:hAnsi="Times New Roman" w:cs="Times New Roman"/>
          <w:sz w:val="28"/>
          <w:szCs w:val="28"/>
          <w:lang w:eastAsia="ru-RU"/>
        </w:rPr>
        <w:t>-</w:t>
      </w:r>
      <w:r w:rsidR="00DC79D0" w:rsidRPr="00DC79D0">
        <w:rPr>
          <w:rFonts w:ascii="Times New Roman" w:eastAsia="Calibri" w:hAnsi="Times New Roman" w:cs="Times New Roman"/>
          <w:b/>
          <w:sz w:val="28"/>
          <w:szCs w:val="28"/>
          <w:lang w:eastAsia="ru-RU"/>
        </w:rPr>
        <w:t>З</w:t>
      </w:r>
      <w:r w:rsidR="00DC79D0" w:rsidRPr="00DC79D0">
        <w:rPr>
          <w:rFonts w:ascii="Times New Roman" w:eastAsia="Calibri" w:hAnsi="Times New Roman" w:cs="Times New Roman"/>
          <w:sz w:val="28"/>
          <w:szCs w:val="28"/>
          <w:lang w:eastAsia="ru-RU"/>
        </w:rPr>
        <w:t xml:space="preserve"> </w:t>
      </w:r>
      <w:r w:rsidR="00DC79D0" w:rsidRPr="00DC79D0">
        <w:rPr>
          <w:rFonts w:ascii="Times New Roman" w:eastAsia="Calibri" w:hAnsi="Times New Roman" w:cs="Times New Roman"/>
          <w:b/>
          <w:bCs/>
          <w:sz w:val="28"/>
          <w:szCs w:val="28"/>
          <w:lang w:eastAsia="ru-RU"/>
        </w:rPr>
        <w:t>«О внесении изменений в Закон Республики Мордовия</w:t>
      </w:r>
      <w:r w:rsidR="00DC79D0">
        <w:rPr>
          <w:rFonts w:ascii="Times New Roman" w:eastAsia="Calibri" w:hAnsi="Times New Roman" w:cs="Times New Roman"/>
          <w:b/>
          <w:bCs/>
          <w:sz w:val="28"/>
          <w:szCs w:val="28"/>
          <w:lang w:eastAsia="ru-RU"/>
        </w:rPr>
        <w:t xml:space="preserve"> </w:t>
      </w:r>
      <w:r w:rsidR="00DC79D0" w:rsidRPr="00DC79D0">
        <w:rPr>
          <w:rFonts w:ascii="Times New Roman" w:eastAsia="Calibri" w:hAnsi="Times New Roman" w:cs="Times New Roman"/>
          <w:b/>
          <w:bCs/>
          <w:sz w:val="28"/>
          <w:szCs w:val="28"/>
          <w:lang w:eastAsia="ru-RU"/>
        </w:rPr>
        <w:t>«О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DC79D0" w:rsidRPr="00DC79D0">
        <w:rPr>
          <w:rFonts w:ascii="Times New Roman" w:eastAsia="Calibri" w:hAnsi="Times New Roman" w:cs="Times New Roman"/>
          <w:sz w:val="28"/>
          <w:szCs w:val="28"/>
          <w:lang w:eastAsia="ru-RU"/>
        </w:rPr>
        <w:t xml:space="preserve">. В соответствии с принятым законом статья 8 республиканского закона № 32-З «О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была дополнена новым пунктом 3, предусматривающим, что «контроль за целевым </w:t>
      </w:r>
      <w:r w:rsidR="00DC79D0" w:rsidRPr="00DC79D0">
        <w:rPr>
          <w:rFonts w:ascii="Times New Roman" w:eastAsia="Calibri" w:hAnsi="Times New Roman" w:cs="Times New Roman"/>
          <w:sz w:val="28"/>
          <w:szCs w:val="28"/>
          <w:lang w:eastAsia="ru-RU"/>
        </w:rPr>
        <w:lastRenderedPageBreak/>
        <w:t>использованием субвенций, предоставляемых местным бюджетам из республиканского бюджета Республики Мордовия для осуществления государственного полномочия, осуществляют органы государственного финансового контроля Республики Мордовия»</w:t>
      </w:r>
      <w:r w:rsidR="00FF5E76">
        <w:rPr>
          <w:rFonts w:ascii="Times New Roman" w:eastAsia="Calibri" w:hAnsi="Times New Roman" w:cs="Times New Roman"/>
          <w:sz w:val="28"/>
          <w:szCs w:val="28"/>
          <w:lang w:eastAsia="ru-RU"/>
        </w:rPr>
        <w:t xml:space="preserve">. </w:t>
      </w:r>
      <w:r w:rsidR="00DC79D0" w:rsidRPr="00DC79D0">
        <w:rPr>
          <w:rFonts w:ascii="Times New Roman" w:eastAsia="Calibri" w:hAnsi="Times New Roman" w:cs="Times New Roman"/>
          <w:bCs/>
          <w:sz w:val="28"/>
          <w:szCs w:val="28"/>
        </w:rPr>
        <w:t xml:space="preserve">Кроме того, в целях приведения  республиканского закона № 32-З в соответствие </w:t>
      </w:r>
      <w:r w:rsidR="00DC79D0" w:rsidRPr="00DC79D0">
        <w:rPr>
          <w:rFonts w:ascii="Times New Roman" w:eastAsia="Times New Roman" w:hAnsi="Times New Roman" w:cs="Times New Roman"/>
          <w:color w:val="000000"/>
          <w:sz w:val="28"/>
          <w:szCs w:val="28"/>
          <w:lang w:eastAsia="ru-RU"/>
        </w:rPr>
        <w:t xml:space="preserve">со статьей 140 Бюджетного кодекса Российской Федерации в указанный республиканский закон, </w:t>
      </w:r>
      <w:r w:rsidR="00DC79D0" w:rsidRPr="00DC79D0">
        <w:rPr>
          <w:rFonts w:ascii="Times New Roman" w:eastAsia="Calibri" w:hAnsi="Times New Roman" w:cs="Times New Roman"/>
          <w:bCs/>
          <w:sz w:val="28"/>
          <w:szCs w:val="28"/>
        </w:rPr>
        <w:t xml:space="preserve">в </w:t>
      </w:r>
      <w:r w:rsidR="00DC79D0" w:rsidRPr="00DC79D0">
        <w:rPr>
          <w:rFonts w:ascii="Times New Roman" w:eastAsia="Calibri" w:hAnsi="Times New Roman" w:cs="Times New Roman"/>
          <w:sz w:val="28"/>
          <w:szCs w:val="28"/>
        </w:rPr>
        <w:t xml:space="preserve">частности, в прилагаемую к закону Методику расчета норматива и распределения субвенций местным бюджетам </w:t>
      </w:r>
      <w:r w:rsidR="00DC79D0" w:rsidRPr="00DC79D0">
        <w:rPr>
          <w:rFonts w:ascii="Times New Roman" w:eastAsia="Calibri" w:hAnsi="Times New Roman" w:cs="Times New Roman"/>
          <w:sz w:val="28"/>
          <w:szCs w:val="28"/>
          <w:lang w:eastAsia="ru-RU"/>
        </w:rPr>
        <w:t>для определения общего объема субвенций на осуществление государственного полномочия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предоставляемыми по договорам найма специализированных жилых помещений,</w:t>
      </w:r>
      <w:r w:rsidR="00DC79D0" w:rsidRPr="00DC79D0">
        <w:rPr>
          <w:rFonts w:ascii="Times New Roman" w:eastAsia="Calibri" w:hAnsi="Times New Roman" w:cs="Times New Roman"/>
          <w:sz w:val="28"/>
          <w:szCs w:val="28"/>
        </w:rPr>
        <w:t xml:space="preserve"> вносятся соответствующие  изменения.</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sz w:val="28"/>
          <w:szCs w:val="28"/>
        </w:rPr>
      </w:pPr>
      <w:r w:rsidRPr="00210F0D">
        <w:rPr>
          <w:rFonts w:ascii="Times New Roman" w:eastAsia="Calibri" w:hAnsi="Times New Roman" w:cs="Times New Roman"/>
          <w:b/>
          <w:sz w:val="28"/>
          <w:szCs w:val="28"/>
        </w:rPr>
        <w:t>Закон Республики Мордовия от 14 декабря 2020 года № 80</w:t>
      </w:r>
      <w:r w:rsidRPr="00210F0D">
        <w:rPr>
          <w:rFonts w:ascii="Times New Roman" w:eastAsia="Calibri" w:hAnsi="Times New Roman" w:cs="Times New Roman"/>
          <w:sz w:val="28"/>
          <w:szCs w:val="28"/>
        </w:rPr>
        <w:t>-</w:t>
      </w:r>
      <w:r w:rsidRPr="00210F0D">
        <w:rPr>
          <w:rFonts w:ascii="Times New Roman" w:eastAsia="Calibri" w:hAnsi="Times New Roman" w:cs="Times New Roman"/>
          <w:b/>
          <w:sz w:val="28"/>
          <w:szCs w:val="28"/>
        </w:rPr>
        <w:t>З «О внесении изменений в Закон Республики Мордовия «О наделении органов местного самоуправления государственными полномочиями по обеспечению жилыми помещениями граждан, уволенных с военной службы (службы), и приравненных к ним лиц»</w:t>
      </w:r>
      <w:r w:rsidRPr="00210F0D">
        <w:rPr>
          <w:rFonts w:ascii="Calibri" w:eastAsia="Calibri" w:hAnsi="Calibri" w:cs="Times New Roman"/>
          <w:b/>
        </w:rPr>
        <w:t xml:space="preserve"> </w:t>
      </w:r>
      <w:r w:rsidRPr="00210F0D">
        <w:rPr>
          <w:rFonts w:ascii="Times New Roman" w:eastAsia="Calibri" w:hAnsi="Times New Roman" w:cs="Times New Roman"/>
          <w:sz w:val="28"/>
          <w:szCs w:val="28"/>
        </w:rPr>
        <w:t xml:space="preserve">подготовлен на основании информации прокуратуры Республики Мордовия в целях приведения Закона Республики Мордовия от 7 сентября 2011 года № 52-3 «О наделении органов местного самоуправления государственными полномочиями по обеспечению жилыми помещениями граждан, уволенных с военной службы (службы), и приравненных к ним лиц» (далее – Закон РМ № 52-З) в соответствие с федеральным законодательством. Федеральным законом от 2 августа 2019 года № 307-ФЗ «О внесении изменений в Бюджетный кодекс Российской Федерации в целях совершенствования межбюджетных отношений» уточнены подходы к предоставлению и распределению субвенций местным бюджетам из бюджета субъекта Российской Федерации. </w:t>
      </w:r>
    </w:p>
    <w:p w:rsidR="00210F0D" w:rsidRPr="00210F0D" w:rsidRDefault="00210F0D" w:rsidP="00210F0D">
      <w:pPr>
        <w:autoSpaceDE w:val="0"/>
        <w:autoSpaceDN w:val="0"/>
        <w:adjustRightInd w:val="0"/>
        <w:spacing w:after="0" w:line="23" w:lineRule="atLeast"/>
        <w:ind w:firstLine="567"/>
        <w:jc w:val="both"/>
        <w:rPr>
          <w:rFonts w:ascii="Times New Roman" w:eastAsia="Calibri" w:hAnsi="Times New Roman" w:cs="Times New Roman"/>
          <w:i/>
          <w:sz w:val="28"/>
          <w:szCs w:val="28"/>
          <w:lang w:eastAsia="ru-RU"/>
        </w:rPr>
      </w:pPr>
      <w:r w:rsidRPr="00210F0D">
        <w:rPr>
          <w:rFonts w:ascii="Times New Roman" w:eastAsia="Calibri" w:hAnsi="Times New Roman" w:cs="Times New Roman"/>
          <w:sz w:val="28"/>
          <w:szCs w:val="28"/>
        </w:rPr>
        <w:t>Закон № 52-З дополнен статьей 1.1, содержащей перечень муниципальных образований Республики Мордовия, органы местного самоуправления которых наделяются государственными полномочиями. Наименование и текст приложения к Закону № 52-З изложены в новой редакции в целях приведения в соответствие со статьей 140 Бюджетного кодекса Российской Федерации (</w:t>
      </w:r>
      <w:r w:rsidRPr="00210F0D">
        <w:rPr>
          <w:rFonts w:ascii="Times New Roman" w:eastAsia="Calibri" w:hAnsi="Times New Roman" w:cs="Times New Roman"/>
          <w:sz w:val="28"/>
          <w:szCs w:val="28"/>
          <w:lang w:eastAsia="ru-RU"/>
        </w:rPr>
        <w:t xml:space="preserve">Порядок определения общего </w:t>
      </w:r>
      <w:r w:rsidRPr="00210F0D">
        <w:rPr>
          <w:rFonts w:ascii="Times New Roman" w:eastAsia="Times New Roman" w:hAnsi="Times New Roman" w:cs="Times New Roman"/>
          <w:sz w:val="28"/>
          <w:szCs w:val="28"/>
          <w:lang w:eastAsia="ru-RU"/>
        </w:rPr>
        <w:t>объема субвенций, предоставляемых местным бюджетам из республиканского бюджета Республики Мордовия для осуществления государственных полномочий</w:t>
      </w:r>
      <w:r w:rsidRPr="00210F0D">
        <w:rPr>
          <w:rFonts w:ascii="Times New Roman" w:eastAsia="Calibri" w:hAnsi="Times New Roman" w:cs="Times New Roman"/>
          <w:bCs/>
          <w:sz w:val="28"/>
          <w:szCs w:val="28"/>
          <w:lang w:eastAsia="ru-RU"/>
        </w:rPr>
        <w:t xml:space="preserve"> по обеспечению жилыми помещениями граждан, уволенных с военной службы (службы), и приравненных к ним лиц</w:t>
      </w:r>
      <w:r w:rsidRPr="00210F0D">
        <w:rPr>
          <w:rFonts w:ascii="Times New Roman" w:eastAsia="Times New Roman" w:hAnsi="Times New Roman" w:cs="Times New Roman"/>
          <w:sz w:val="28"/>
          <w:szCs w:val="28"/>
          <w:lang w:eastAsia="ru-RU"/>
        </w:rPr>
        <w:t>, методика расчета норматива для определения общего объема указанных субвенций, показатели (критерии) и методика распределения между муниципальными образованиями общего объема субвенций).</w:t>
      </w:r>
    </w:p>
    <w:p w:rsidR="00210F0D" w:rsidRPr="00210F0D" w:rsidRDefault="00210F0D" w:rsidP="00210F0D">
      <w:pPr>
        <w:shd w:val="clear" w:color="auto" w:fill="FFFFFF"/>
        <w:spacing w:after="0" w:line="23" w:lineRule="atLeast"/>
        <w:ind w:firstLine="567"/>
        <w:jc w:val="both"/>
        <w:rPr>
          <w:rFonts w:ascii="Times New Roman" w:eastAsia="Calibri" w:hAnsi="Times New Roman" w:cs="Times New Roman"/>
          <w:sz w:val="28"/>
          <w:szCs w:val="28"/>
          <w:lang w:eastAsia="ru-RU"/>
        </w:rPr>
      </w:pPr>
      <w:r w:rsidRPr="00210F0D">
        <w:rPr>
          <w:rFonts w:ascii="Times New Roman" w:eastAsia="Calibri" w:hAnsi="Times New Roman" w:cs="Times New Roman"/>
          <w:sz w:val="28"/>
          <w:szCs w:val="28"/>
          <w:lang w:eastAsia="ru-RU"/>
        </w:rPr>
        <w:t xml:space="preserve">Кроме того, в целях приведения </w:t>
      </w:r>
      <w:r w:rsidR="0054481D">
        <w:rPr>
          <w:rFonts w:ascii="Times New Roman" w:eastAsia="Calibri" w:hAnsi="Times New Roman" w:cs="Times New Roman"/>
          <w:sz w:val="28"/>
          <w:szCs w:val="28"/>
          <w:lang w:eastAsia="ru-RU"/>
        </w:rPr>
        <w:t xml:space="preserve">в соответствие </w:t>
      </w:r>
      <w:r w:rsidRPr="00210F0D">
        <w:rPr>
          <w:rFonts w:ascii="Times New Roman" w:eastAsia="Calibri" w:hAnsi="Times New Roman" w:cs="Times New Roman"/>
          <w:sz w:val="28"/>
          <w:szCs w:val="28"/>
          <w:lang w:eastAsia="ru-RU"/>
        </w:rPr>
        <w:t xml:space="preserve">с Федеральным законом от 8 декабря 2010 года № 342-ФЗ «О внесении изменений в Федеральный </w:t>
      </w:r>
      <w:r w:rsidRPr="00210F0D">
        <w:rPr>
          <w:rFonts w:ascii="Times New Roman" w:eastAsia="Calibri" w:hAnsi="Times New Roman" w:cs="Times New Roman"/>
          <w:sz w:val="28"/>
          <w:szCs w:val="28"/>
          <w:lang w:eastAsia="ru-RU"/>
        </w:rPr>
        <w:lastRenderedPageBreak/>
        <w:t>закон «О статусе военнослужащих» и об обеспечении жилыми помещениями некоторых категорий граждан» Законом Республики Мордовия  от 14 декабря 2020 года № 80-З категории граждан, в отношении которых администрации муниципальных районов в Республике Мордовия и г</w:t>
      </w:r>
      <w:r w:rsidR="0054481D">
        <w:rPr>
          <w:rFonts w:ascii="Times New Roman" w:eastAsia="Calibri" w:hAnsi="Times New Roman" w:cs="Times New Roman"/>
          <w:sz w:val="28"/>
          <w:szCs w:val="28"/>
          <w:lang w:eastAsia="ru-RU"/>
        </w:rPr>
        <w:t>.</w:t>
      </w:r>
      <w:r w:rsidRPr="00210F0D">
        <w:rPr>
          <w:rFonts w:ascii="Times New Roman" w:eastAsia="Calibri" w:hAnsi="Times New Roman" w:cs="Times New Roman"/>
          <w:sz w:val="28"/>
          <w:szCs w:val="28"/>
          <w:lang w:eastAsia="ru-RU"/>
        </w:rPr>
        <w:t>о</w:t>
      </w:r>
      <w:r w:rsidR="0054481D">
        <w:rPr>
          <w:rFonts w:ascii="Times New Roman" w:eastAsia="Calibri" w:hAnsi="Times New Roman" w:cs="Times New Roman"/>
          <w:sz w:val="28"/>
          <w:szCs w:val="28"/>
          <w:lang w:eastAsia="ru-RU"/>
        </w:rPr>
        <w:t>.</w:t>
      </w:r>
      <w:r w:rsidRPr="00210F0D">
        <w:rPr>
          <w:rFonts w:ascii="Times New Roman" w:eastAsia="Calibri" w:hAnsi="Times New Roman" w:cs="Times New Roman"/>
          <w:sz w:val="28"/>
          <w:szCs w:val="28"/>
          <w:lang w:eastAsia="ru-RU"/>
        </w:rPr>
        <w:t xml:space="preserve"> Саранск  наделяются государственными полномочиями по обеспечению жилыми помещениями, дополняются работниками органов принудительного исполнения</w:t>
      </w:r>
      <w:r w:rsidRPr="00210F0D">
        <w:rPr>
          <w:rFonts w:ascii="Times New Roman" w:eastAsia="Calibri" w:hAnsi="Times New Roman" w:cs="Times New Roman"/>
          <w:i/>
          <w:sz w:val="28"/>
          <w:szCs w:val="28"/>
          <w:lang w:eastAsia="ru-RU"/>
        </w:rPr>
        <w:t xml:space="preserve">. </w:t>
      </w:r>
    </w:p>
    <w:p w:rsidR="006F1CA4" w:rsidRDefault="006F1CA4" w:rsidP="00FF5E76">
      <w:pPr>
        <w:autoSpaceDE w:val="0"/>
        <w:autoSpaceDN w:val="0"/>
        <w:adjustRightInd w:val="0"/>
        <w:spacing w:after="0" w:line="240" w:lineRule="auto"/>
        <w:ind w:firstLine="567"/>
        <w:jc w:val="center"/>
        <w:rPr>
          <w:rFonts w:ascii="Times New Roman" w:hAnsi="Times New Roman"/>
          <w:b/>
          <w:bCs/>
          <w:sz w:val="28"/>
          <w:szCs w:val="28"/>
        </w:rPr>
      </w:pPr>
    </w:p>
    <w:p w:rsidR="00FF5E76" w:rsidRDefault="00FF5E76" w:rsidP="00FF5E76">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Раздел </w:t>
      </w:r>
      <w:r w:rsidRPr="00FF5E76">
        <w:rPr>
          <w:rFonts w:ascii="Times New Roman" w:hAnsi="Times New Roman"/>
          <w:b/>
          <w:bCs/>
          <w:sz w:val="28"/>
          <w:szCs w:val="28"/>
        </w:rPr>
        <w:t>5</w:t>
      </w:r>
    </w:p>
    <w:p w:rsidR="00FF5E76" w:rsidRPr="00FF5E76" w:rsidRDefault="00FF5E76" w:rsidP="00FF5E76">
      <w:pPr>
        <w:autoSpaceDE w:val="0"/>
        <w:autoSpaceDN w:val="0"/>
        <w:adjustRightInd w:val="0"/>
        <w:spacing w:after="0" w:line="240" w:lineRule="auto"/>
        <w:ind w:firstLine="567"/>
        <w:jc w:val="center"/>
        <w:rPr>
          <w:rFonts w:ascii="Times New Roman" w:hAnsi="Times New Roman"/>
          <w:b/>
          <w:bCs/>
          <w:sz w:val="28"/>
          <w:szCs w:val="28"/>
        </w:rPr>
      </w:pPr>
      <w:r w:rsidRPr="00FF5E76">
        <w:rPr>
          <w:rFonts w:ascii="Times New Roman" w:hAnsi="Times New Roman"/>
          <w:b/>
          <w:bCs/>
          <w:sz w:val="28"/>
          <w:szCs w:val="28"/>
        </w:rPr>
        <w:t>З</w:t>
      </w:r>
      <w:r>
        <w:rPr>
          <w:rFonts w:ascii="Times New Roman" w:hAnsi="Times New Roman"/>
          <w:b/>
          <w:bCs/>
          <w:sz w:val="28"/>
          <w:szCs w:val="28"/>
        </w:rPr>
        <w:t>аконодательство Р</w:t>
      </w:r>
      <w:r w:rsidRPr="00FF5E76">
        <w:rPr>
          <w:rFonts w:ascii="Times New Roman" w:hAnsi="Times New Roman"/>
          <w:b/>
          <w:bCs/>
          <w:sz w:val="28"/>
          <w:szCs w:val="28"/>
        </w:rPr>
        <w:t xml:space="preserve">еспублики </w:t>
      </w:r>
      <w:r>
        <w:rPr>
          <w:rFonts w:ascii="Times New Roman" w:hAnsi="Times New Roman"/>
          <w:b/>
          <w:bCs/>
          <w:sz w:val="28"/>
          <w:szCs w:val="28"/>
        </w:rPr>
        <w:t>М</w:t>
      </w:r>
      <w:r w:rsidRPr="00FF5E76">
        <w:rPr>
          <w:rFonts w:ascii="Times New Roman" w:hAnsi="Times New Roman"/>
          <w:b/>
          <w:bCs/>
          <w:sz w:val="28"/>
          <w:szCs w:val="28"/>
        </w:rPr>
        <w:t>ордовия</w:t>
      </w:r>
      <w:r>
        <w:rPr>
          <w:rFonts w:ascii="Times New Roman" w:hAnsi="Times New Roman"/>
          <w:b/>
          <w:bCs/>
          <w:sz w:val="28"/>
          <w:szCs w:val="28"/>
        </w:rPr>
        <w:t xml:space="preserve"> в</w:t>
      </w:r>
      <w:r w:rsidRPr="00FF5E76">
        <w:rPr>
          <w:rFonts w:ascii="Times New Roman" w:hAnsi="Times New Roman"/>
          <w:b/>
          <w:bCs/>
          <w:sz w:val="28"/>
          <w:szCs w:val="28"/>
        </w:rPr>
        <w:t xml:space="preserve"> социальной сфере</w:t>
      </w:r>
    </w:p>
    <w:p w:rsidR="00FF5E76" w:rsidRPr="00FF5E76" w:rsidRDefault="00FF5E76" w:rsidP="00FF5E76">
      <w:pPr>
        <w:autoSpaceDE w:val="0"/>
        <w:autoSpaceDN w:val="0"/>
        <w:adjustRightInd w:val="0"/>
        <w:spacing w:after="0" w:line="240" w:lineRule="auto"/>
        <w:ind w:firstLine="567"/>
        <w:jc w:val="both"/>
        <w:rPr>
          <w:rFonts w:ascii="Times New Roman" w:hAnsi="Times New Roman"/>
          <w:b/>
          <w:bCs/>
          <w:sz w:val="28"/>
          <w:szCs w:val="28"/>
        </w:rPr>
      </w:pPr>
    </w:p>
    <w:p w:rsidR="00FF5E76" w:rsidRPr="002276DA" w:rsidRDefault="00FF5E76" w:rsidP="00FF5E76">
      <w:pPr>
        <w:autoSpaceDE w:val="0"/>
        <w:autoSpaceDN w:val="0"/>
        <w:adjustRightInd w:val="0"/>
        <w:spacing w:after="0" w:line="240" w:lineRule="auto"/>
        <w:ind w:firstLine="567"/>
        <w:jc w:val="center"/>
        <w:rPr>
          <w:rFonts w:ascii="Times New Roman" w:hAnsi="Times New Roman"/>
          <w:b/>
          <w:bCs/>
          <w:i/>
          <w:sz w:val="28"/>
          <w:szCs w:val="28"/>
        </w:rPr>
      </w:pPr>
      <w:r w:rsidRPr="002276DA">
        <w:rPr>
          <w:rFonts w:ascii="Times New Roman" w:hAnsi="Times New Roman"/>
          <w:bCs/>
          <w:i/>
          <w:sz w:val="28"/>
          <w:szCs w:val="28"/>
        </w:rPr>
        <w:t>5.1 Законодательство Республики Мордовия о социальной защите</w:t>
      </w:r>
    </w:p>
    <w:p w:rsidR="00FF5E76" w:rsidRDefault="00FF5E76" w:rsidP="00FF5E76">
      <w:pPr>
        <w:autoSpaceDE w:val="0"/>
        <w:autoSpaceDN w:val="0"/>
        <w:adjustRightInd w:val="0"/>
        <w:spacing w:after="0" w:line="240" w:lineRule="auto"/>
        <w:jc w:val="both"/>
        <w:rPr>
          <w:rFonts w:ascii="Times New Roman" w:hAnsi="Times New Roman"/>
          <w:b/>
          <w:bCs/>
          <w:sz w:val="28"/>
          <w:szCs w:val="28"/>
        </w:rPr>
      </w:pPr>
    </w:p>
    <w:p w:rsidR="00FF5E76" w:rsidRDefault="00FF5E76" w:rsidP="00C4008F">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Законодательство Республики Мордовия о социальной защите</w:t>
      </w:r>
      <w:r>
        <w:rPr>
          <w:rFonts w:ascii="Times New Roman" w:hAnsi="Times New Roman"/>
          <w:bCs/>
          <w:sz w:val="28"/>
          <w:szCs w:val="28"/>
        </w:rPr>
        <w:t xml:space="preserve"> </w:t>
      </w:r>
      <w:r w:rsidRPr="00FF5E76">
        <w:rPr>
          <w:rFonts w:ascii="Times New Roman" w:hAnsi="Times New Roman"/>
          <w:bCs/>
          <w:sz w:val="28"/>
          <w:szCs w:val="28"/>
        </w:rPr>
        <w:t xml:space="preserve">состоит из законодательных и иных нормативных правовых актов, </w:t>
      </w:r>
      <w:r>
        <w:rPr>
          <w:rFonts w:ascii="Times New Roman" w:hAnsi="Times New Roman"/>
          <w:bCs/>
          <w:sz w:val="28"/>
          <w:szCs w:val="28"/>
        </w:rPr>
        <w:t>р</w:t>
      </w:r>
      <w:r w:rsidRPr="00FF5E76">
        <w:rPr>
          <w:rFonts w:ascii="Times New Roman" w:hAnsi="Times New Roman"/>
          <w:bCs/>
          <w:sz w:val="28"/>
          <w:szCs w:val="28"/>
        </w:rPr>
        <w:t>егулирующих</w:t>
      </w:r>
      <w:r>
        <w:rPr>
          <w:rFonts w:ascii="Times New Roman" w:hAnsi="Times New Roman"/>
          <w:bCs/>
          <w:sz w:val="28"/>
          <w:szCs w:val="28"/>
        </w:rPr>
        <w:t xml:space="preserve"> </w:t>
      </w:r>
      <w:r w:rsidRPr="00FF5E76">
        <w:rPr>
          <w:rFonts w:ascii="Times New Roman" w:hAnsi="Times New Roman"/>
          <w:bCs/>
          <w:sz w:val="28"/>
          <w:szCs w:val="28"/>
        </w:rPr>
        <w:t>вопросы социальной поддержки и социального обслуживания нуждающихся в них категорий граждан.</w:t>
      </w:r>
      <w:r>
        <w:rPr>
          <w:rFonts w:ascii="Times New Roman" w:hAnsi="Times New Roman"/>
          <w:bCs/>
          <w:sz w:val="28"/>
          <w:szCs w:val="28"/>
        </w:rPr>
        <w:t xml:space="preserve"> </w:t>
      </w:r>
    </w:p>
    <w:p w:rsidR="00C4008F" w:rsidRDefault="00FF5E76" w:rsidP="00C4008F">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В 2020 году Государственное Собрание Республики Мордовия приняло несколько республиканских законов в указанной сфере</w:t>
      </w:r>
      <w:bookmarkStart w:id="4" w:name="_Hlk61596155"/>
      <w:r w:rsidRPr="00FF5E76">
        <w:rPr>
          <w:rFonts w:ascii="Times New Roman" w:hAnsi="Times New Roman"/>
          <w:bCs/>
          <w:sz w:val="28"/>
          <w:szCs w:val="28"/>
        </w:rPr>
        <w:t>.</w:t>
      </w:r>
      <w:bookmarkEnd w:id="4"/>
      <w:r w:rsidRPr="00FF5E76">
        <w:rPr>
          <w:rFonts w:ascii="Times New Roman" w:hAnsi="Times New Roman"/>
          <w:bCs/>
          <w:sz w:val="28"/>
          <w:szCs w:val="28"/>
        </w:rPr>
        <w:t xml:space="preserve"> Одной из категорий граждан, наиболее нуждающихся в государственной поддержке, являются неработающие пенсионеры. В соответствии с Федеральным законом </w:t>
      </w:r>
      <w:r>
        <w:rPr>
          <w:rFonts w:ascii="Times New Roman" w:hAnsi="Times New Roman"/>
          <w:bCs/>
          <w:sz w:val="28"/>
          <w:szCs w:val="28"/>
        </w:rPr>
        <w:t xml:space="preserve">                  </w:t>
      </w:r>
      <w:r w:rsidRPr="00FF5E76">
        <w:rPr>
          <w:rFonts w:ascii="Times New Roman" w:hAnsi="Times New Roman"/>
          <w:bCs/>
          <w:sz w:val="28"/>
          <w:szCs w:val="28"/>
        </w:rPr>
        <w:t>№ 178-ФЗ «О государственной социальной помощи» в случае, если общая сумма материального обеспечения неработающего пенсионера (включающая пенсию и различные льготы в денежном выражении) не достигает величины</w:t>
      </w:r>
      <w:r>
        <w:rPr>
          <w:rFonts w:ascii="Times New Roman" w:hAnsi="Times New Roman"/>
          <w:bCs/>
          <w:sz w:val="28"/>
          <w:szCs w:val="28"/>
        </w:rPr>
        <w:t xml:space="preserve"> </w:t>
      </w:r>
      <w:r w:rsidRPr="00FF5E76">
        <w:rPr>
          <w:rFonts w:ascii="Times New Roman" w:hAnsi="Times New Roman"/>
          <w:bCs/>
          <w:sz w:val="28"/>
          <w:szCs w:val="28"/>
        </w:rPr>
        <w:t xml:space="preserve">прожиточного </w:t>
      </w:r>
      <w:r>
        <w:rPr>
          <w:rFonts w:ascii="Times New Roman" w:hAnsi="Times New Roman"/>
          <w:bCs/>
          <w:sz w:val="28"/>
          <w:szCs w:val="28"/>
        </w:rPr>
        <w:t>м</w:t>
      </w:r>
      <w:r w:rsidRPr="00FF5E76">
        <w:rPr>
          <w:rFonts w:ascii="Times New Roman" w:hAnsi="Times New Roman"/>
          <w:bCs/>
          <w:sz w:val="28"/>
          <w:szCs w:val="28"/>
        </w:rPr>
        <w:t>инимума пенсионера в регионе, то ему выплачивается социальная доплата к пенсии. Согласно Федеральному закону № 134-ФЗ</w:t>
      </w:r>
      <w:r w:rsidRPr="00FF5E76">
        <w:rPr>
          <w:rFonts w:ascii="Times New Roman" w:hAnsi="Times New Roman"/>
          <w:bCs/>
          <w:i/>
          <w:sz w:val="28"/>
          <w:szCs w:val="28"/>
        </w:rPr>
        <w:t xml:space="preserve"> </w:t>
      </w:r>
      <w:r w:rsidRPr="00FF5E76">
        <w:rPr>
          <w:rFonts w:ascii="Times New Roman" w:hAnsi="Times New Roman"/>
          <w:bCs/>
          <w:sz w:val="28"/>
          <w:szCs w:val="28"/>
        </w:rPr>
        <w:t>«О</w:t>
      </w:r>
      <w:r>
        <w:rPr>
          <w:rFonts w:ascii="Times New Roman" w:hAnsi="Times New Roman"/>
          <w:bCs/>
          <w:sz w:val="28"/>
          <w:szCs w:val="28"/>
        </w:rPr>
        <w:t xml:space="preserve"> </w:t>
      </w:r>
      <w:r w:rsidRPr="00FF5E76">
        <w:rPr>
          <w:rFonts w:ascii="Times New Roman" w:hAnsi="Times New Roman"/>
          <w:bCs/>
          <w:sz w:val="28"/>
          <w:szCs w:val="28"/>
        </w:rPr>
        <w:t>прожиточном минимуме в Российской Федерации»</w:t>
      </w:r>
      <w:r>
        <w:rPr>
          <w:rFonts w:ascii="Times New Roman" w:hAnsi="Times New Roman"/>
          <w:bCs/>
          <w:sz w:val="28"/>
          <w:szCs w:val="28"/>
        </w:rPr>
        <w:t xml:space="preserve"> </w:t>
      </w:r>
      <w:r w:rsidRPr="00FF5E76">
        <w:rPr>
          <w:rFonts w:ascii="Times New Roman" w:hAnsi="Times New Roman"/>
          <w:bCs/>
          <w:sz w:val="28"/>
          <w:szCs w:val="28"/>
        </w:rPr>
        <w:t>в целях определения</w:t>
      </w:r>
      <w:r>
        <w:rPr>
          <w:rFonts w:ascii="Times New Roman" w:hAnsi="Times New Roman"/>
          <w:bCs/>
          <w:sz w:val="28"/>
          <w:szCs w:val="28"/>
        </w:rPr>
        <w:t xml:space="preserve"> </w:t>
      </w:r>
      <w:r w:rsidRPr="00FF5E76">
        <w:rPr>
          <w:rFonts w:ascii="Times New Roman" w:hAnsi="Times New Roman"/>
          <w:bCs/>
          <w:sz w:val="28"/>
          <w:szCs w:val="28"/>
        </w:rPr>
        <w:t>размера федеральной социальной доплаты к пенсии ежегодно законом</w:t>
      </w:r>
      <w:r>
        <w:rPr>
          <w:rFonts w:ascii="Times New Roman" w:hAnsi="Times New Roman"/>
          <w:bCs/>
          <w:sz w:val="28"/>
          <w:szCs w:val="28"/>
        </w:rPr>
        <w:t xml:space="preserve"> с</w:t>
      </w:r>
      <w:r w:rsidRPr="00FF5E76">
        <w:rPr>
          <w:rFonts w:ascii="Times New Roman" w:hAnsi="Times New Roman"/>
          <w:bCs/>
          <w:sz w:val="28"/>
          <w:szCs w:val="28"/>
        </w:rPr>
        <w:t>убъекта Российской Федерации устанавливается величина прожиточного</w:t>
      </w:r>
      <w:r>
        <w:rPr>
          <w:rFonts w:ascii="Times New Roman" w:hAnsi="Times New Roman"/>
          <w:bCs/>
          <w:sz w:val="28"/>
          <w:szCs w:val="28"/>
        </w:rPr>
        <w:t xml:space="preserve"> </w:t>
      </w:r>
      <w:r w:rsidRPr="00FF5E76">
        <w:rPr>
          <w:rFonts w:ascii="Times New Roman" w:hAnsi="Times New Roman"/>
          <w:bCs/>
          <w:sz w:val="28"/>
          <w:szCs w:val="28"/>
        </w:rPr>
        <w:t xml:space="preserve">минимума пенсионера на очередной год. </w:t>
      </w:r>
      <w:r>
        <w:rPr>
          <w:rFonts w:ascii="Times New Roman" w:hAnsi="Times New Roman"/>
          <w:bCs/>
          <w:sz w:val="28"/>
          <w:szCs w:val="28"/>
        </w:rPr>
        <w:t>В</w:t>
      </w:r>
      <w:r w:rsidRPr="00FF5E76">
        <w:rPr>
          <w:rFonts w:ascii="Times New Roman" w:hAnsi="Times New Roman"/>
          <w:bCs/>
          <w:sz w:val="28"/>
          <w:szCs w:val="28"/>
        </w:rPr>
        <w:t xml:space="preserve">следствие этого Государственное Собрание Республики Мордовия ежегодно принимает соответствующий закон по указанному вопросу. </w:t>
      </w:r>
      <w:r w:rsidRPr="00FF5E76">
        <w:rPr>
          <w:rFonts w:ascii="Times New Roman" w:hAnsi="Times New Roman"/>
          <w:b/>
          <w:bCs/>
          <w:sz w:val="28"/>
          <w:szCs w:val="28"/>
        </w:rPr>
        <w:t>Законом Республики Мордовия от 18 августа 2020 года № 58</w:t>
      </w:r>
      <w:r w:rsidRPr="00C4008F">
        <w:rPr>
          <w:rFonts w:ascii="Times New Roman" w:hAnsi="Times New Roman"/>
          <w:bCs/>
          <w:sz w:val="28"/>
          <w:szCs w:val="28"/>
        </w:rPr>
        <w:t>-</w:t>
      </w:r>
      <w:r w:rsidRPr="00FF5E76">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«О величине прожиточного минимума пенсионера в Республике Мордовия на 2021 год»</w:t>
      </w:r>
      <w:r>
        <w:rPr>
          <w:rFonts w:ascii="Times New Roman" w:hAnsi="Times New Roman"/>
          <w:b/>
          <w:bCs/>
          <w:sz w:val="28"/>
          <w:szCs w:val="28"/>
        </w:rPr>
        <w:t xml:space="preserve"> </w:t>
      </w:r>
      <w:r w:rsidRPr="00FF5E76">
        <w:rPr>
          <w:rFonts w:ascii="Times New Roman" w:hAnsi="Times New Roman"/>
          <w:bCs/>
          <w:sz w:val="28"/>
          <w:szCs w:val="28"/>
        </w:rPr>
        <w:t xml:space="preserve">величина </w:t>
      </w:r>
      <w:r>
        <w:rPr>
          <w:rFonts w:ascii="Times New Roman" w:hAnsi="Times New Roman"/>
          <w:bCs/>
          <w:sz w:val="28"/>
          <w:szCs w:val="28"/>
        </w:rPr>
        <w:t>п</w:t>
      </w:r>
      <w:r w:rsidRPr="00FF5E76">
        <w:rPr>
          <w:rFonts w:ascii="Times New Roman" w:hAnsi="Times New Roman"/>
          <w:bCs/>
          <w:sz w:val="28"/>
          <w:szCs w:val="28"/>
        </w:rPr>
        <w:t>рожиточного минимума пенсионера</w:t>
      </w:r>
      <w:r w:rsidRPr="00FF5E76">
        <w:rPr>
          <w:rFonts w:ascii="Times New Roman" w:hAnsi="Times New Roman"/>
          <w:b/>
          <w:bCs/>
          <w:sz w:val="28"/>
          <w:szCs w:val="28"/>
        </w:rPr>
        <w:t xml:space="preserve"> </w:t>
      </w:r>
      <w:r w:rsidRPr="00FF5E76">
        <w:rPr>
          <w:rFonts w:ascii="Times New Roman" w:hAnsi="Times New Roman"/>
          <w:bCs/>
          <w:sz w:val="28"/>
          <w:szCs w:val="28"/>
        </w:rPr>
        <w:t xml:space="preserve">в республике на 2021 год была установлена в размере 8522 руб. В декабре 2020 года с целью усиления социальной поддержки указанной категории граждан Государственным Собранием Республики Мордовия в указанный закон были внесены изменения в части увеличения установленной суммы. </w:t>
      </w:r>
      <w:r w:rsidRPr="00C4008F">
        <w:rPr>
          <w:rFonts w:ascii="Times New Roman" w:hAnsi="Times New Roman"/>
          <w:b/>
          <w:bCs/>
          <w:sz w:val="28"/>
          <w:szCs w:val="28"/>
        </w:rPr>
        <w:t>Закон Республики Мордовия от 14 декабря 2020 года № 85</w:t>
      </w:r>
      <w:r w:rsidRPr="00C4008F">
        <w:rPr>
          <w:rFonts w:ascii="Times New Roman" w:hAnsi="Times New Roman"/>
          <w:bCs/>
          <w:sz w:val="28"/>
          <w:szCs w:val="28"/>
        </w:rPr>
        <w:t>-</w:t>
      </w:r>
      <w:r w:rsidRPr="00C4008F">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«О внесении изменения в статью 1 Закона Республики Мордовия «О величине прожиточного минимума пенсионера в Республике Мордовия на 2021 год»</w:t>
      </w:r>
      <w:r w:rsidRPr="00FF5E76">
        <w:rPr>
          <w:rFonts w:ascii="Times New Roman" w:hAnsi="Times New Roman"/>
          <w:bCs/>
          <w:sz w:val="28"/>
          <w:szCs w:val="28"/>
        </w:rPr>
        <w:t xml:space="preserve"> установил величину прожиточного минимума пенсионера</w:t>
      </w:r>
      <w:r w:rsidR="00C4008F">
        <w:rPr>
          <w:rFonts w:ascii="Times New Roman" w:hAnsi="Times New Roman"/>
          <w:bCs/>
          <w:sz w:val="28"/>
          <w:szCs w:val="28"/>
        </w:rPr>
        <w:t xml:space="preserve"> </w:t>
      </w:r>
      <w:r w:rsidRPr="00FF5E76">
        <w:rPr>
          <w:rFonts w:ascii="Times New Roman" w:hAnsi="Times New Roman"/>
          <w:bCs/>
          <w:sz w:val="28"/>
          <w:szCs w:val="28"/>
        </w:rPr>
        <w:t>в</w:t>
      </w:r>
      <w:r w:rsidR="00C4008F">
        <w:rPr>
          <w:rFonts w:ascii="Times New Roman" w:hAnsi="Times New Roman"/>
          <w:bCs/>
          <w:sz w:val="28"/>
          <w:szCs w:val="28"/>
        </w:rPr>
        <w:t xml:space="preserve"> </w:t>
      </w:r>
      <w:r w:rsidRPr="00FF5E76">
        <w:rPr>
          <w:rFonts w:ascii="Times New Roman" w:hAnsi="Times New Roman"/>
          <w:bCs/>
          <w:sz w:val="28"/>
          <w:szCs w:val="28"/>
        </w:rPr>
        <w:t>республике на 2021 год в размере 9020 руб. В настоящее время получателями</w:t>
      </w:r>
      <w:r w:rsidR="00C4008F">
        <w:rPr>
          <w:rFonts w:ascii="Times New Roman" w:hAnsi="Times New Roman"/>
          <w:bCs/>
          <w:sz w:val="28"/>
          <w:szCs w:val="28"/>
        </w:rPr>
        <w:t xml:space="preserve"> </w:t>
      </w:r>
      <w:r w:rsidRPr="00FF5E76">
        <w:rPr>
          <w:rFonts w:ascii="Times New Roman" w:hAnsi="Times New Roman"/>
          <w:bCs/>
          <w:sz w:val="28"/>
          <w:szCs w:val="28"/>
        </w:rPr>
        <w:t xml:space="preserve">федеральной социальной доплаты к пенсии в </w:t>
      </w:r>
      <w:r w:rsidRPr="00FF5E76">
        <w:rPr>
          <w:rFonts w:ascii="Times New Roman" w:hAnsi="Times New Roman"/>
          <w:bCs/>
          <w:sz w:val="28"/>
          <w:szCs w:val="28"/>
        </w:rPr>
        <w:lastRenderedPageBreak/>
        <w:t xml:space="preserve">республике </w:t>
      </w:r>
      <w:r w:rsidR="00C4008F">
        <w:rPr>
          <w:rFonts w:ascii="Times New Roman" w:hAnsi="Times New Roman"/>
          <w:bCs/>
          <w:sz w:val="28"/>
          <w:szCs w:val="28"/>
        </w:rPr>
        <w:t xml:space="preserve">являются около 19000 </w:t>
      </w:r>
      <w:r w:rsidRPr="00FF5E76">
        <w:rPr>
          <w:rFonts w:ascii="Times New Roman" w:hAnsi="Times New Roman"/>
          <w:bCs/>
          <w:sz w:val="28"/>
          <w:szCs w:val="28"/>
        </w:rPr>
        <w:t>пенсионеров, средний размер доплаты составляет 1700 руб.</w:t>
      </w:r>
      <w:r w:rsidR="00C4008F">
        <w:rPr>
          <w:rFonts w:ascii="Times New Roman" w:hAnsi="Times New Roman"/>
          <w:bCs/>
          <w:sz w:val="28"/>
          <w:szCs w:val="28"/>
        </w:rPr>
        <w:t xml:space="preserve"> </w:t>
      </w:r>
    </w:p>
    <w:p w:rsidR="00FF5E76" w:rsidRDefault="00FF5E76" w:rsidP="00FF5E76">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Одним из республиканских законов, осуществляющи</w:t>
      </w:r>
      <w:r w:rsidR="00C4008F">
        <w:rPr>
          <w:rFonts w:ascii="Times New Roman" w:hAnsi="Times New Roman"/>
          <w:bCs/>
          <w:sz w:val="28"/>
          <w:szCs w:val="28"/>
        </w:rPr>
        <w:t>х</w:t>
      </w:r>
      <w:r w:rsidRPr="00FF5E76">
        <w:rPr>
          <w:rFonts w:ascii="Times New Roman" w:hAnsi="Times New Roman"/>
          <w:bCs/>
          <w:sz w:val="28"/>
          <w:szCs w:val="28"/>
        </w:rPr>
        <w:t xml:space="preserve"> правовое регулирование вопросов социального обслуживания, является Закон Республики Мордовия № 86-З «О перечне социальных услуг, предоставляемых поставщиками социальных услуг в Республике Мордовия».</w:t>
      </w:r>
      <w:r w:rsidR="00C4008F">
        <w:rPr>
          <w:rFonts w:ascii="Times New Roman" w:hAnsi="Times New Roman"/>
          <w:bCs/>
          <w:sz w:val="28"/>
          <w:szCs w:val="28"/>
        </w:rPr>
        <w:t xml:space="preserve"> </w:t>
      </w:r>
      <w:r w:rsidRPr="00FF5E76">
        <w:rPr>
          <w:rFonts w:ascii="Times New Roman" w:hAnsi="Times New Roman"/>
          <w:bCs/>
          <w:sz w:val="28"/>
          <w:szCs w:val="28"/>
        </w:rPr>
        <w:t xml:space="preserve">В </w:t>
      </w:r>
      <w:r w:rsidR="00C4008F">
        <w:rPr>
          <w:rFonts w:ascii="Times New Roman" w:hAnsi="Times New Roman"/>
          <w:bCs/>
          <w:sz w:val="28"/>
          <w:szCs w:val="28"/>
        </w:rPr>
        <w:t>2020 г</w:t>
      </w:r>
      <w:r w:rsidRPr="00FF5E76">
        <w:rPr>
          <w:rFonts w:ascii="Times New Roman" w:hAnsi="Times New Roman"/>
          <w:bCs/>
          <w:sz w:val="28"/>
          <w:szCs w:val="28"/>
        </w:rPr>
        <w:t>оду в названный закон было внесено изменение</w:t>
      </w:r>
      <w:r w:rsidR="00C4008F">
        <w:rPr>
          <w:rFonts w:ascii="Times New Roman" w:hAnsi="Times New Roman"/>
          <w:bCs/>
          <w:sz w:val="28"/>
          <w:szCs w:val="28"/>
        </w:rPr>
        <w:t>.</w:t>
      </w:r>
      <w:r w:rsidRPr="00FF5E76">
        <w:rPr>
          <w:rFonts w:ascii="Times New Roman" w:hAnsi="Times New Roman"/>
          <w:bCs/>
          <w:sz w:val="28"/>
          <w:szCs w:val="28"/>
        </w:rPr>
        <w:t xml:space="preserve"> Государственное Собрание Республики Мордовия приняло </w:t>
      </w:r>
      <w:r w:rsidRPr="00C4008F">
        <w:rPr>
          <w:rFonts w:ascii="Times New Roman" w:hAnsi="Times New Roman"/>
          <w:b/>
          <w:bCs/>
          <w:sz w:val="28"/>
          <w:szCs w:val="28"/>
        </w:rPr>
        <w:t>Закон Республики Мордовия от 10 ноября 2020 года № 71</w:t>
      </w:r>
      <w:r w:rsidRPr="00C4008F">
        <w:rPr>
          <w:rFonts w:ascii="Times New Roman" w:hAnsi="Times New Roman"/>
          <w:bCs/>
          <w:sz w:val="28"/>
          <w:szCs w:val="28"/>
        </w:rPr>
        <w:t>-</w:t>
      </w:r>
      <w:r w:rsidRPr="00C4008F">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«О внесении изменения в Закон Республики Мордовия «О перечне социальных услуг, предоставляемых поставщиками социальных услуг в Республике Мордовия»</w:t>
      </w:r>
      <w:r w:rsidRPr="00FF5E76">
        <w:rPr>
          <w:rFonts w:ascii="Times New Roman" w:hAnsi="Times New Roman"/>
          <w:bCs/>
          <w:sz w:val="28"/>
          <w:szCs w:val="28"/>
        </w:rPr>
        <w:t>, в соответствии с которым Перечень социальных услуг, предоставляемых поставщиками социальных услуг в Республике Мордовия, был дополнен</w:t>
      </w:r>
      <w:r w:rsidR="00C4008F">
        <w:rPr>
          <w:rFonts w:ascii="Times New Roman" w:hAnsi="Times New Roman"/>
          <w:bCs/>
          <w:sz w:val="28"/>
          <w:szCs w:val="28"/>
        </w:rPr>
        <w:t xml:space="preserve"> </w:t>
      </w:r>
      <w:r w:rsidRPr="00FF5E76">
        <w:rPr>
          <w:rFonts w:ascii="Times New Roman" w:hAnsi="Times New Roman"/>
          <w:bCs/>
          <w:sz w:val="28"/>
          <w:szCs w:val="28"/>
        </w:rPr>
        <w:t>такой</w:t>
      </w:r>
      <w:r w:rsidR="00C4008F">
        <w:rPr>
          <w:rFonts w:ascii="Times New Roman" w:hAnsi="Times New Roman"/>
          <w:bCs/>
          <w:sz w:val="28"/>
          <w:szCs w:val="28"/>
        </w:rPr>
        <w:t xml:space="preserve"> </w:t>
      </w:r>
      <w:r w:rsidRPr="00FF5E76">
        <w:rPr>
          <w:rFonts w:ascii="Times New Roman" w:hAnsi="Times New Roman"/>
          <w:bCs/>
          <w:sz w:val="28"/>
          <w:szCs w:val="28"/>
        </w:rPr>
        <w:t>срочной социальной услугой, как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Согласно принятому закону сопровождение осуществляется</w:t>
      </w:r>
      <w:r w:rsidR="00C4008F">
        <w:rPr>
          <w:rFonts w:ascii="Times New Roman" w:hAnsi="Times New Roman"/>
          <w:bCs/>
          <w:sz w:val="28"/>
          <w:szCs w:val="28"/>
        </w:rPr>
        <w:t xml:space="preserve"> </w:t>
      </w:r>
      <w:r w:rsidRPr="00FF5E76">
        <w:rPr>
          <w:rFonts w:ascii="Times New Roman" w:hAnsi="Times New Roman"/>
          <w:bCs/>
          <w:sz w:val="28"/>
          <w:szCs w:val="28"/>
        </w:rPr>
        <w:t xml:space="preserve">сотрудниками стационарных организаций социального обслуживания в случае нахождения получателей социальных услуг, нуждающихся в постоянном постороннем уходе, на лечении в медицинской организации (за исключением медицинской организации, оказывающей психиатрическую помощь). </w:t>
      </w:r>
    </w:p>
    <w:p w:rsidR="00A7418D" w:rsidRPr="00FF5E76" w:rsidRDefault="00A7418D" w:rsidP="00FF5E76">
      <w:pPr>
        <w:autoSpaceDE w:val="0"/>
        <w:autoSpaceDN w:val="0"/>
        <w:adjustRightInd w:val="0"/>
        <w:spacing w:after="0" w:line="240" w:lineRule="auto"/>
        <w:ind w:firstLine="567"/>
        <w:jc w:val="both"/>
        <w:rPr>
          <w:rFonts w:ascii="Times New Roman" w:hAnsi="Times New Roman"/>
          <w:bCs/>
          <w:sz w:val="28"/>
          <w:szCs w:val="28"/>
        </w:rPr>
      </w:pPr>
    </w:p>
    <w:p w:rsidR="00FF5E76" w:rsidRPr="002276DA" w:rsidRDefault="00FF5E76" w:rsidP="00C4008F">
      <w:pPr>
        <w:autoSpaceDE w:val="0"/>
        <w:autoSpaceDN w:val="0"/>
        <w:adjustRightInd w:val="0"/>
        <w:spacing w:after="0" w:line="240" w:lineRule="auto"/>
        <w:ind w:firstLine="567"/>
        <w:jc w:val="center"/>
        <w:rPr>
          <w:rFonts w:ascii="Times New Roman" w:hAnsi="Times New Roman"/>
          <w:bCs/>
          <w:i/>
          <w:sz w:val="28"/>
          <w:szCs w:val="28"/>
        </w:rPr>
      </w:pPr>
      <w:r w:rsidRPr="002276DA">
        <w:rPr>
          <w:rFonts w:ascii="Times New Roman" w:hAnsi="Times New Roman"/>
          <w:bCs/>
          <w:i/>
          <w:sz w:val="28"/>
          <w:szCs w:val="28"/>
        </w:rPr>
        <w:t>5.2 Законодательство Республики Мордовия об образовании</w:t>
      </w:r>
    </w:p>
    <w:p w:rsidR="00103DBA" w:rsidRDefault="00FF5E76" w:rsidP="00103DBA">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 xml:space="preserve">      </w:t>
      </w:r>
    </w:p>
    <w:p w:rsidR="00FF5E76" w:rsidRPr="00FF5E76" w:rsidRDefault="00FF5E76" w:rsidP="00103DBA">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 xml:space="preserve">В </w:t>
      </w:r>
      <w:r w:rsidR="00103DBA">
        <w:rPr>
          <w:rFonts w:ascii="Times New Roman" w:hAnsi="Times New Roman"/>
          <w:bCs/>
          <w:sz w:val="28"/>
          <w:szCs w:val="28"/>
        </w:rPr>
        <w:t xml:space="preserve">2020 году </w:t>
      </w:r>
      <w:r w:rsidRPr="00FF5E76">
        <w:rPr>
          <w:rFonts w:ascii="Times New Roman" w:hAnsi="Times New Roman"/>
          <w:bCs/>
          <w:sz w:val="28"/>
          <w:szCs w:val="28"/>
        </w:rPr>
        <w:t xml:space="preserve">Закон Республики Мордовия № 53-З «Об образовании в Республике Мордовия», устанавливающий правовые, организационные и экономические особенности функционирования системы образования в Республике Мордовия, дважды претерпел изменения в связи с необходимостью приведения его в соответствие с Федеральным законом «Об образовании в Российской Федерации». Принятый Государственным Собранием Республики Мордовия </w:t>
      </w:r>
      <w:r w:rsidRPr="00103DBA">
        <w:rPr>
          <w:rFonts w:ascii="Times New Roman" w:hAnsi="Times New Roman"/>
          <w:b/>
          <w:bCs/>
          <w:sz w:val="28"/>
          <w:szCs w:val="28"/>
        </w:rPr>
        <w:t>Закон Республики Мордовия от 17 марта 2020 года № 15</w:t>
      </w:r>
      <w:r w:rsidRPr="00103DBA">
        <w:rPr>
          <w:rFonts w:ascii="Times New Roman" w:hAnsi="Times New Roman"/>
          <w:bCs/>
          <w:sz w:val="28"/>
          <w:szCs w:val="28"/>
        </w:rPr>
        <w:t>-</w:t>
      </w:r>
      <w:r w:rsidRPr="00103DBA">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 xml:space="preserve">«О внесении изменений в статью 7 Закона Республики Мордовия «Об образовании в Республике Мордовия» </w:t>
      </w:r>
      <w:r w:rsidRPr="00FF5E76">
        <w:rPr>
          <w:rFonts w:ascii="Times New Roman" w:hAnsi="Times New Roman"/>
          <w:bCs/>
          <w:sz w:val="28"/>
          <w:szCs w:val="28"/>
        </w:rPr>
        <w:t>предусматривает изменение некоторых терминов, касающихся</w:t>
      </w:r>
      <w:r w:rsidR="00103DBA">
        <w:rPr>
          <w:rFonts w:ascii="Times New Roman" w:hAnsi="Times New Roman"/>
          <w:bCs/>
          <w:sz w:val="28"/>
          <w:szCs w:val="28"/>
        </w:rPr>
        <w:t xml:space="preserve"> </w:t>
      </w:r>
      <w:r w:rsidRPr="00FF5E76">
        <w:rPr>
          <w:rFonts w:ascii="Times New Roman" w:hAnsi="Times New Roman"/>
          <w:bCs/>
          <w:sz w:val="28"/>
          <w:szCs w:val="28"/>
        </w:rPr>
        <w:t xml:space="preserve">использования </w:t>
      </w:r>
      <w:r w:rsidRPr="00FF5E76">
        <w:rPr>
          <w:rFonts w:ascii="Times New Roman" w:hAnsi="Times New Roman"/>
          <w:bCs/>
          <w:iCs/>
          <w:sz w:val="28"/>
          <w:szCs w:val="28"/>
        </w:rPr>
        <w:t xml:space="preserve">в образовательных организациях </w:t>
      </w:r>
      <w:r w:rsidRPr="00FF5E76">
        <w:rPr>
          <w:rFonts w:ascii="Times New Roman" w:hAnsi="Times New Roman"/>
          <w:bCs/>
          <w:sz w:val="28"/>
          <w:szCs w:val="28"/>
        </w:rPr>
        <w:t>учебников</w:t>
      </w:r>
      <w:r w:rsidRPr="00FF5E76">
        <w:rPr>
          <w:rFonts w:ascii="Times New Roman" w:hAnsi="Times New Roman"/>
          <w:bCs/>
          <w:iCs/>
          <w:sz w:val="28"/>
          <w:szCs w:val="28"/>
        </w:rPr>
        <w:t xml:space="preserve"> из федерального перечня. </w:t>
      </w:r>
      <w:r w:rsidRPr="00FF5E76">
        <w:rPr>
          <w:rFonts w:ascii="Times New Roman" w:hAnsi="Times New Roman"/>
          <w:bCs/>
          <w:sz w:val="28"/>
          <w:szCs w:val="28"/>
        </w:rPr>
        <w:t>Кроме того, согласно принятому закону</w:t>
      </w:r>
      <w:r w:rsidR="00103DBA">
        <w:rPr>
          <w:rFonts w:ascii="Times New Roman" w:hAnsi="Times New Roman"/>
          <w:bCs/>
          <w:sz w:val="28"/>
          <w:szCs w:val="28"/>
        </w:rPr>
        <w:t>,</w:t>
      </w:r>
      <w:r w:rsidRPr="00FF5E76">
        <w:rPr>
          <w:rFonts w:ascii="Times New Roman" w:hAnsi="Times New Roman"/>
          <w:bCs/>
          <w:sz w:val="28"/>
          <w:szCs w:val="28"/>
        </w:rPr>
        <w:t xml:space="preserve"> перечень полномочий органа исполнительной власти Республики Мордовия, осуществляющего государственное управление в сфере образования, дополняется полномочием</w:t>
      </w:r>
      <w:r w:rsidR="00103DBA">
        <w:rPr>
          <w:rFonts w:ascii="Times New Roman" w:hAnsi="Times New Roman"/>
          <w:bCs/>
          <w:sz w:val="28"/>
          <w:szCs w:val="28"/>
        </w:rPr>
        <w:t xml:space="preserve"> </w:t>
      </w:r>
      <w:r w:rsidRPr="00FF5E76">
        <w:rPr>
          <w:rFonts w:ascii="Times New Roman" w:hAnsi="Times New Roman"/>
          <w:bCs/>
          <w:sz w:val="28"/>
          <w:szCs w:val="28"/>
        </w:rPr>
        <w:t xml:space="preserve">по формированию и ведению региональных информационных систем доступности дошкольного образования, по предоставлению родителям (законным представителям) сведений из указанных систем в порядке, установленном Правительством Республики Мордовия. В </w:t>
      </w:r>
      <w:r w:rsidR="001F4F82">
        <w:rPr>
          <w:rFonts w:ascii="Times New Roman" w:hAnsi="Times New Roman"/>
          <w:bCs/>
          <w:sz w:val="28"/>
          <w:szCs w:val="28"/>
        </w:rPr>
        <w:t>2020 году</w:t>
      </w:r>
      <w:r w:rsidRPr="00FF5E76">
        <w:rPr>
          <w:rFonts w:ascii="Times New Roman" w:hAnsi="Times New Roman"/>
          <w:bCs/>
          <w:sz w:val="28"/>
          <w:szCs w:val="28"/>
        </w:rPr>
        <w:t xml:space="preserve"> Государственное Собрание Республики Мордовия приняло </w:t>
      </w:r>
      <w:r w:rsidRPr="00103DBA">
        <w:rPr>
          <w:rFonts w:ascii="Times New Roman" w:hAnsi="Times New Roman"/>
          <w:b/>
          <w:bCs/>
          <w:sz w:val="28"/>
          <w:szCs w:val="28"/>
        </w:rPr>
        <w:t xml:space="preserve">Закон </w:t>
      </w:r>
      <w:r w:rsidRPr="00103DBA">
        <w:rPr>
          <w:rFonts w:ascii="Times New Roman" w:hAnsi="Times New Roman"/>
          <w:b/>
          <w:bCs/>
          <w:sz w:val="28"/>
          <w:szCs w:val="28"/>
        </w:rPr>
        <w:lastRenderedPageBreak/>
        <w:t xml:space="preserve">Республики Мордовия от 18 июня </w:t>
      </w:r>
      <w:r w:rsidR="001F4F82">
        <w:rPr>
          <w:rFonts w:ascii="Times New Roman" w:hAnsi="Times New Roman"/>
          <w:b/>
          <w:bCs/>
          <w:sz w:val="28"/>
          <w:szCs w:val="28"/>
        </w:rPr>
        <w:t xml:space="preserve">2020 года </w:t>
      </w:r>
      <w:r w:rsidRPr="00103DBA">
        <w:rPr>
          <w:rFonts w:ascii="Times New Roman" w:hAnsi="Times New Roman"/>
          <w:b/>
          <w:bCs/>
          <w:sz w:val="28"/>
          <w:szCs w:val="28"/>
        </w:rPr>
        <w:t>№ 46</w:t>
      </w:r>
      <w:r w:rsidRPr="00103DBA">
        <w:rPr>
          <w:rFonts w:ascii="Times New Roman" w:hAnsi="Times New Roman"/>
          <w:bCs/>
          <w:sz w:val="28"/>
          <w:szCs w:val="28"/>
        </w:rPr>
        <w:t>-</w:t>
      </w:r>
      <w:r w:rsidRPr="00103DBA">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«О внесении изменений в Закон Республики Мордовия «Об образовании в Республике Мордовия»</w:t>
      </w:r>
      <w:r w:rsidRPr="00FF5E76">
        <w:rPr>
          <w:rFonts w:ascii="Times New Roman" w:hAnsi="Times New Roman"/>
          <w:bCs/>
          <w:sz w:val="28"/>
          <w:szCs w:val="28"/>
        </w:rPr>
        <w:t xml:space="preserve">. Названный закон дополнил действующий республиканский закон № 53-З положением о том, что лица с ограниченными возможностями здоровья, обучающиеся, но не проживающие в государственных организациях, осуществляющих образовательную деятельность, имеют право на бесплатное двухразовое питание. </w:t>
      </w:r>
      <w:r w:rsidR="00103DBA">
        <w:rPr>
          <w:rFonts w:ascii="Times New Roman" w:hAnsi="Times New Roman"/>
          <w:bCs/>
          <w:sz w:val="28"/>
          <w:szCs w:val="28"/>
        </w:rPr>
        <w:t>П</w:t>
      </w:r>
      <w:r w:rsidRPr="00FF5E76">
        <w:rPr>
          <w:rFonts w:ascii="Times New Roman" w:hAnsi="Times New Roman"/>
          <w:bCs/>
          <w:sz w:val="28"/>
          <w:szCs w:val="28"/>
        </w:rPr>
        <w:t>ринятый закон содержит поручение Правительству Республики Мордовия установить нормы и порядок обеспечения бесплатным питанием лиц с ограниченными возможностями здоровья, обучающихся за счет средств республиканского бюджета Республики Мордовия в государственных образовательных организациях Республики Мордовия, в том числе в случае обучения по медицинским показаниям на дому. Кроме того, в соответствии с принятым законом органам местного самоуправления рекомендовано установить расходное обязательство по обеспечению бесплатным питанием лиц с ограниченными возможностями здоровья, обучающихся за счет средств соответствующего местного бюджета в муниципальных образовательных организациях Республики Мордовия, в том числе в случае обучения по медицинским показаниям на дому, а также порядок его реализации.</w:t>
      </w:r>
    </w:p>
    <w:p w:rsidR="00FF5E76" w:rsidRPr="00FF5E76" w:rsidRDefault="00FF5E76" w:rsidP="00FF5E76">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
          <w:bCs/>
          <w:sz w:val="28"/>
          <w:szCs w:val="28"/>
        </w:rPr>
        <w:t xml:space="preserve">    </w:t>
      </w:r>
      <w:r w:rsidRPr="00FF5E76">
        <w:rPr>
          <w:rFonts w:ascii="Times New Roman" w:hAnsi="Times New Roman"/>
          <w:bCs/>
          <w:sz w:val="28"/>
          <w:szCs w:val="28"/>
        </w:rPr>
        <w:t xml:space="preserve">  </w:t>
      </w:r>
      <w:r w:rsidRPr="00FF5E76">
        <w:rPr>
          <w:rFonts w:ascii="Times New Roman" w:hAnsi="Times New Roman"/>
          <w:bCs/>
          <w:sz w:val="28"/>
          <w:szCs w:val="28"/>
        </w:rPr>
        <w:tab/>
      </w:r>
    </w:p>
    <w:p w:rsidR="00FF5E76" w:rsidRPr="000B6238" w:rsidRDefault="00FF5E76" w:rsidP="00103DBA">
      <w:pPr>
        <w:autoSpaceDE w:val="0"/>
        <w:autoSpaceDN w:val="0"/>
        <w:adjustRightInd w:val="0"/>
        <w:spacing w:after="0" w:line="240" w:lineRule="auto"/>
        <w:ind w:firstLine="567"/>
        <w:jc w:val="center"/>
        <w:rPr>
          <w:rFonts w:ascii="Times New Roman" w:hAnsi="Times New Roman"/>
          <w:bCs/>
          <w:i/>
          <w:sz w:val="28"/>
          <w:szCs w:val="28"/>
        </w:rPr>
      </w:pPr>
      <w:r w:rsidRPr="000B6238">
        <w:rPr>
          <w:rFonts w:ascii="Times New Roman" w:hAnsi="Times New Roman"/>
          <w:bCs/>
          <w:i/>
          <w:sz w:val="28"/>
          <w:szCs w:val="28"/>
        </w:rPr>
        <w:t>5.3 Законодательство Республики Мордовия об архивном деле</w:t>
      </w:r>
    </w:p>
    <w:p w:rsidR="00103DBA" w:rsidRDefault="00103DBA" w:rsidP="00103DBA">
      <w:pPr>
        <w:autoSpaceDE w:val="0"/>
        <w:autoSpaceDN w:val="0"/>
        <w:adjustRightInd w:val="0"/>
        <w:spacing w:after="0" w:line="240" w:lineRule="auto"/>
        <w:jc w:val="both"/>
        <w:rPr>
          <w:rFonts w:ascii="Times New Roman" w:hAnsi="Times New Roman"/>
          <w:bCs/>
          <w:sz w:val="28"/>
          <w:szCs w:val="28"/>
        </w:rPr>
      </w:pPr>
    </w:p>
    <w:p w:rsidR="00FF5E76" w:rsidRDefault="00FF5E76" w:rsidP="00103DBA">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Отношения в сфере организации хранения, комплектования, учета и использования документов Архивного фонда Республики Мордовия, относящихся к государственной собственности Республики Мордовия, а также отношения в сфере управления архивным делом в Республике Мордовия регулируются в республ</w:t>
      </w:r>
      <w:r w:rsidR="00A7418D">
        <w:rPr>
          <w:rFonts w:ascii="Times New Roman" w:hAnsi="Times New Roman"/>
          <w:bCs/>
          <w:sz w:val="28"/>
          <w:szCs w:val="28"/>
        </w:rPr>
        <w:t xml:space="preserve">ике Законом Республики Мордовия от 7 февраля 2005 года </w:t>
      </w:r>
      <w:r w:rsidRPr="00FF5E76">
        <w:rPr>
          <w:rFonts w:ascii="Times New Roman" w:hAnsi="Times New Roman"/>
          <w:bCs/>
          <w:sz w:val="28"/>
          <w:szCs w:val="28"/>
        </w:rPr>
        <w:t>№ 10-З «Об архивном деле в Республике Мордовия». В 2020 году Государственное Собрание Республики Мордовия внесло в указанный закон изменения в целях приведения его в соответствие со статьей 140 Бюджетного кодекса Российской Федерации.</w:t>
      </w:r>
      <w:r w:rsidRPr="00FF5E76">
        <w:rPr>
          <w:rFonts w:ascii="Times New Roman" w:hAnsi="Times New Roman"/>
          <w:b/>
          <w:bCs/>
          <w:sz w:val="28"/>
          <w:szCs w:val="28"/>
        </w:rPr>
        <w:t xml:space="preserve"> </w:t>
      </w:r>
      <w:r w:rsidRPr="00FF5E76">
        <w:rPr>
          <w:rFonts w:ascii="Times New Roman" w:hAnsi="Times New Roman"/>
          <w:bCs/>
          <w:sz w:val="28"/>
          <w:szCs w:val="28"/>
        </w:rPr>
        <w:t xml:space="preserve">Пункт 2.1 названной статьи гласит, что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 В связи с этим Государственным Собранием Республики Мордовия был принят </w:t>
      </w:r>
      <w:r w:rsidRPr="00103DBA">
        <w:rPr>
          <w:rFonts w:ascii="Times New Roman" w:hAnsi="Times New Roman"/>
          <w:b/>
          <w:bCs/>
          <w:sz w:val="28"/>
          <w:szCs w:val="28"/>
        </w:rPr>
        <w:t>Закон</w:t>
      </w:r>
      <w:r w:rsidR="00103DBA">
        <w:rPr>
          <w:rFonts w:ascii="Times New Roman" w:hAnsi="Times New Roman"/>
          <w:b/>
          <w:bCs/>
          <w:sz w:val="28"/>
          <w:szCs w:val="28"/>
        </w:rPr>
        <w:t xml:space="preserve"> </w:t>
      </w:r>
      <w:r w:rsidRPr="00103DBA">
        <w:rPr>
          <w:rFonts w:ascii="Times New Roman" w:hAnsi="Times New Roman"/>
          <w:b/>
          <w:bCs/>
          <w:sz w:val="28"/>
          <w:szCs w:val="28"/>
        </w:rPr>
        <w:t>Республики Мордовия от 10 марта 2020 года № 6</w:t>
      </w:r>
      <w:r w:rsidRPr="00103DBA">
        <w:rPr>
          <w:rFonts w:ascii="Times New Roman" w:hAnsi="Times New Roman"/>
          <w:bCs/>
          <w:sz w:val="28"/>
          <w:szCs w:val="28"/>
        </w:rPr>
        <w:t>-</w:t>
      </w:r>
      <w:r w:rsidRPr="00103DBA">
        <w:rPr>
          <w:rFonts w:ascii="Times New Roman" w:hAnsi="Times New Roman"/>
          <w:b/>
          <w:bCs/>
          <w:sz w:val="28"/>
          <w:szCs w:val="28"/>
        </w:rPr>
        <w:t>З</w:t>
      </w:r>
      <w:r w:rsidRPr="00FF5E76">
        <w:rPr>
          <w:rFonts w:ascii="Times New Roman" w:hAnsi="Times New Roman"/>
          <w:bCs/>
          <w:sz w:val="28"/>
          <w:szCs w:val="28"/>
        </w:rPr>
        <w:t xml:space="preserve"> </w:t>
      </w:r>
      <w:r w:rsidRPr="00FF5E76">
        <w:rPr>
          <w:rFonts w:ascii="Times New Roman" w:hAnsi="Times New Roman"/>
          <w:b/>
          <w:bCs/>
          <w:sz w:val="28"/>
          <w:szCs w:val="28"/>
        </w:rPr>
        <w:t>«О внесении</w:t>
      </w:r>
      <w:r w:rsidR="00103DBA">
        <w:rPr>
          <w:rFonts w:ascii="Times New Roman" w:hAnsi="Times New Roman"/>
          <w:b/>
          <w:bCs/>
          <w:sz w:val="28"/>
          <w:szCs w:val="28"/>
        </w:rPr>
        <w:t xml:space="preserve"> </w:t>
      </w:r>
      <w:r w:rsidRPr="00FF5E76">
        <w:rPr>
          <w:rFonts w:ascii="Times New Roman" w:hAnsi="Times New Roman"/>
          <w:b/>
          <w:bCs/>
          <w:sz w:val="28"/>
          <w:szCs w:val="28"/>
        </w:rPr>
        <w:t>изменений в Закон Республики Мордовия «Об архивном деле в Республике Мордовия»</w:t>
      </w:r>
      <w:r w:rsidRPr="00FF5E76">
        <w:rPr>
          <w:rFonts w:ascii="Times New Roman" w:hAnsi="Times New Roman"/>
          <w:bCs/>
          <w:sz w:val="28"/>
          <w:szCs w:val="28"/>
        </w:rPr>
        <w:t>, согласно которому в действующий республиканский закон № 10-З, в частности, в прилагаемую к нему Методику</w:t>
      </w:r>
      <w:r w:rsidR="00103DBA">
        <w:rPr>
          <w:rFonts w:ascii="Times New Roman" w:hAnsi="Times New Roman"/>
          <w:bCs/>
          <w:sz w:val="28"/>
          <w:szCs w:val="28"/>
        </w:rPr>
        <w:t xml:space="preserve"> </w:t>
      </w:r>
      <w:r w:rsidRPr="00FF5E76">
        <w:rPr>
          <w:rFonts w:ascii="Times New Roman" w:hAnsi="Times New Roman"/>
          <w:bCs/>
          <w:sz w:val="28"/>
          <w:szCs w:val="28"/>
        </w:rPr>
        <w:t xml:space="preserve">расчета норматива для определения общего объема субвенций на осуществление государственных полномочий в сфере </w:t>
      </w:r>
      <w:r w:rsidRPr="00FF5E76">
        <w:rPr>
          <w:rFonts w:ascii="Times New Roman" w:hAnsi="Times New Roman"/>
          <w:bCs/>
          <w:sz w:val="28"/>
          <w:szCs w:val="28"/>
        </w:rPr>
        <w:lastRenderedPageBreak/>
        <w:t>архивного дела и распределения данных субвенций были внесены соответствующие изменения.</w:t>
      </w:r>
    </w:p>
    <w:p w:rsidR="000B6238" w:rsidRPr="00FF5E76" w:rsidRDefault="000B6238" w:rsidP="00103DBA">
      <w:pPr>
        <w:autoSpaceDE w:val="0"/>
        <w:autoSpaceDN w:val="0"/>
        <w:adjustRightInd w:val="0"/>
        <w:spacing w:after="0" w:line="240" w:lineRule="auto"/>
        <w:ind w:firstLine="567"/>
        <w:jc w:val="both"/>
        <w:rPr>
          <w:rFonts w:ascii="Times New Roman" w:hAnsi="Times New Roman"/>
          <w:bCs/>
          <w:sz w:val="28"/>
          <w:szCs w:val="28"/>
        </w:rPr>
      </w:pPr>
    </w:p>
    <w:p w:rsidR="00BF39D7" w:rsidRPr="000B6238" w:rsidRDefault="00711B2D" w:rsidP="00BF39D7">
      <w:pPr>
        <w:autoSpaceDE w:val="0"/>
        <w:autoSpaceDN w:val="0"/>
        <w:adjustRightInd w:val="0"/>
        <w:spacing w:after="0" w:line="240" w:lineRule="auto"/>
        <w:jc w:val="center"/>
        <w:rPr>
          <w:rFonts w:ascii="Times New Roman" w:hAnsi="Times New Roman"/>
          <w:b/>
          <w:bCs/>
          <w:i/>
          <w:sz w:val="28"/>
          <w:szCs w:val="28"/>
        </w:rPr>
      </w:pPr>
      <w:r w:rsidRPr="000B6238">
        <w:rPr>
          <w:rFonts w:ascii="Times New Roman" w:hAnsi="Times New Roman"/>
          <w:bCs/>
          <w:i/>
          <w:sz w:val="28"/>
          <w:szCs w:val="28"/>
        </w:rPr>
        <w:t xml:space="preserve">5.4 </w:t>
      </w:r>
      <w:r w:rsidR="00FF5E76" w:rsidRPr="000B6238">
        <w:rPr>
          <w:rFonts w:ascii="Times New Roman" w:hAnsi="Times New Roman"/>
          <w:bCs/>
          <w:i/>
          <w:sz w:val="28"/>
          <w:szCs w:val="28"/>
        </w:rPr>
        <w:t>Законодательство Республики Мордовия</w:t>
      </w:r>
      <w:r w:rsidR="000B6238">
        <w:rPr>
          <w:rFonts w:ascii="Times New Roman" w:hAnsi="Times New Roman"/>
          <w:bCs/>
          <w:i/>
          <w:sz w:val="28"/>
          <w:szCs w:val="28"/>
        </w:rPr>
        <w:t xml:space="preserve"> </w:t>
      </w:r>
      <w:r w:rsidRPr="000B6238">
        <w:rPr>
          <w:rFonts w:ascii="Times New Roman" w:hAnsi="Times New Roman"/>
          <w:bCs/>
          <w:i/>
          <w:sz w:val="28"/>
          <w:szCs w:val="28"/>
        </w:rPr>
        <w:t xml:space="preserve">о защите детей, </w:t>
      </w:r>
      <w:r w:rsidR="00FF5E76" w:rsidRPr="000B6238">
        <w:rPr>
          <w:rFonts w:ascii="Times New Roman" w:hAnsi="Times New Roman"/>
          <w:bCs/>
          <w:i/>
          <w:sz w:val="28"/>
          <w:szCs w:val="28"/>
        </w:rPr>
        <w:t>организации</w:t>
      </w:r>
      <w:r w:rsidRPr="000B6238">
        <w:rPr>
          <w:rFonts w:ascii="Times New Roman" w:hAnsi="Times New Roman"/>
          <w:bCs/>
          <w:i/>
          <w:sz w:val="28"/>
          <w:szCs w:val="28"/>
        </w:rPr>
        <w:t xml:space="preserve"> их </w:t>
      </w:r>
      <w:r w:rsidR="00FF5E76" w:rsidRPr="000B6238">
        <w:rPr>
          <w:rFonts w:ascii="Times New Roman" w:hAnsi="Times New Roman"/>
          <w:bCs/>
          <w:i/>
          <w:sz w:val="28"/>
          <w:szCs w:val="28"/>
        </w:rPr>
        <w:t>отдыха и оздоровления</w:t>
      </w:r>
      <w:r w:rsidR="00BF39D7" w:rsidRPr="000B6238">
        <w:rPr>
          <w:rFonts w:ascii="Times New Roman" w:hAnsi="Times New Roman"/>
          <w:bCs/>
          <w:i/>
          <w:sz w:val="28"/>
          <w:szCs w:val="28"/>
        </w:rPr>
        <w:t xml:space="preserve">, мерах по предупреждению причинения вреда </w:t>
      </w:r>
      <w:r w:rsidR="000B6238">
        <w:rPr>
          <w:rFonts w:ascii="Times New Roman" w:hAnsi="Times New Roman"/>
          <w:bCs/>
          <w:i/>
          <w:sz w:val="28"/>
          <w:szCs w:val="28"/>
        </w:rPr>
        <w:t>з</w:t>
      </w:r>
      <w:r w:rsidR="00BF39D7" w:rsidRPr="000B6238">
        <w:rPr>
          <w:rFonts w:ascii="Times New Roman" w:hAnsi="Times New Roman"/>
          <w:bCs/>
          <w:i/>
          <w:sz w:val="28"/>
          <w:szCs w:val="28"/>
        </w:rPr>
        <w:t>доровью детей</w:t>
      </w:r>
    </w:p>
    <w:p w:rsidR="00711B2D" w:rsidRDefault="00711B2D" w:rsidP="00711B2D">
      <w:pPr>
        <w:autoSpaceDE w:val="0"/>
        <w:autoSpaceDN w:val="0"/>
        <w:adjustRightInd w:val="0"/>
        <w:spacing w:after="0" w:line="240" w:lineRule="auto"/>
        <w:jc w:val="both"/>
        <w:rPr>
          <w:rFonts w:ascii="Times New Roman" w:hAnsi="Times New Roman"/>
          <w:b/>
          <w:bCs/>
          <w:sz w:val="28"/>
          <w:szCs w:val="28"/>
        </w:rPr>
      </w:pPr>
    </w:p>
    <w:p w:rsidR="00FF5E76" w:rsidRPr="00FF5E76" w:rsidRDefault="00FF5E76" w:rsidP="00711B2D">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 xml:space="preserve">Основным законодательным актом, регулирующим отношения в сфере отдыха и оздоровления детей в Республике Мордовия, является Закон Республики Мордовия </w:t>
      </w:r>
      <w:r w:rsidR="00A7418D">
        <w:rPr>
          <w:rFonts w:ascii="Times New Roman" w:hAnsi="Times New Roman"/>
          <w:bCs/>
          <w:sz w:val="28"/>
          <w:szCs w:val="28"/>
        </w:rPr>
        <w:t xml:space="preserve">от 17 августа 2017 года </w:t>
      </w:r>
      <w:r w:rsidRPr="00FF5E76">
        <w:rPr>
          <w:rFonts w:ascii="Times New Roman" w:hAnsi="Times New Roman"/>
          <w:bCs/>
          <w:sz w:val="28"/>
          <w:szCs w:val="28"/>
        </w:rPr>
        <w:t>№ 61-З «Об организации и обеспечении отдыха и оздоровления детей в Республике Мордовия». В 2020 году Государственным Собранием Республики Мордовия в названный закон были внесены изменения с целью приведения его в соответствие с Федеральным законом</w:t>
      </w:r>
      <w:r w:rsidR="00AB17A0">
        <w:rPr>
          <w:rFonts w:ascii="Times New Roman" w:hAnsi="Times New Roman"/>
          <w:bCs/>
          <w:sz w:val="28"/>
          <w:szCs w:val="28"/>
        </w:rPr>
        <w:t xml:space="preserve"> </w:t>
      </w:r>
      <w:r w:rsidRPr="00FF5E76">
        <w:rPr>
          <w:rFonts w:ascii="Times New Roman" w:hAnsi="Times New Roman"/>
          <w:bCs/>
          <w:sz w:val="28"/>
          <w:szCs w:val="28"/>
        </w:rPr>
        <w:t xml:space="preserve">№ 124-ФЗ «Об основных гарантиях прав ребенка в Российской Федерации». Вследствие этого </w:t>
      </w:r>
      <w:r w:rsidRPr="00711B2D">
        <w:rPr>
          <w:rFonts w:ascii="Times New Roman" w:hAnsi="Times New Roman"/>
          <w:b/>
          <w:bCs/>
          <w:sz w:val="28"/>
          <w:szCs w:val="28"/>
        </w:rPr>
        <w:t xml:space="preserve">Законом Республики Мордовия от 10 марта 2020 года </w:t>
      </w:r>
      <w:r w:rsidR="00AB17A0">
        <w:rPr>
          <w:rFonts w:ascii="Times New Roman" w:hAnsi="Times New Roman"/>
          <w:b/>
          <w:bCs/>
          <w:sz w:val="28"/>
          <w:szCs w:val="28"/>
        </w:rPr>
        <w:t xml:space="preserve"> </w:t>
      </w:r>
      <w:r w:rsidRPr="00711B2D">
        <w:rPr>
          <w:rFonts w:ascii="Times New Roman" w:hAnsi="Times New Roman"/>
          <w:b/>
          <w:bCs/>
          <w:sz w:val="28"/>
          <w:szCs w:val="28"/>
        </w:rPr>
        <w:t>№ 7</w:t>
      </w:r>
      <w:r w:rsidRPr="00711B2D">
        <w:rPr>
          <w:rFonts w:ascii="Times New Roman" w:hAnsi="Times New Roman"/>
          <w:bCs/>
          <w:sz w:val="28"/>
          <w:szCs w:val="28"/>
        </w:rPr>
        <w:t>-</w:t>
      </w:r>
      <w:r w:rsidRPr="00711B2D">
        <w:rPr>
          <w:rFonts w:ascii="Times New Roman" w:hAnsi="Times New Roman"/>
          <w:b/>
          <w:bCs/>
          <w:sz w:val="28"/>
          <w:szCs w:val="28"/>
        </w:rPr>
        <w:t xml:space="preserve">З </w:t>
      </w:r>
      <w:r w:rsidRPr="00FF5E76">
        <w:rPr>
          <w:rFonts w:ascii="Times New Roman" w:hAnsi="Times New Roman"/>
          <w:b/>
          <w:bCs/>
          <w:sz w:val="28"/>
          <w:szCs w:val="28"/>
        </w:rPr>
        <w:t xml:space="preserve">«О внесении изменений в Закон Республики Мордовия «Об организации и обеспечении отдыха и оздоровления детей в Республике Мордовия» </w:t>
      </w:r>
      <w:r w:rsidRPr="00FF5E76">
        <w:rPr>
          <w:rFonts w:ascii="Times New Roman" w:hAnsi="Times New Roman"/>
          <w:bCs/>
          <w:sz w:val="28"/>
          <w:szCs w:val="28"/>
        </w:rPr>
        <w:t>уточняются полномочия Правительства Республики Мордовия, Министерства</w:t>
      </w:r>
      <w:r w:rsidR="00711B2D">
        <w:rPr>
          <w:rFonts w:ascii="Times New Roman" w:hAnsi="Times New Roman"/>
          <w:bCs/>
          <w:sz w:val="28"/>
          <w:szCs w:val="28"/>
        </w:rPr>
        <w:t xml:space="preserve"> образования </w:t>
      </w:r>
      <w:r w:rsidRPr="00FF5E76">
        <w:rPr>
          <w:rFonts w:ascii="Times New Roman" w:hAnsi="Times New Roman"/>
          <w:bCs/>
          <w:sz w:val="28"/>
          <w:szCs w:val="28"/>
        </w:rPr>
        <w:t>Республики Мордовия, Министерства здравоохранения Республики Мордовия, Министерства социальной защиты, труда и занятости населения Республики Мордовия, Министерства спорта, молодежной политики и туризма Республики Мордовия. Кроме того, перечень полномочий Министерства образования Республики Мордовия в соответствии с принятым законом дополняется новыми полномочиями по:</w:t>
      </w:r>
    </w:p>
    <w:p w:rsidR="00FF5E76" w:rsidRPr="00FF5E76" w:rsidRDefault="00711B2D" w:rsidP="00FF5E76">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F5E76" w:rsidRPr="00FF5E76">
        <w:rPr>
          <w:rFonts w:ascii="Times New Roman" w:hAnsi="Times New Roman"/>
          <w:bCs/>
          <w:sz w:val="28"/>
          <w:szCs w:val="28"/>
        </w:rPr>
        <w:t>установлению порядка формирования и ведения реестра организаций отдыха детей и их оздоровления на территории Республики Мордовия</w:t>
      </w:r>
      <w:r>
        <w:rPr>
          <w:rFonts w:ascii="Times New Roman" w:hAnsi="Times New Roman"/>
          <w:bCs/>
          <w:sz w:val="28"/>
          <w:szCs w:val="28"/>
        </w:rPr>
        <w:t>;</w:t>
      </w:r>
    </w:p>
    <w:p w:rsidR="00711B2D" w:rsidRDefault="00711B2D" w:rsidP="00711B2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F5E76" w:rsidRPr="00FF5E76">
        <w:rPr>
          <w:rFonts w:ascii="Times New Roman" w:hAnsi="Times New Roman"/>
          <w:bCs/>
          <w:sz w:val="28"/>
          <w:szCs w:val="28"/>
        </w:rPr>
        <w:t>обеспечению координации деятельности органов исполнительной власти Республики Мордовия, осуществляющих государственный надзор в сфере образования,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711B2D" w:rsidRDefault="00711B2D" w:rsidP="00711B2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F5E76" w:rsidRPr="00FF5E76">
        <w:rPr>
          <w:rFonts w:ascii="Times New Roman" w:hAnsi="Times New Roman"/>
          <w:bCs/>
          <w:sz w:val="28"/>
          <w:szCs w:val="28"/>
        </w:rPr>
        <w:t>взаимодействию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rsidR="00711B2D" w:rsidRDefault="00711B2D" w:rsidP="00711B2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 </w:t>
      </w:r>
      <w:r w:rsidR="00FF5E76" w:rsidRPr="00FF5E76">
        <w:rPr>
          <w:rFonts w:ascii="Times New Roman" w:hAnsi="Times New Roman"/>
          <w:bCs/>
          <w:sz w:val="28"/>
          <w:szCs w:val="28"/>
        </w:rPr>
        <w:t>организационному сопровождению деятельности межведомственной комиссии по вопросам организации отдыха и о</w:t>
      </w:r>
      <w:r>
        <w:rPr>
          <w:rFonts w:ascii="Times New Roman" w:hAnsi="Times New Roman"/>
          <w:bCs/>
          <w:sz w:val="28"/>
          <w:szCs w:val="28"/>
        </w:rPr>
        <w:t>здоровления детей;</w:t>
      </w:r>
    </w:p>
    <w:p w:rsidR="00FF5E76" w:rsidRDefault="00711B2D" w:rsidP="00711B2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00FF5E76" w:rsidRPr="00FF5E76">
        <w:rPr>
          <w:rFonts w:ascii="Times New Roman" w:hAnsi="Times New Roman"/>
          <w:bCs/>
          <w:sz w:val="28"/>
          <w:szCs w:val="28"/>
        </w:rPr>
        <w:t>рассмотрению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BF39D7" w:rsidRPr="00BF39D7" w:rsidRDefault="00BF39D7" w:rsidP="00BF39D7">
      <w:pPr>
        <w:autoSpaceDE w:val="0"/>
        <w:autoSpaceDN w:val="0"/>
        <w:adjustRightInd w:val="0"/>
        <w:spacing w:after="0" w:line="240" w:lineRule="auto"/>
        <w:ind w:firstLine="567"/>
        <w:jc w:val="both"/>
        <w:rPr>
          <w:rFonts w:ascii="Times New Roman" w:hAnsi="Times New Roman"/>
          <w:bCs/>
          <w:sz w:val="28"/>
          <w:szCs w:val="28"/>
        </w:rPr>
      </w:pPr>
      <w:r w:rsidRPr="00AD6646">
        <w:rPr>
          <w:rFonts w:ascii="Times New Roman" w:hAnsi="Times New Roman"/>
          <w:b/>
          <w:bCs/>
          <w:sz w:val="28"/>
          <w:szCs w:val="28"/>
        </w:rPr>
        <w:t>Закон Республики Мордовия от 10 марта 2020 года № 9</w:t>
      </w:r>
      <w:r w:rsidRPr="00AD6646">
        <w:rPr>
          <w:rFonts w:ascii="Times New Roman" w:hAnsi="Times New Roman"/>
          <w:bCs/>
          <w:sz w:val="28"/>
          <w:szCs w:val="28"/>
        </w:rPr>
        <w:t>-</w:t>
      </w:r>
      <w:r w:rsidRPr="00AD6646">
        <w:rPr>
          <w:rFonts w:ascii="Times New Roman" w:hAnsi="Times New Roman"/>
          <w:b/>
          <w:bCs/>
          <w:sz w:val="28"/>
          <w:szCs w:val="28"/>
        </w:rPr>
        <w:t>З</w:t>
      </w:r>
      <w:r w:rsidRPr="00AD6646">
        <w:rPr>
          <w:rFonts w:ascii="Times New Roman" w:hAnsi="Times New Roman"/>
          <w:bCs/>
          <w:sz w:val="28"/>
          <w:szCs w:val="28"/>
        </w:rPr>
        <w:t xml:space="preserve"> </w:t>
      </w:r>
      <w:r w:rsidRPr="00AD6646">
        <w:rPr>
          <w:rFonts w:ascii="Times New Roman" w:hAnsi="Times New Roman"/>
          <w:b/>
          <w:bCs/>
          <w:sz w:val="28"/>
          <w:szCs w:val="28"/>
        </w:rPr>
        <w:t xml:space="preserve">«О внесении изменений в отдельные законы Республики Мордовия в части установления запрета продажи детям бестабачной никотиносодержащей продукции на территории Республики Мордовия» </w:t>
      </w:r>
      <w:r w:rsidRPr="00AD6646">
        <w:rPr>
          <w:rFonts w:ascii="Times New Roman" w:hAnsi="Times New Roman"/>
          <w:bCs/>
          <w:sz w:val="28"/>
          <w:szCs w:val="28"/>
        </w:rPr>
        <w:t>(далее</w:t>
      </w:r>
      <w:r w:rsidR="00D204C7">
        <w:rPr>
          <w:rFonts w:ascii="Times New Roman" w:hAnsi="Times New Roman"/>
          <w:bCs/>
          <w:sz w:val="28"/>
          <w:szCs w:val="28"/>
        </w:rPr>
        <w:t xml:space="preserve"> – </w:t>
      </w:r>
      <w:r w:rsidRPr="00AD6646">
        <w:rPr>
          <w:rFonts w:ascii="Times New Roman" w:hAnsi="Times New Roman"/>
          <w:bCs/>
          <w:sz w:val="28"/>
          <w:szCs w:val="28"/>
        </w:rPr>
        <w:t>Закон № 9-З)</w:t>
      </w:r>
      <w:r w:rsidRPr="00AD6646">
        <w:rPr>
          <w:rFonts w:ascii="Times New Roman" w:hAnsi="Times New Roman"/>
          <w:b/>
          <w:bCs/>
          <w:sz w:val="28"/>
          <w:szCs w:val="28"/>
        </w:rPr>
        <w:t xml:space="preserve"> </w:t>
      </w:r>
      <w:r w:rsidRPr="00AD6646">
        <w:rPr>
          <w:rFonts w:ascii="Times New Roman" w:hAnsi="Times New Roman"/>
          <w:bCs/>
          <w:sz w:val="28"/>
          <w:szCs w:val="28"/>
        </w:rPr>
        <w:t xml:space="preserve">принят в целях установления запрета продажи бестабачной никотиносодержащей продукции лицам, не достигшим 18 лет. В Государственное Собрание Республики Мордовия поступали обращения от общественных организаций с предложением принятия в республике подобного закона. Законом № 9-З были внесены изменения в </w:t>
      </w:r>
      <w:hyperlink r:id="rId41" w:history="1">
        <w:r w:rsidRPr="00AD6646">
          <w:rPr>
            <w:rStyle w:val="a7"/>
            <w:rFonts w:ascii="Times New Roman" w:hAnsi="Times New Roman"/>
            <w:bCs/>
            <w:color w:val="auto"/>
            <w:sz w:val="28"/>
            <w:szCs w:val="28"/>
            <w:u w:val="none"/>
          </w:rPr>
          <w:t>Закон</w:t>
        </w:r>
      </w:hyperlink>
      <w:r w:rsidRPr="00AD6646">
        <w:rPr>
          <w:rFonts w:ascii="Times New Roman" w:hAnsi="Times New Roman"/>
          <w:bCs/>
          <w:sz w:val="28"/>
          <w:szCs w:val="28"/>
        </w:rPr>
        <w:t xml:space="preserve"> Республики Мордовия от 12 октября 2009 года № 66-З «О мерах по предупреждению причинения вреда здоровью детей, их физическому, интеллектуальному, психическому, духовному и нравственному развитию в Республике Мордовия» в части установления запрета продажи детям (лицам, не достигшим 18 лет) на территории Республики Мордовия бестабачной никотиносодержащей продукции, а равно вовлечения детей в процесс потребления бестабачной никотиносодержащей продукции путем покупки для них либо передачи им бестабачной никотиносодержащей продукции, предложения или требования употребить бестабачную никотиносодержащую продукцию. Одновременно Законом № 9-З введен термин «бестабачная никотиносодержащая продукция», под которой понимается продукция без табака, содержащая никотин и предназначенная для потребления любым способом (за исключением лекарственных средств и препаратов</w:t>
      </w:r>
      <w:r w:rsidRPr="00BF39D7">
        <w:rPr>
          <w:rFonts w:ascii="Times New Roman" w:hAnsi="Times New Roman"/>
          <w:bCs/>
          <w:sz w:val="28"/>
          <w:szCs w:val="28"/>
        </w:rPr>
        <w:t>, зарегистрированных в соответствии с законодательством Российской Федерации).  Одновременно Законом №</w:t>
      </w:r>
      <w:r>
        <w:rPr>
          <w:rFonts w:ascii="Times New Roman" w:hAnsi="Times New Roman"/>
          <w:bCs/>
          <w:sz w:val="28"/>
          <w:szCs w:val="28"/>
        </w:rPr>
        <w:t xml:space="preserve"> </w:t>
      </w:r>
      <w:r w:rsidRPr="00BF39D7">
        <w:rPr>
          <w:rFonts w:ascii="Times New Roman" w:hAnsi="Times New Roman"/>
          <w:bCs/>
          <w:sz w:val="28"/>
          <w:szCs w:val="28"/>
        </w:rPr>
        <w:t>9-З</w:t>
      </w:r>
      <w:r w:rsidRPr="00BF39D7">
        <w:rPr>
          <w:rFonts w:ascii="Times New Roman" w:hAnsi="Times New Roman"/>
          <w:b/>
          <w:bCs/>
          <w:sz w:val="28"/>
          <w:szCs w:val="28"/>
        </w:rPr>
        <w:t xml:space="preserve"> </w:t>
      </w:r>
      <w:r w:rsidRPr="00BF39D7">
        <w:rPr>
          <w:rFonts w:ascii="Times New Roman" w:hAnsi="Times New Roman"/>
          <w:bCs/>
          <w:sz w:val="28"/>
          <w:szCs w:val="28"/>
        </w:rPr>
        <w:t>Закон Республики Мордовия от 15 июня 2015 года № 38-З «Об административной ответственности на территории Республики Мордовия» был дополнен новыми статьями 6.2 «Незаконная продажа детям (лицам, не достигшим 18 лет) бестабачной никотиносодержащей продукции» и 6.3 «Вовлечение детей (лиц, не достигших 18 лет) в процесс потребления бестабачной никотиносодержащей продукции» с установлением мер административного наказания в виде административного штрафа за совершение указанных административных правонарушений. Составление протоколов об административных правонарушениях по перечисленным статьям Закона Республики Мордовия «Об административной ответственности на территории Республики Мордовия» возложено на должностных лиц органов местного самоуправления, а рассмотрение дел об административных правонарушениях указанной категории отнесено к полномочиям административных комиссий.</w:t>
      </w:r>
    </w:p>
    <w:p w:rsidR="006F1CA4" w:rsidRDefault="006F1CA4" w:rsidP="00BF39D7">
      <w:pPr>
        <w:autoSpaceDE w:val="0"/>
        <w:autoSpaceDN w:val="0"/>
        <w:adjustRightInd w:val="0"/>
        <w:spacing w:after="0" w:line="240" w:lineRule="auto"/>
        <w:ind w:firstLine="567"/>
        <w:jc w:val="center"/>
        <w:rPr>
          <w:rFonts w:ascii="Times New Roman" w:hAnsi="Times New Roman"/>
          <w:bCs/>
          <w:sz w:val="28"/>
          <w:szCs w:val="28"/>
        </w:rPr>
      </w:pPr>
    </w:p>
    <w:p w:rsidR="00BF39D7" w:rsidRPr="00E433B9" w:rsidRDefault="00BF39D7" w:rsidP="00BF39D7">
      <w:pPr>
        <w:autoSpaceDE w:val="0"/>
        <w:autoSpaceDN w:val="0"/>
        <w:adjustRightInd w:val="0"/>
        <w:spacing w:after="0" w:line="240" w:lineRule="auto"/>
        <w:ind w:firstLine="567"/>
        <w:jc w:val="center"/>
        <w:rPr>
          <w:rFonts w:ascii="Times New Roman" w:hAnsi="Times New Roman"/>
          <w:bCs/>
          <w:i/>
          <w:sz w:val="28"/>
          <w:szCs w:val="28"/>
        </w:rPr>
      </w:pPr>
      <w:r w:rsidRPr="00E433B9">
        <w:rPr>
          <w:rFonts w:ascii="Times New Roman" w:hAnsi="Times New Roman"/>
          <w:bCs/>
          <w:i/>
          <w:sz w:val="28"/>
          <w:szCs w:val="28"/>
        </w:rPr>
        <w:lastRenderedPageBreak/>
        <w:t xml:space="preserve">5.5 </w:t>
      </w:r>
      <w:r w:rsidR="00FF5E76" w:rsidRPr="00E433B9">
        <w:rPr>
          <w:rFonts w:ascii="Times New Roman" w:hAnsi="Times New Roman"/>
          <w:bCs/>
          <w:i/>
          <w:sz w:val="28"/>
          <w:szCs w:val="28"/>
        </w:rPr>
        <w:t xml:space="preserve">Законодательство Республики Мордовия </w:t>
      </w:r>
    </w:p>
    <w:p w:rsidR="00FF5E76" w:rsidRPr="00E433B9" w:rsidRDefault="00FF5E76" w:rsidP="00BF39D7">
      <w:pPr>
        <w:autoSpaceDE w:val="0"/>
        <w:autoSpaceDN w:val="0"/>
        <w:adjustRightInd w:val="0"/>
        <w:spacing w:after="0" w:line="240" w:lineRule="auto"/>
        <w:ind w:firstLine="567"/>
        <w:jc w:val="center"/>
        <w:rPr>
          <w:rFonts w:ascii="Times New Roman" w:hAnsi="Times New Roman"/>
          <w:b/>
          <w:bCs/>
          <w:i/>
          <w:sz w:val="28"/>
          <w:szCs w:val="28"/>
        </w:rPr>
      </w:pPr>
      <w:r w:rsidRPr="00E433B9">
        <w:rPr>
          <w:rFonts w:ascii="Times New Roman" w:hAnsi="Times New Roman"/>
          <w:bCs/>
          <w:i/>
          <w:sz w:val="28"/>
          <w:szCs w:val="28"/>
        </w:rPr>
        <w:t>об</w:t>
      </w:r>
      <w:r w:rsidR="00BF39D7" w:rsidRPr="00E433B9">
        <w:rPr>
          <w:rFonts w:ascii="Times New Roman" w:hAnsi="Times New Roman"/>
          <w:bCs/>
          <w:i/>
          <w:sz w:val="28"/>
          <w:szCs w:val="28"/>
        </w:rPr>
        <w:t xml:space="preserve"> </w:t>
      </w:r>
      <w:r w:rsidRPr="00E433B9">
        <w:rPr>
          <w:rFonts w:ascii="Times New Roman" w:hAnsi="Times New Roman"/>
          <w:bCs/>
          <w:i/>
          <w:sz w:val="28"/>
          <w:szCs w:val="28"/>
        </w:rPr>
        <w:t>организации</w:t>
      </w:r>
      <w:r w:rsidR="00BF39D7" w:rsidRPr="00E433B9">
        <w:rPr>
          <w:rFonts w:ascii="Times New Roman" w:hAnsi="Times New Roman"/>
          <w:bCs/>
          <w:i/>
          <w:sz w:val="28"/>
          <w:szCs w:val="28"/>
        </w:rPr>
        <w:t xml:space="preserve"> </w:t>
      </w:r>
      <w:r w:rsidRPr="00E433B9">
        <w:rPr>
          <w:rFonts w:ascii="Times New Roman" w:hAnsi="Times New Roman"/>
          <w:bCs/>
          <w:i/>
          <w:sz w:val="28"/>
          <w:szCs w:val="28"/>
        </w:rPr>
        <w:t>деятельности по опеке и попечительству</w:t>
      </w:r>
    </w:p>
    <w:p w:rsidR="00BF39D7" w:rsidRDefault="00BF39D7" w:rsidP="00FF5E76">
      <w:pPr>
        <w:autoSpaceDE w:val="0"/>
        <w:autoSpaceDN w:val="0"/>
        <w:adjustRightInd w:val="0"/>
        <w:spacing w:after="0" w:line="240" w:lineRule="auto"/>
        <w:ind w:firstLine="567"/>
        <w:jc w:val="both"/>
        <w:rPr>
          <w:rFonts w:ascii="Times New Roman" w:hAnsi="Times New Roman"/>
          <w:bCs/>
          <w:sz w:val="28"/>
          <w:szCs w:val="28"/>
        </w:rPr>
      </w:pPr>
    </w:p>
    <w:p w:rsidR="00FF5E76" w:rsidRPr="00FF5E76" w:rsidRDefault="00FF5E76" w:rsidP="00FF5E76">
      <w:pPr>
        <w:autoSpaceDE w:val="0"/>
        <w:autoSpaceDN w:val="0"/>
        <w:adjustRightInd w:val="0"/>
        <w:spacing w:after="0" w:line="240" w:lineRule="auto"/>
        <w:ind w:firstLine="567"/>
        <w:jc w:val="both"/>
        <w:rPr>
          <w:rFonts w:ascii="Times New Roman" w:hAnsi="Times New Roman"/>
          <w:bCs/>
          <w:sz w:val="28"/>
          <w:szCs w:val="28"/>
        </w:rPr>
      </w:pPr>
      <w:r w:rsidRPr="00FF5E76">
        <w:rPr>
          <w:rFonts w:ascii="Times New Roman" w:hAnsi="Times New Roman"/>
          <w:bCs/>
          <w:sz w:val="28"/>
          <w:szCs w:val="28"/>
        </w:rPr>
        <w:t xml:space="preserve">Вопросы наделения органов местного самоуправления муниципальных районов Республики Мордовия и городского округа Саранск государственными полномочиями Республики Мордовия </w:t>
      </w:r>
      <w:bookmarkStart w:id="5" w:name="_Hlk61616658"/>
      <w:r w:rsidRPr="00FF5E76">
        <w:rPr>
          <w:rFonts w:ascii="Times New Roman" w:hAnsi="Times New Roman"/>
          <w:bCs/>
          <w:sz w:val="28"/>
          <w:szCs w:val="28"/>
        </w:rPr>
        <w:t xml:space="preserve">по организации и осуществлению деятельности по опеке и попечительству </w:t>
      </w:r>
      <w:bookmarkEnd w:id="5"/>
      <w:r w:rsidRPr="00FF5E76">
        <w:rPr>
          <w:rFonts w:ascii="Times New Roman" w:hAnsi="Times New Roman"/>
          <w:bCs/>
          <w:sz w:val="28"/>
          <w:szCs w:val="28"/>
        </w:rPr>
        <w:t xml:space="preserve">в отношении несовершеннолетних граждан, проживающих в Республике Мордовия,  регулируются  в республике  Законом  Республики Мордовия </w:t>
      </w:r>
      <w:r w:rsidR="00A7418D">
        <w:rPr>
          <w:rFonts w:ascii="Times New Roman" w:hAnsi="Times New Roman"/>
          <w:bCs/>
          <w:sz w:val="28"/>
          <w:szCs w:val="28"/>
        </w:rPr>
        <w:t xml:space="preserve">от 18 декабря 2008 года </w:t>
      </w:r>
      <w:r w:rsidRPr="00FF5E76">
        <w:rPr>
          <w:rFonts w:ascii="Times New Roman" w:hAnsi="Times New Roman"/>
          <w:bCs/>
          <w:sz w:val="28"/>
          <w:szCs w:val="28"/>
        </w:rPr>
        <w:t xml:space="preserve">№ 134-З «О наделении органов местного самоуправления государственными полномочиями по организации деятельности по опеке и попечительству». В </w:t>
      </w:r>
      <w:r w:rsidR="00BF39D7">
        <w:rPr>
          <w:rFonts w:ascii="Times New Roman" w:hAnsi="Times New Roman"/>
          <w:bCs/>
          <w:sz w:val="28"/>
          <w:szCs w:val="28"/>
        </w:rPr>
        <w:t xml:space="preserve">2020 </w:t>
      </w:r>
      <w:r w:rsidRPr="00FF5E76">
        <w:rPr>
          <w:rFonts w:ascii="Times New Roman" w:hAnsi="Times New Roman"/>
          <w:bCs/>
          <w:sz w:val="28"/>
          <w:szCs w:val="28"/>
        </w:rPr>
        <w:t xml:space="preserve">году в указанный закон Государственным Собранием Республики Мордовия были внесены некоторые изменения. В целях сохранения  жилищного фонда детей-сирот и детей, оставшихся без попечения родителей, </w:t>
      </w:r>
      <w:hyperlink r:id="rId42" w:history="1">
        <w:r w:rsidRPr="00BF39D7">
          <w:rPr>
            <w:rStyle w:val="a7"/>
            <w:rFonts w:ascii="Times New Roman" w:hAnsi="Times New Roman"/>
            <w:b/>
            <w:bCs/>
            <w:color w:val="auto"/>
            <w:sz w:val="28"/>
            <w:szCs w:val="28"/>
            <w:u w:val="none"/>
          </w:rPr>
          <w:t>Закон</w:t>
        </w:r>
      </w:hyperlink>
      <w:r w:rsidRPr="00BF39D7">
        <w:rPr>
          <w:rFonts w:ascii="Times New Roman" w:hAnsi="Times New Roman"/>
          <w:b/>
          <w:bCs/>
          <w:sz w:val="28"/>
          <w:szCs w:val="28"/>
        </w:rPr>
        <w:t>ом  Республики Мордовия от 18 июня 2020 года №</w:t>
      </w:r>
      <w:r w:rsidR="00167754">
        <w:rPr>
          <w:rFonts w:ascii="Times New Roman" w:hAnsi="Times New Roman"/>
          <w:b/>
          <w:bCs/>
          <w:sz w:val="28"/>
          <w:szCs w:val="28"/>
        </w:rPr>
        <w:t xml:space="preserve"> </w:t>
      </w:r>
      <w:r w:rsidRPr="00BF39D7">
        <w:rPr>
          <w:rFonts w:ascii="Times New Roman" w:hAnsi="Times New Roman"/>
          <w:b/>
          <w:bCs/>
          <w:sz w:val="28"/>
          <w:szCs w:val="28"/>
        </w:rPr>
        <w:t>44</w:t>
      </w:r>
      <w:r w:rsidRPr="00167754">
        <w:rPr>
          <w:rFonts w:ascii="Times New Roman" w:hAnsi="Times New Roman"/>
          <w:bCs/>
          <w:sz w:val="28"/>
          <w:szCs w:val="28"/>
        </w:rPr>
        <w:t>-</w:t>
      </w:r>
      <w:r w:rsidRPr="00BF39D7">
        <w:rPr>
          <w:rFonts w:ascii="Times New Roman" w:hAnsi="Times New Roman"/>
          <w:b/>
          <w:bCs/>
          <w:sz w:val="28"/>
          <w:szCs w:val="28"/>
        </w:rPr>
        <w:t xml:space="preserve">З </w:t>
      </w:r>
      <w:r w:rsidRPr="00FF5E76">
        <w:rPr>
          <w:rFonts w:ascii="Times New Roman" w:hAnsi="Times New Roman"/>
          <w:b/>
          <w:bCs/>
          <w:sz w:val="28"/>
          <w:szCs w:val="28"/>
        </w:rPr>
        <w:t xml:space="preserve">«О внесении изменений в Закон Республики Мордовия «О наделении органов местного самоуправления государственными полномочиями по организации деятельности по опеке и попечительству» </w:t>
      </w:r>
      <w:r w:rsidRPr="00FF5E76">
        <w:rPr>
          <w:rFonts w:ascii="Times New Roman" w:hAnsi="Times New Roman"/>
          <w:bCs/>
          <w:sz w:val="28"/>
          <w:szCs w:val="28"/>
        </w:rPr>
        <w:t>перечень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 переданных  органам местного самоуправления</w:t>
      </w:r>
      <w:bookmarkStart w:id="6" w:name="_Hlk61616050"/>
      <w:r w:rsidRPr="00FF5E76">
        <w:rPr>
          <w:rFonts w:ascii="Times New Roman" w:hAnsi="Times New Roman"/>
          <w:bCs/>
          <w:sz w:val="28"/>
          <w:szCs w:val="28"/>
        </w:rPr>
        <w:t xml:space="preserve">, </w:t>
      </w:r>
      <w:bookmarkEnd w:id="6"/>
      <w:r w:rsidRPr="00FF5E76">
        <w:rPr>
          <w:rFonts w:ascii="Times New Roman" w:hAnsi="Times New Roman"/>
          <w:bCs/>
          <w:sz w:val="28"/>
          <w:szCs w:val="28"/>
        </w:rPr>
        <w:t xml:space="preserve">был дополнен полномочием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w:t>
      </w:r>
      <w:bookmarkStart w:id="7" w:name="_Hlk61614911"/>
      <w:r w:rsidRPr="00FF5E76">
        <w:rPr>
          <w:rFonts w:ascii="Times New Roman" w:hAnsi="Times New Roman"/>
          <w:bCs/>
          <w:sz w:val="28"/>
          <w:szCs w:val="28"/>
        </w:rPr>
        <w:t>дети-сироты и дети, оставшиеся без попечения родителей,</w:t>
      </w:r>
      <w:bookmarkEnd w:id="7"/>
      <w:r w:rsidRPr="00FF5E76">
        <w:rPr>
          <w:rFonts w:ascii="Times New Roman" w:hAnsi="Times New Roman"/>
          <w:bCs/>
          <w:sz w:val="28"/>
          <w:szCs w:val="28"/>
        </w:rPr>
        <w:t xml:space="preserve"> за обеспечением надлежащего санитарного и технического состояния жилых помещений, а также по осуществлению контроля за распоряжением ими. Кроме того, принятым законом республиканский закон № 134-З был приведен в соответствие со статьей 140 Бюджетного кодекса Российской Федерации, содержащей положение о том, что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 В связи с этим в действующий республиканский закон № 134-З, в частности, в прилагаемую к нему Методику расчета норматива для определения общего объема субвенций на осуществление государственных полномочий по организации и осуществлению деятельности по опеке и попечительству, передаваемых органам местного самоуправления, были внесены соответствующие изменения.</w:t>
      </w:r>
    </w:p>
    <w:p w:rsidR="006F1CA4" w:rsidRDefault="006F1CA4" w:rsidP="00DE75FD">
      <w:pPr>
        <w:spacing w:after="0" w:line="240" w:lineRule="auto"/>
        <w:ind w:firstLine="567"/>
        <w:jc w:val="center"/>
        <w:rPr>
          <w:rFonts w:ascii="Times New Roman" w:hAnsi="Times New Roman" w:cs="Times New Roman"/>
          <w:b/>
          <w:bCs/>
          <w:sz w:val="28"/>
          <w:szCs w:val="28"/>
        </w:rPr>
      </w:pPr>
    </w:p>
    <w:p w:rsidR="00A7418D" w:rsidRDefault="00A7418D" w:rsidP="00DE75FD">
      <w:pPr>
        <w:spacing w:after="0" w:line="240" w:lineRule="auto"/>
        <w:ind w:firstLine="567"/>
        <w:jc w:val="center"/>
        <w:rPr>
          <w:rFonts w:ascii="Times New Roman" w:hAnsi="Times New Roman" w:cs="Times New Roman"/>
          <w:b/>
          <w:bCs/>
          <w:sz w:val="28"/>
          <w:szCs w:val="28"/>
        </w:rPr>
      </w:pPr>
    </w:p>
    <w:p w:rsidR="00091052" w:rsidRDefault="00091052" w:rsidP="00DE75F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Раздел 6</w:t>
      </w:r>
    </w:p>
    <w:p w:rsidR="00091052" w:rsidRPr="00091052" w:rsidRDefault="00091052" w:rsidP="00091052">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 xml:space="preserve">Законодательство Республики Мордовия </w:t>
      </w:r>
    </w:p>
    <w:p w:rsidR="00091052" w:rsidRPr="00091052" w:rsidRDefault="00091052" w:rsidP="00091052">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о местном самоуправлении и преобразовании границ</w:t>
      </w:r>
    </w:p>
    <w:p w:rsidR="00091052" w:rsidRDefault="00091052" w:rsidP="00091052">
      <w:pPr>
        <w:spacing w:after="0" w:line="240" w:lineRule="auto"/>
        <w:ind w:firstLine="567"/>
        <w:jc w:val="center"/>
        <w:rPr>
          <w:rFonts w:ascii="Times New Roman" w:hAnsi="Times New Roman" w:cs="Times New Roman"/>
          <w:b/>
          <w:bCs/>
          <w:sz w:val="28"/>
          <w:szCs w:val="28"/>
        </w:rPr>
      </w:pPr>
      <w:r w:rsidRPr="00091052">
        <w:rPr>
          <w:rFonts w:ascii="Times New Roman" w:hAnsi="Times New Roman" w:cs="Times New Roman"/>
          <w:b/>
          <w:bCs/>
          <w:sz w:val="28"/>
          <w:szCs w:val="28"/>
        </w:rPr>
        <w:t>муниципальных образований</w:t>
      </w:r>
    </w:p>
    <w:p w:rsidR="00091052" w:rsidRDefault="00091052" w:rsidP="00DE75FD">
      <w:pPr>
        <w:spacing w:after="0" w:line="240" w:lineRule="auto"/>
        <w:ind w:firstLine="567"/>
        <w:jc w:val="center"/>
        <w:rPr>
          <w:rFonts w:ascii="Times New Roman" w:hAnsi="Times New Roman" w:cs="Times New Roman"/>
          <w:b/>
          <w:bCs/>
          <w:sz w:val="28"/>
          <w:szCs w:val="28"/>
        </w:rPr>
      </w:pP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b/>
          <w:sz w:val="28"/>
          <w:szCs w:val="28"/>
        </w:rPr>
        <w:t xml:space="preserve">       </w:t>
      </w:r>
      <w:r w:rsidRPr="00091052">
        <w:rPr>
          <w:rFonts w:ascii="Times New Roman" w:eastAsia="Calibri" w:hAnsi="Times New Roman" w:cs="Times New Roman"/>
          <w:sz w:val="28"/>
          <w:szCs w:val="28"/>
        </w:rPr>
        <w:t>В 2020 году продолжилось совершенствование законодательного обеспечения в сфере местного самоуправления.</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b/>
          <w:sz w:val="28"/>
          <w:szCs w:val="28"/>
        </w:rPr>
        <w:t xml:space="preserve">      </w:t>
      </w:r>
      <w:r w:rsidRPr="00091052">
        <w:rPr>
          <w:rFonts w:ascii="Times New Roman" w:eastAsia="Calibri" w:hAnsi="Times New Roman" w:cs="Times New Roman"/>
          <w:sz w:val="28"/>
          <w:szCs w:val="28"/>
        </w:rPr>
        <w:t xml:space="preserve"> В поддержку законодательных инициатив представительных органов Ардатовского, Атяшевского, Большеберезниковского, Большеигнатовского, Дубенского, Инсарского, Ромодановского, Рузаевского, Темниковского и Торбеевского муниципальных районов Республики Мордовия относительно вопросов преобразования (объединения) сельских поселений Государственным Собранием Республики Мордовия приняты следующие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24</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Каласевского и Манадышского – 2 сельских поселений, Кельвядинского и Кученяевского сельских поселений Ардатовского муниципального района Республики Мордовия, Каласевского и Манадышского 2-го сельсоветов, Кельвядинского и Кученяевского сельсоветов Ардатовского района Республики Мордовия и о внесении изменений в некоторые законы Республики Мордовия»;</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25</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Атяшевского городского поселения и Шейн-Майданского сельского поселения Атяшевского муниципального района Республики Мордовия, рабочего поселка Атяшево и Шейн-Майданского сельсовета Атяшевского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26</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Тазинского и Шугуровского сельских поселений Большеберезниковского муниципального района Республики Мордовия, Тазинского и Шугуровского сельсоветов Большеберезниковского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27</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 xml:space="preserve">З </w:t>
      </w:r>
      <w:r w:rsidRPr="00091052">
        <w:rPr>
          <w:rFonts w:ascii="Times New Roman" w:eastAsia="Calibri" w:hAnsi="Times New Roman" w:cs="Times New Roman"/>
          <w:sz w:val="28"/>
          <w:szCs w:val="28"/>
        </w:rPr>
        <w:t>«О преобразовании Спасского и Старочамзинского сельских поселений Большеигнатовского муниципального района Республики Мо</w:t>
      </w:r>
      <w:r w:rsidR="00AB17A0">
        <w:rPr>
          <w:rFonts w:ascii="Times New Roman" w:eastAsia="Calibri" w:hAnsi="Times New Roman" w:cs="Times New Roman"/>
          <w:sz w:val="28"/>
          <w:szCs w:val="28"/>
        </w:rPr>
        <w:t>р</w:t>
      </w:r>
      <w:r w:rsidRPr="00091052">
        <w:rPr>
          <w:rFonts w:ascii="Times New Roman" w:eastAsia="Calibri" w:hAnsi="Times New Roman" w:cs="Times New Roman"/>
          <w:sz w:val="28"/>
          <w:szCs w:val="28"/>
        </w:rPr>
        <w:t xml:space="preserve">довия, Спасского и Старочамзинского сельсоветов Большеигнатовского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28</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Поводимовского и Чиндяновского сельских поселений Дубенского муниципального района Республики Мордовия, Поводимовского и Чиндяновского сельсоветов Дубенского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lastRenderedPageBreak/>
        <w:t xml:space="preserve">      </w:t>
      </w:r>
      <w:r w:rsidRPr="00D606BA">
        <w:rPr>
          <w:rFonts w:ascii="Times New Roman" w:eastAsia="Calibri" w:hAnsi="Times New Roman" w:cs="Times New Roman"/>
          <w:b/>
          <w:sz w:val="28"/>
          <w:szCs w:val="28"/>
        </w:rPr>
        <w:t>Закон Республики Мордовия от 19 мая 2020 года № 29</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Верхнелухменского, Казеевского, Кочетовского, Лухменско-Майданского, Мордовско-Паевского, Русско-Паевского, Челмодеевско-Майданского и Ямщинского сельских поселений Инсарского муниципального района Республики Мордовия, Верхнелухменского, Казеевского, Кочетовского, Лухменско-Майданского, Мордовско-Паевского, Русско-Паевского, Челмодеевско-Майданского и Ямщинского сельсоветов Инсарского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30</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Малоберезниковского и Пятинского сельских поселений Ромодановского муниципального района Республики Мордовия, Малоберезниковского и Пятинского сельсоветов Ромодановского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31</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Стрелецко-Слободского и Шишкеевского сельских поселений Рузаевского муниципального района Республики Мордовия, Стрелецко-Слободского и Шишкеевского сельсоветов Рузаевского муниципального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32</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Аксельского и Тархановского сельских поселений, Алексеевского и Старогородского сельских поселений, Андреевского и Митряловского сельских поселений, Бабеевского, Кушкинского и Подгорно-Канаковского сельских поселений, Пурдошанского, Староковыляйского и Урейского сельских поселений, Русско-Караевского и Русско-Тювеевского сельских поселений Темниковского муниципального района Республики Мордовия, Аксельского и Тархановского сельсоветов, Алексеевского и Старогородского сельсоветов, Андреевского и Митряловского сельсоветов, Бабеевского, Кушкинского и Подгорно-Канаковского сельсоветов, Пурдошанского, Староковыляйского и Урейского сельсоветов, Русско-Караевского и Русско-Тювеевского сельсоветов Темниковского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D606BA">
        <w:rPr>
          <w:rFonts w:ascii="Times New Roman" w:eastAsia="Calibri" w:hAnsi="Times New Roman" w:cs="Times New Roman"/>
          <w:b/>
          <w:sz w:val="28"/>
          <w:szCs w:val="28"/>
        </w:rPr>
        <w:t>Закон Республики Мордовия от 19 мая 2020 года № 33</w:t>
      </w:r>
      <w:r w:rsidRPr="00D606BA">
        <w:rPr>
          <w:rFonts w:ascii="Times New Roman" w:eastAsia="Calibri" w:hAnsi="Times New Roman" w:cs="Times New Roman"/>
          <w:sz w:val="28"/>
          <w:szCs w:val="28"/>
        </w:rPr>
        <w:t>-</w:t>
      </w:r>
      <w:r w:rsidRPr="00D606B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преобразовании Жуковского и Татарско-Юнкинского сельских поселений Торбеевского муниципального района Республики Мордовия, Жуковского и Татарско-Юнкинского сельсоветов Торбеевского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Вышеуказанными законами Республики Мордовия в 10 муниципальных районах Республики Мордовия проведено преобразование 40 сельских поселений Республики Мордовия. Изменения коснулись как муниципальных </w:t>
      </w:r>
      <w:r w:rsidRPr="00091052">
        <w:rPr>
          <w:rFonts w:ascii="Times New Roman" w:eastAsia="Calibri" w:hAnsi="Times New Roman" w:cs="Times New Roman"/>
          <w:sz w:val="28"/>
          <w:szCs w:val="28"/>
        </w:rPr>
        <w:lastRenderedPageBreak/>
        <w:t xml:space="preserve">образований, так и административно-территориальных единиц. В связи с преобразованием (объединением) сельских поселений муниципальных районов Республики Мордовия внесены соответствующие изменения в законы Республики Мордовия об установлении границ муниципальных образований. Также в связи с объединением административно-территориальных единиц (сельсоветов) внесены изменения в Реестр административно-территориальных единиц и населенных пунктов Республики Мордовия, являющийся приложением к Закону Республики Мордовия от 23 марта 1998 года № 7-З «О порядке решения вопросов административно-территориального устройства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В целях приведения Закона Республики Мордовия от 15 июня 2010 года </w:t>
      </w:r>
      <w:r w:rsidR="00D606BA">
        <w:rPr>
          <w:rFonts w:ascii="Times New Roman" w:eastAsia="Calibri" w:hAnsi="Times New Roman" w:cs="Times New Roman"/>
          <w:sz w:val="28"/>
          <w:szCs w:val="28"/>
        </w:rPr>
        <w:t xml:space="preserve">    </w:t>
      </w:r>
      <w:r w:rsidRPr="00091052">
        <w:rPr>
          <w:rFonts w:ascii="Times New Roman" w:eastAsia="Calibri" w:hAnsi="Times New Roman" w:cs="Times New Roman"/>
          <w:sz w:val="28"/>
          <w:szCs w:val="28"/>
        </w:rPr>
        <w:t>№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(далее</w:t>
      </w:r>
      <w:r w:rsidR="000E6646">
        <w:rPr>
          <w:rFonts w:ascii="Times New Roman" w:eastAsia="Calibri" w:hAnsi="Times New Roman" w:cs="Times New Roman"/>
          <w:sz w:val="28"/>
          <w:szCs w:val="28"/>
        </w:rPr>
        <w:t xml:space="preserve"> – </w:t>
      </w:r>
      <w:r w:rsidRPr="00091052">
        <w:rPr>
          <w:rFonts w:ascii="Times New Roman" w:eastAsia="Calibri" w:hAnsi="Times New Roman" w:cs="Times New Roman"/>
          <w:sz w:val="28"/>
          <w:szCs w:val="28"/>
        </w:rPr>
        <w:t>Закон</w:t>
      </w:r>
      <w:r w:rsidR="005E0823">
        <w:rPr>
          <w:rFonts w:ascii="Times New Roman" w:eastAsia="Calibri" w:hAnsi="Times New Roman" w:cs="Times New Roman"/>
          <w:sz w:val="28"/>
          <w:szCs w:val="28"/>
        </w:rPr>
        <w:t xml:space="preserve"> </w:t>
      </w:r>
      <w:r w:rsidR="005E0823" w:rsidRPr="005E0823">
        <w:rPr>
          <w:rFonts w:ascii="Times New Roman" w:eastAsia="Calibri" w:hAnsi="Times New Roman" w:cs="Times New Roman"/>
          <w:sz w:val="28"/>
          <w:szCs w:val="28"/>
        </w:rPr>
        <w:t>№ 47-З</w:t>
      </w:r>
      <w:r w:rsidRPr="00091052">
        <w:rPr>
          <w:rFonts w:ascii="Times New Roman" w:eastAsia="Calibri" w:hAnsi="Times New Roman" w:cs="Times New Roman"/>
          <w:sz w:val="28"/>
          <w:szCs w:val="28"/>
        </w:rPr>
        <w:t xml:space="preserve">) в соответствие с федеральным законодательством принят </w:t>
      </w:r>
      <w:r w:rsidRPr="00857DAA">
        <w:rPr>
          <w:rFonts w:ascii="Times New Roman" w:eastAsia="Calibri" w:hAnsi="Times New Roman" w:cs="Times New Roman"/>
          <w:b/>
          <w:sz w:val="28"/>
          <w:szCs w:val="28"/>
        </w:rPr>
        <w:t>Закон Республики Мордовия от 18 июня 2020 года № 40</w:t>
      </w:r>
      <w:r w:rsidRPr="00857DAA">
        <w:rPr>
          <w:rFonts w:ascii="Times New Roman" w:eastAsia="Calibri" w:hAnsi="Times New Roman" w:cs="Times New Roman"/>
          <w:sz w:val="28"/>
          <w:szCs w:val="28"/>
        </w:rPr>
        <w:t>-</w:t>
      </w:r>
      <w:r w:rsidRPr="00857DA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w:t>
      </w:r>
      <w:r w:rsidRPr="005E0823">
        <w:rPr>
          <w:rFonts w:ascii="Times New Roman" w:eastAsia="Calibri" w:hAnsi="Times New Roman" w:cs="Times New Roman"/>
          <w:b/>
          <w:sz w:val="28"/>
          <w:szCs w:val="28"/>
        </w:rPr>
        <w:t>«О внесении изменений в статьи 2 и 3 Закона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p w:rsidR="00091052" w:rsidRPr="00091052" w:rsidRDefault="000E6646"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Настоящим З</w:t>
      </w:r>
      <w:r w:rsidR="00091052" w:rsidRPr="00091052">
        <w:rPr>
          <w:rFonts w:ascii="Times New Roman" w:eastAsia="Calibri" w:hAnsi="Times New Roman" w:cs="Times New Roman"/>
          <w:sz w:val="28"/>
          <w:szCs w:val="28"/>
        </w:rPr>
        <w:t>аконом внесены изменения в статью 2 Закона</w:t>
      </w:r>
      <w:r w:rsidR="005E0823">
        <w:rPr>
          <w:rFonts w:ascii="Times New Roman" w:eastAsia="Calibri" w:hAnsi="Times New Roman" w:cs="Times New Roman"/>
          <w:sz w:val="28"/>
          <w:szCs w:val="28"/>
        </w:rPr>
        <w:t xml:space="preserve"> </w:t>
      </w:r>
      <w:r w:rsidR="005E0823" w:rsidRPr="005E0823">
        <w:rPr>
          <w:rFonts w:ascii="Times New Roman" w:eastAsia="Calibri" w:hAnsi="Times New Roman" w:cs="Times New Roman"/>
          <w:sz w:val="28"/>
          <w:szCs w:val="28"/>
        </w:rPr>
        <w:t>№ 47-З</w:t>
      </w:r>
      <w:r w:rsidR="00091052" w:rsidRPr="00091052">
        <w:rPr>
          <w:rFonts w:ascii="Times New Roman" w:eastAsia="Calibri" w:hAnsi="Times New Roman" w:cs="Times New Roman"/>
          <w:sz w:val="28"/>
          <w:szCs w:val="28"/>
        </w:rPr>
        <w:t>, устанавливающие депутату представительного органа муниципального образования, осуществляющему свои полномочия на непостоянной основе, гарантию сохранения места работы (должности) на срок два рабочих дня в месяц.</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В пункт 2.2 статьи 3 Закона </w:t>
      </w:r>
      <w:r w:rsidR="005E0823" w:rsidRPr="005E0823">
        <w:rPr>
          <w:rFonts w:ascii="Times New Roman" w:eastAsia="Calibri" w:hAnsi="Times New Roman" w:cs="Times New Roman"/>
          <w:sz w:val="28"/>
          <w:szCs w:val="28"/>
        </w:rPr>
        <w:t xml:space="preserve">№ 47-З </w:t>
      </w:r>
      <w:r w:rsidRPr="00091052">
        <w:rPr>
          <w:rFonts w:ascii="Times New Roman" w:eastAsia="Calibri" w:hAnsi="Times New Roman" w:cs="Times New Roman"/>
          <w:sz w:val="28"/>
          <w:szCs w:val="28"/>
        </w:rPr>
        <w:t xml:space="preserve">внесено дополнение, определяющее, что уставами муниципальных районов и городского округа лицам, замещающим муниципальные должности на постоянной основе, не реализовавшим право на приобретение путевок на санаторно-курортное лечение и оздоровление, туристических путевок, может быть предусмотрена денежная компенсация, выплачиваемая за счет бюджета соответствующего муниципального района, городского округа в конце календарного года, в порядке и пределах, определяемых нормативными правовыми актами представительного органа соответствующего муниципального района, городского округа.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857DAA">
        <w:rPr>
          <w:rFonts w:ascii="Times New Roman" w:eastAsia="Calibri" w:hAnsi="Times New Roman" w:cs="Times New Roman"/>
          <w:b/>
          <w:sz w:val="28"/>
          <w:szCs w:val="28"/>
        </w:rPr>
        <w:t>Законом Республики Мордовия от 18 августа 2020 года № 60</w:t>
      </w:r>
      <w:r w:rsidRPr="00857DAA">
        <w:rPr>
          <w:rFonts w:ascii="Times New Roman" w:eastAsia="Calibri" w:hAnsi="Times New Roman" w:cs="Times New Roman"/>
          <w:sz w:val="28"/>
          <w:szCs w:val="28"/>
        </w:rPr>
        <w:t>-</w:t>
      </w:r>
      <w:r w:rsidRPr="00857DA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внесении изменения в статью 4 Закона Республики Мордовия «О преобразовании Каласевского и Манадышского-2 сельских поселений, Кельвядинского и Кученяевского сельских поселений Ардатовского муниципального района Республики Мордовия, Каласевского и Манадышского 2-го сельсоветов, Кельвядинского и Кученяевского сельсоветов Ардатовского района Республики Мордовия и о внесении изменений в некоторые законы Республики Мордовия» внесены изменения редакционного характера в подпункт 6 пункта 13 статьи 4 Закона Республики </w:t>
      </w:r>
      <w:r w:rsidRPr="00091052">
        <w:rPr>
          <w:rFonts w:ascii="Times New Roman" w:eastAsia="Calibri" w:hAnsi="Times New Roman" w:cs="Times New Roman"/>
          <w:sz w:val="28"/>
          <w:szCs w:val="28"/>
        </w:rPr>
        <w:lastRenderedPageBreak/>
        <w:t xml:space="preserve">Мордовия от 19 мая 2020 года № 24-З «О преобразовании Каласевского и Манадышского-2 сельских поселений, Кельвядинского и Кученяевского сельских поселений Ардатовского муниципального района Республики Мордовия, Каласевского и Манадышского 2-го сельсоветов, Кельвядинского и Кученяевского сельсоветов  Ардатовского района Республики Мордовия и о внесении изменений в некоторые законы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857DAA">
        <w:rPr>
          <w:rFonts w:ascii="Times New Roman" w:eastAsia="Calibri" w:hAnsi="Times New Roman" w:cs="Times New Roman"/>
          <w:b/>
          <w:sz w:val="28"/>
          <w:szCs w:val="28"/>
        </w:rPr>
        <w:t>Законом Республики Мордовия от 10 ноября 2020 года № 76</w:t>
      </w:r>
      <w:r w:rsidRPr="00857DAA">
        <w:rPr>
          <w:rFonts w:ascii="Times New Roman" w:eastAsia="Calibri" w:hAnsi="Times New Roman" w:cs="Times New Roman"/>
          <w:sz w:val="28"/>
          <w:szCs w:val="28"/>
        </w:rPr>
        <w:t>-</w:t>
      </w:r>
      <w:r w:rsidRPr="00857DAA">
        <w:rPr>
          <w:rFonts w:ascii="Times New Roman" w:eastAsia="Calibri" w:hAnsi="Times New Roman" w:cs="Times New Roman"/>
          <w:b/>
          <w:sz w:val="28"/>
          <w:szCs w:val="28"/>
        </w:rPr>
        <w:t xml:space="preserve">З </w:t>
      </w:r>
      <w:r w:rsidRPr="00091052">
        <w:rPr>
          <w:rFonts w:ascii="Times New Roman" w:eastAsia="Calibri" w:hAnsi="Times New Roman" w:cs="Times New Roman"/>
          <w:sz w:val="28"/>
          <w:szCs w:val="28"/>
        </w:rPr>
        <w:t xml:space="preserve">«О внесении изменения в Закон Республики Мордовия «Об установлении границ муниципальных образований Кочкуровского муниципального района Республики Мордовия, Кочкуровского муниципального района Республики Мордовия  и наделении их статусом сельского поселения и муниципального района» и об изменении границ Подлесно-Тавлинского сельсовета  Кочкуровского района Республики Мордовия» излагается в новой редакции приложение 10 к указанному закону, в котором описаны границы и схематическая карта Подлесно-Тавлинского сельского поселения Кочкуровского муниципального района Республики Мордовия.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857DAA">
        <w:rPr>
          <w:rFonts w:ascii="Times New Roman" w:eastAsia="Calibri" w:hAnsi="Times New Roman" w:cs="Times New Roman"/>
          <w:b/>
          <w:sz w:val="28"/>
          <w:szCs w:val="28"/>
        </w:rPr>
        <w:t>Законом Республики Мордовия от 10 ноября 2020 года № 77</w:t>
      </w:r>
      <w:r w:rsidRPr="00857DAA">
        <w:rPr>
          <w:rFonts w:ascii="Times New Roman" w:eastAsia="Calibri" w:hAnsi="Times New Roman" w:cs="Times New Roman"/>
          <w:sz w:val="28"/>
          <w:szCs w:val="28"/>
        </w:rPr>
        <w:t>-</w:t>
      </w:r>
      <w:r w:rsidRPr="00857DA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внесении изменений в Закон Республики Мордовия «Об установлении границ муниципальных образований Лямбирского муниципаль</w:t>
      </w:r>
      <w:r w:rsidR="000E6646">
        <w:rPr>
          <w:rFonts w:ascii="Times New Roman" w:eastAsia="Calibri" w:hAnsi="Times New Roman" w:cs="Times New Roman"/>
          <w:sz w:val="28"/>
          <w:szCs w:val="28"/>
        </w:rPr>
        <w:t>ного района, Лямбирского муници</w:t>
      </w:r>
      <w:r w:rsidRPr="00091052">
        <w:rPr>
          <w:rFonts w:ascii="Times New Roman" w:eastAsia="Calibri" w:hAnsi="Times New Roman" w:cs="Times New Roman"/>
          <w:sz w:val="28"/>
          <w:szCs w:val="28"/>
        </w:rPr>
        <w:t>пального района и наделении их статусом сельского поселения и муниципального района» и об изменении границ Берсеневского сельсовета Лямбирского района Республики Мордовия» установлены границы Берсеневского сельского поселения Лямбирского муниципального района Республики Мордовия с учетом уточнения границ с городским округом Саранск.</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857DAA">
        <w:rPr>
          <w:rFonts w:ascii="Times New Roman" w:eastAsia="Calibri" w:hAnsi="Times New Roman" w:cs="Times New Roman"/>
          <w:b/>
          <w:sz w:val="28"/>
          <w:szCs w:val="28"/>
        </w:rPr>
        <w:t>Законом Республики Мордовия от 10 ноября 2020 года № 78</w:t>
      </w:r>
      <w:r w:rsidRPr="00857DAA">
        <w:rPr>
          <w:rFonts w:ascii="Times New Roman" w:eastAsia="Calibri" w:hAnsi="Times New Roman" w:cs="Times New Roman"/>
          <w:sz w:val="28"/>
          <w:szCs w:val="28"/>
        </w:rPr>
        <w:t>-</w:t>
      </w:r>
      <w:r w:rsidRPr="00857DAA">
        <w:rPr>
          <w:rFonts w:ascii="Times New Roman" w:eastAsia="Calibri" w:hAnsi="Times New Roman" w:cs="Times New Roman"/>
          <w:b/>
          <w:sz w:val="28"/>
          <w:szCs w:val="28"/>
        </w:rPr>
        <w:t>З</w:t>
      </w:r>
      <w:r w:rsidRPr="00091052">
        <w:rPr>
          <w:rFonts w:ascii="Times New Roman" w:eastAsia="Calibri" w:hAnsi="Times New Roman" w:cs="Times New Roman"/>
          <w:sz w:val="28"/>
          <w:szCs w:val="28"/>
        </w:rPr>
        <w:t xml:space="preserve"> «О внесении изменения в Закон Республики Мордовия «Об установлении границы городского округа Саранск и наделении его статусом городского округа» и об изменении границ города Саранска, Ленинского, Октябрьского и Пролетарского районов города Саранска» устан</w:t>
      </w:r>
      <w:r w:rsidR="00857DAA">
        <w:rPr>
          <w:rFonts w:ascii="Times New Roman" w:eastAsia="Calibri" w:hAnsi="Times New Roman" w:cs="Times New Roman"/>
          <w:sz w:val="28"/>
          <w:szCs w:val="28"/>
        </w:rPr>
        <w:t>о</w:t>
      </w:r>
      <w:r w:rsidRPr="00091052">
        <w:rPr>
          <w:rFonts w:ascii="Times New Roman" w:eastAsia="Calibri" w:hAnsi="Times New Roman" w:cs="Times New Roman"/>
          <w:sz w:val="28"/>
          <w:szCs w:val="28"/>
        </w:rPr>
        <w:t xml:space="preserve">влены границы городского округа Саранск с учетом необходимости создания условий для развития его социальной, транспортной и иной инфраструктуры, обеспечения единства городского хозяйства. </w:t>
      </w:r>
    </w:p>
    <w:p w:rsidR="00091052" w:rsidRPr="00091052"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r w:rsidRPr="00857DAA">
        <w:rPr>
          <w:rFonts w:ascii="Times New Roman" w:eastAsia="Calibri" w:hAnsi="Times New Roman" w:cs="Times New Roman"/>
          <w:b/>
          <w:sz w:val="28"/>
          <w:szCs w:val="28"/>
        </w:rPr>
        <w:t>Закон Республики Мордовия от 10 ноября 2020 года № 64-З</w:t>
      </w:r>
      <w:r w:rsidRPr="00091052">
        <w:rPr>
          <w:rFonts w:ascii="Times New Roman" w:eastAsia="Calibri" w:hAnsi="Times New Roman" w:cs="Times New Roman"/>
          <w:sz w:val="28"/>
          <w:szCs w:val="28"/>
        </w:rPr>
        <w:t xml:space="preserve"> «О внесении изменений в отдельные законы Республики Мордовия в части установления пенсии за выслугу лет лицам, замещавшим муниципальные и иные должности» приводит отдельные законы Республики Мордовия, определяющие особенности пенсионного обеспечения лиц, замещавших должности муниципальной службы и муниципальные должности на постоянной основе, в соответствии с федеральными законами и законами Республики Мордовия.  </w:t>
      </w:r>
    </w:p>
    <w:p w:rsidR="00BD1517" w:rsidRDefault="00091052" w:rsidP="00091052">
      <w:pPr>
        <w:tabs>
          <w:tab w:val="left" w:pos="255"/>
          <w:tab w:val="left" w:pos="480"/>
          <w:tab w:val="left" w:pos="585"/>
          <w:tab w:val="left" w:pos="840"/>
          <w:tab w:val="center" w:pos="4819"/>
        </w:tabs>
        <w:spacing w:after="0" w:line="240" w:lineRule="auto"/>
        <w:jc w:val="both"/>
        <w:rPr>
          <w:rFonts w:ascii="Times New Roman" w:eastAsia="Calibri" w:hAnsi="Times New Roman" w:cs="Times New Roman"/>
          <w:sz w:val="28"/>
          <w:szCs w:val="28"/>
        </w:rPr>
      </w:pPr>
      <w:r w:rsidRPr="00091052">
        <w:rPr>
          <w:rFonts w:ascii="Times New Roman" w:eastAsia="Calibri" w:hAnsi="Times New Roman" w:cs="Times New Roman"/>
          <w:sz w:val="28"/>
          <w:szCs w:val="28"/>
        </w:rPr>
        <w:t xml:space="preserve">       </w:t>
      </w:r>
    </w:p>
    <w:p w:rsidR="00A7418D" w:rsidRDefault="00A7418D" w:rsidP="007C537A">
      <w:pPr>
        <w:spacing w:after="0" w:line="240" w:lineRule="auto"/>
        <w:ind w:firstLine="567"/>
        <w:jc w:val="center"/>
        <w:rPr>
          <w:rFonts w:ascii="Times New Roman" w:eastAsia="Times New Roman" w:hAnsi="Times New Roman" w:cs="Times New Roman"/>
          <w:b/>
          <w:sz w:val="28"/>
          <w:szCs w:val="28"/>
          <w:lang w:eastAsia="ru-RU"/>
        </w:rPr>
      </w:pPr>
    </w:p>
    <w:p w:rsidR="00A7418D" w:rsidRDefault="00A7418D" w:rsidP="007C537A">
      <w:pPr>
        <w:spacing w:after="0" w:line="240" w:lineRule="auto"/>
        <w:ind w:firstLine="567"/>
        <w:jc w:val="center"/>
        <w:rPr>
          <w:rFonts w:ascii="Times New Roman" w:eastAsia="Times New Roman" w:hAnsi="Times New Roman" w:cs="Times New Roman"/>
          <w:b/>
          <w:sz w:val="28"/>
          <w:szCs w:val="28"/>
          <w:lang w:eastAsia="ru-RU"/>
        </w:rPr>
      </w:pPr>
    </w:p>
    <w:p w:rsidR="007C537A" w:rsidRPr="007C537A" w:rsidRDefault="007C537A" w:rsidP="007C537A">
      <w:pPr>
        <w:spacing w:after="0" w:line="240" w:lineRule="auto"/>
        <w:ind w:firstLine="567"/>
        <w:jc w:val="center"/>
        <w:rPr>
          <w:rFonts w:ascii="Times New Roman" w:eastAsia="Times New Roman" w:hAnsi="Times New Roman" w:cs="Times New Roman"/>
          <w:b/>
          <w:sz w:val="28"/>
          <w:szCs w:val="28"/>
          <w:lang w:eastAsia="ru-RU"/>
        </w:rPr>
      </w:pPr>
      <w:r w:rsidRPr="007C537A">
        <w:rPr>
          <w:rFonts w:ascii="Times New Roman" w:eastAsia="Times New Roman" w:hAnsi="Times New Roman" w:cs="Times New Roman"/>
          <w:b/>
          <w:sz w:val="28"/>
          <w:szCs w:val="28"/>
          <w:lang w:eastAsia="ru-RU"/>
        </w:rPr>
        <w:lastRenderedPageBreak/>
        <w:t xml:space="preserve">Раздел 7 </w:t>
      </w:r>
    </w:p>
    <w:p w:rsidR="00311665" w:rsidRDefault="007C537A" w:rsidP="007C537A">
      <w:pPr>
        <w:spacing w:after="0" w:line="240" w:lineRule="auto"/>
        <w:ind w:firstLine="567"/>
        <w:jc w:val="center"/>
        <w:rPr>
          <w:rFonts w:ascii="Times New Roman" w:eastAsia="Times New Roman" w:hAnsi="Times New Roman" w:cs="Times New Roman"/>
          <w:b/>
          <w:sz w:val="28"/>
          <w:szCs w:val="28"/>
          <w:lang w:eastAsia="ru-RU"/>
        </w:rPr>
      </w:pPr>
      <w:r w:rsidRPr="007C537A">
        <w:rPr>
          <w:rFonts w:ascii="Times New Roman" w:eastAsia="Times New Roman" w:hAnsi="Times New Roman" w:cs="Times New Roman"/>
          <w:b/>
          <w:sz w:val="28"/>
          <w:szCs w:val="28"/>
          <w:lang w:eastAsia="ru-RU"/>
        </w:rPr>
        <w:t>З</w:t>
      </w:r>
      <w:r w:rsidR="00311665">
        <w:rPr>
          <w:rFonts w:ascii="Times New Roman" w:eastAsia="Times New Roman" w:hAnsi="Times New Roman" w:cs="Times New Roman"/>
          <w:b/>
          <w:sz w:val="28"/>
          <w:szCs w:val="28"/>
          <w:lang w:eastAsia="ru-RU"/>
        </w:rPr>
        <w:t>аконодательство</w:t>
      </w:r>
      <w:r w:rsidRPr="007C537A">
        <w:rPr>
          <w:rFonts w:ascii="Times New Roman" w:eastAsia="Times New Roman" w:hAnsi="Times New Roman" w:cs="Times New Roman"/>
          <w:b/>
          <w:sz w:val="28"/>
          <w:szCs w:val="28"/>
          <w:lang w:eastAsia="ru-RU"/>
        </w:rPr>
        <w:t xml:space="preserve"> Р</w:t>
      </w:r>
      <w:r w:rsidR="00311665">
        <w:rPr>
          <w:rFonts w:ascii="Times New Roman" w:eastAsia="Times New Roman" w:hAnsi="Times New Roman" w:cs="Times New Roman"/>
          <w:b/>
          <w:sz w:val="28"/>
          <w:szCs w:val="28"/>
          <w:lang w:eastAsia="ru-RU"/>
        </w:rPr>
        <w:t xml:space="preserve">еспублики </w:t>
      </w:r>
      <w:r w:rsidRPr="007C537A">
        <w:rPr>
          <w:rFonts w:ascii="Times New Roman" w:eastAsia="Times New Roman" w:hAnsi="Times New Roman" w:cs="Times New Roman"/>
          <w:b/>
          <w:sz w:val="28"/>
          <w:szCs w:val="28"/>
          <w:lang w:eastAsia="ru-RU"/>
        </w:rPr>
        <w:t>М</w:t>
      </w:r>
      <w:r w:rsidR="00311665">
        <w:rPr>
          <w:rFonts w:ascii="Times New Roman" w:eastAsia="Times New Roman" w:hAnsi="Times New Roman" w:cs="Times New Roman"/>
          <w:b/>
          <w:sz w:val="28"/>
          <w:szCs w:val="28"/>
          <w:lang w:eastAsia="ru-RU"/>
        </w:rPr>
        <w:t xml:space="preserve">ордовия </w:t>
      </w:r>
    </w:p>
    <w:p w:rsidR="00311665" w:rsidRDefault="00311665" w:rsidP="007C537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сфере природопользования, земельных отношений </w:t>
      </w:r>
    </w:p>
    <w:p w:rsidR="007C537A" w:rsidRPr="007C537A" w:rsidRDefault="00311665" w:rsidP="007C537A">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градостроительной деятельности</w:t>
      </w:r>
    </w:p>
    <w:p w:rsidR="007C537A" w:rsidRPr="007C537A" w:rsidRDefault="007C537A" w:rsidP="007C537A">
      <w:pPr>
        <w:spacing w:after="0" w:line="240" w:lineRule="auto"/>
        <w:ind w:firstLine="567"/>
        <w:jc w:val="center"/>
        <w:rPr>
          <w:rFonts w:ascii="Times New Roman" w:eastAsia="Times New Roman" w:hAnsi="Times New Roman" w:cs="Times New Roman"/>
          <w:b/>
          <w:sz w:val="28"/>
          <w:szCs w:val="28"/>
          <w:lang w:eastAsia="ru-RU"/>
        </w:rPr>
      </w:pPr>
    </w:p>
    <w:p w:rsidR="007C537A" w:rsidRPr="00847373" w:rsidRDefault="007C537A" w:rsidP="007C537A">
      <w:pPr>
        <w:tabs>
          <w:tab w:val="left" w:pos="0"/>
        </w:tabs>
        <w:spacing w:after="0" w:line="240" w:lineRule="auto"/>
        <w:ind w:firstLine="567"/>
        <w:jc w:val="center"/>
        <w:rPr>
          <w:rFonts w:ascii="Times New Roman" w:eastAsia="Calibri" w:hAnsi="Times New Roman" w:cs="Times New Roman"/>
          <w:i/>
          <w:sz w:val="28"/>
          <w:szCs w:val="28"/>
        </w:rPr>
      </w:pPr>
      <w:r w:rsidRPr="00847373">
        <w:rPr>
          <w:rFonts w:ascii="Times New Roman" w:eastAsia="Calibri" w:hAnsi="Times New Roman" w:cs="Times New Roman"/>
          <w:i/>
          <w:sz w:val="28"/>
          <w:szCs w:val="28"/>
        </w:rPr>
        <w:t>7.1 Законодательство Республики Мордовия</w:t>
      </w:r>
    </w:p>
    <w:p w:rsidR="007C537A" w:rsidRPr="00847373" w:rsidRDefault="007C537A" w:rsidP="007C537A">
      <w:pPr>
        <w:spacing w:after="0" w:line="240" w:lineRule="auto"/>
        <w:ind w:firstLine="567"/>
        <w:jc w:val="center"/>
        <w:rPr>
          <w:rFonts w:ascii="Times New Roman" w:eastAsia="Times New Roman" w:hAnsi="Times New Roman" w:cs="Times New Roman"/>
          <w:b/>
          <w:i/>
          <w:sz w:val="28"/>
          <w:szCs w:val="28"/>
          <w:lang w:eastAsia="ru-RU"/>
        </w:rPr>
      </w:pPr>
      <w:r w:rsidRPr="00847373">
        <w:rPr>
          <w:rFonts w:ascii="Times New Roman" w:eastAsia="Calibri" w:hAnsi="Times New Roman" w:cs="Times New Roman"/>
          <w:i/>
          <w:sz w:val="28"/>
          <w:szCs w:val="28"/>
          <w:lang w:eastAsia="ru-RU"/>
        </w:rPr>
        <w:t>в сфере природопользования</w:t>
      </w:r>
    </w:p>
    <w:p w:rsidR="00311665" w:rsidRDefault="00311665" w:rsidP="00311665">
      <w:pPr>
        <w:autoSpaceDE w:val="0"/>
        <w:autoSpaceDN w:val="0"/>
        <w:adjustRightInd w:val="0"/>
        <w:spacing w:after="0" w:line="240" w:lineRule="auto"/>
        <w:ind w:right="-284"/>
        <w:jc w:val="both"/>
        <w:outlineLvl w:val="2"/>
        <w:rPr>
          <w:rFonts w:ascii="Times New Roman" w:eastAsia="Times New Roman" w:hAnsi="Times New Roman" w:cs="Times New Roman"/>
          <w:b/>
          <w:sz w:val="28"/>
          <w:szCs w:val="28"/>
          <w:lang w:eastAsia="ru-RU"/>
        </w:rPr>
      </w:pPr>
    </w:p>
    <w:p w:rsidR="007C537A" w:rsidRPr="007C537A" w:rsidRDefault="007C537A" w:rsidP="00311665">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7C537A">
        <w:rPr>
          <w:rFonts w:ascii="Times New Roman" w:eastAsia="Calibri" w:hAnsi="Times New Roman" w:cs="Times New Roman"/>
          <w:sz w:val="28"/>
          <w:szCs w:val="28"/>
        </w:rPr>
        <w:t xml:space="preserve">В сфере природопользования Государственным Собранием Республики Мордовия в 2020 году было принято четыре закона, направленных на совершенствование действующего законодательства Республики Мордовия </w:t>
      </w:r>
      <w:r w:rsidRPr="007C537A">
        <w:rPr>
          <w:rFonts w:ascii="Times New Roman" w:eastAsia="Times New Roman" w:hAnsi="Times New Roman" w:cs="Times New Roman"/>
          <w:sz w:val="28"/>
          <w:szCs w:val="28"/>
          <w:lang w:eastAsia="ru-RU"/>
        </w:rPr>
        <w:t>и приведение его в соответствие с федеральным законодательством.</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11665">
        <w:rPr>
          <w:rFonts w:ascii="Times New Roman" w:eastAsia="Times New Roman" w:hAnsi="Times New Roman" w:cs="Times New Roman"/>
          <w:b/>
          <w:sz w:val="28"/>
          <w:szCs w:val="28"/>
          <w:lang w:eastAsia="ru-RU"/>
        </w:rPr>
        <w:t>Законом Республики Мордовия от 26 декабря 2020 года № 97</w:t>
      </w:r>
      <w:r w:rsidRPr="00311665">
        <w:rPr>
          <w:rFonts w:ascii="Times New Roman" w:eastAsia="Times New Roman" w:hAnsi="Times New Roman" w:cs="Times New Roman"/>
          <w:sz w:val="28"/>
          <w:szCs w:val="28"/>
          <w:lang w:eastAsia="ru-RU"/>
        </w:rPr>
        <w:t>-</w:t>
      </w:r>
      <w:r w:rsidRPr="00311665">
        <w:rPr>
          <w:rFonts w:ascii="Times New Roman" w:eastAsia="Times New Roman" w:hAnsi="Times New Roman" w:cs="Times New Roman"/>
          <w:b/>
          <w:sz w:val="28"/>
          <w:szCs w:val="28"/>
          <w:lang w:eastAsia="ru-RU"/>
        </w:rPr>
        <w:t>З</w:t>
      </w:r>
      <w:r w:rsidRPr="007C537A">
        <w:rPr>
          <w:rFonts w:ascii="Times New Roman" w:eastAsia="Times New Roman" w:hAnsi="Times New Roman" w:cs="Times New Roman"/>
          <w:sz w:val="28"/>
          <w:szCs w:val="28"/>
          <w:lang w:eastAsia="ru-RU"/>
        </w:rPr>
        <w:t xml:space="preserve"> внесены изменения в Закон Республики Мордовия «О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w:t>
      </w:r>
      <w:r w:rsidRPr="007C537A">
        <w:rPr>
          <w:rFonts w:ascii="Arial" w:eastAsia="Times New Roman" w:hAnsi="Arial" w:cs="Arial"/>
          <w:sz w:val="20"/>
          <w:szCs w:val="20"/>
          <w:lang w:eastAsia="ru-RU"/>
        </w:rPr>
        <w:t xml:space="preserve"> </w:t>
      </w:r>
      <w:r w:rsidRPr="007C537A">
        <w:rPr>
          <w:rFonts w:ascii="Times New Roman" w:eastAsia="Times New Roman" w:hAnsi="Times New Roman" w:cs="Times New Roman"/>
          <w:sz w:val="28"/>
          <w:szCs w:val="28"/>
          <w:lang w:eastAsia="ru-RU"/>
        </w:rPr>
        <w:t xml:space="preserve">в целях уточнения отдельных положений действующего Закона и приведения его в соответствие со статьей 140 Бюджетного кодекса Российской Федерации. </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Кроме того, на основании проведенного Комитетом по аграрным вопросам, природопользованию и строительству анализа законодательства субъектов Российской Федерации в сфере обращения с животными без владельцев внесены изменения в Порядок определения общего объема субвенций, предоставляемых местным бюджетам из республиканского бюджета Республики Мордовия для осуществления государственных полномочий Республики Мордовия по организации мероприятий при осуществлении деятельности по обращению с животными без владельцев, и методику расчета норматива для определения общего объема указанных субвенций.</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79AB">
        <w:rPr>
          <w:rFonts w:ascii="Times New Roman" w:eastAsia="Times New Roman" w:hAnsi="Times New Roman" w:cs="Times New Roman"/>
          <w:b/>
          <w:bCs/>
          <w:sz w:val="28"/>
          <w:szCs w:val="28"/>
          <w:lang w:eastAsia="ru-RU"/>
        </w:rPr>
        <w:t xml:space="preserve">Законом Республики Мордовия </w:t>
      </w:r>
      <w:r w:rsidRPr="000E6646">
        <w:rPr>
          <w:rFonts w:ascii="Times New Roman" w:eastAsia="Times New Roman" w:hAnsi="Times New Roman" w:cs="Times New Roman"/>
          <w:b/>
          <w:bCs/>
          <w:sz w:val="28"/>
          <w:szCs w:val="28"/>
          <w:lang w:eastAsia="ru-RU"/>
        </w:rPr>
        <w:t>от 26 декабря 2020 года</w:t>
      </w:r>
      <w:r w:rsidRPr="004579AB">
        <w:rPr>
          <w:rFonts w:ascii="Times New Roman" w:eastAsia="Times New Roman" w:hAnsi="Times New Roman" w:cs="Times New Roman"/>
          <w:b/>
          <w:bCs/>
          <w:sz w:val="28"/>
          <w:szCs w:val="28"/>
          <w:lang w:eastAsia="ru-RU"/>
        </w:rPr>
        <w:t xml:space="preserve"> № 98</w:t>
      </w:r>
      <w:r w:rsidRPr="004579AB">
        <w:rPr>
          <w:rFonts w:ascii="Times New Roman" w:eastAsia="Times New Roman" w:hAnsi="Times New Roman" w:cs="Times New Roman"/>
          <w:bCs/>
          <w:sz w:val="28"/>
          <w:szCs w:val="28"/>
          <w:lang w:eastAsia="ru-RU"/>
        </w:rPr>
        <w:t>-</w:t>
      </w:r>
      <w:r w:rsidRPr="004579AB">
        <w:rPr>
          <w:rFonts w:ascii="Times New Roman" w:eastAsia="Times New Roman" w:hAnsi="Times New Roman" w:cs="Times New Roman"/>
          <w:b/>
          <w:bCs/>
          <w:sz w:val="28"/>
          <w:szCs w:val="28"/>
          <w:lang w:eastAsia="ru-RU"/>
        </w:rPr>
        <w:t>З</w:t>
      </w:r>
      <w:r w:rsidRPr="007C537A">
        <w:rPr>
          <w:rFonts w:ascii="Times New Roman" w:eastAsia="Times New Roman" w:hAnsi="Times New Roman" w:cs="Times New Roman"/>
          <w:bCs/>
          <w:sz w:val="28"/>
          <w:szCs w:val="28"/>
          <w:lang w:eastAsia="ru-RU"/>
        </w:rPr>
        <w:t xml:space="preserve"> внесены изменения в Закон Республики Мордовия «О наделении органов местного самоуправления государственными полномочиями по поддержке сельскохозяйственного производства» и признании утратившими силу отдельных законов Республики Мордовия», связанные с исключением ряда полномочий органов местного самоуправления по предоставлению</w:t>
      </w:r>
      <w:r w:rsidRPr="007C537A">
        <w:rPr>
          <w:rFonts w:ascii="Arial" w:eastAsia="Times New Roman" w:hAnsi="Arial" w:cs="Arial"/>
          <w:sz w:val="20"/>
          <w:szCs w:val="20"/>
          <w:lang w:eastAsia="ru-RU"/>
        </w:rPr>
        <w:t xml:space="preserve"> </w:t>
      </w:r>
      <w:r w:rsidRPr="007C537A">
        <w:rPr>
          <w:rFonts w:ascii="Times New Roman" w:eastAsia="Times New Roman" w:hAnsi="Times New Roman" w:cs="Times New Roman"/>
          <w:bCs/>
          <w:sz w:val="28"/>
          <w:szCs w:val="28"/>
          <w:lang w:eastAsia="ru-RU"/>
        </w:rPr>
        <w:t>мер государственной поддержки согласно Указ</w:t>
      </w:r>
      <w:r w:rsidR="004579AB">
        <w:rPr>
          <w:rFonts w:ascii="Times New Roman" w:eastAsia="Times New Roman" w:hAnsi="Times New Roman" w:cs="Times New Roman"/>
          <w:bCs/>
          <w:sz w:val="28"/>
          <w:szCs w:val="28"/>
          <w:lang w:eastAsia="ru-RU"/>
        </w:rPr>
        <w:t>у</w:t>
      </w:r>
      <w:r w:rsidRPr="007C537A">
        <w:rPr>
          <w:rFonts w:ascii="Times New Roman" w:eastAsia="Times New Roman" w:hAnsi="Times New Roman" w:cs="Times New Roman"/>
          <w:bCs/>
          <w:sz w:val="28"/>
          <w:szCs w:val="28"/>
          <w:lang w:eastAsia="ru-RU"/>
        </w:rPr>
        <w:t xml:space="preserve"> Главы Республик</w:t>
      </w:r>
      <w:r w:rsidR="000E6646">
        <w:rPr>
          <w:rFonts w:ascii="Times New Roman" w:eastAsia="Times New Roman" w:hAnsi="Times New Roman" w:cs="Times New Roman"/>
          <w:bCs/>
          <w:sz w:val="28"/>
          <w:szCs w:val="28"/>
          <w:lang w:eastAsia="ru-RU"/>
        </w:rPr>
        <w:t>и Мордовия от 27 февраля 2015 года</w:t>
      </w:r>
      <w:r w:rsidRPr="007C537A">
        <w:rPr>
          <w:rFonts w:ascii="Times New Roman" w:eastAsia="Times New Roman" w:hAnsi="Times New Roman" w:cs="Times New Roman"/>
          <w:bCs/>
          <w:sz w:val="28"/>
          <w:szCs w:val="28"/>
          <w:lang w:eastAsia="ru-RU"/>
        </w:rPr>
        <w:t xml:space="preserve"> № 91-УГ «О дополнительных мерах по подготовке и закреплению молодых специалистов в сельскохозяйственном производстве».</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Такж</w:t>
      </w:r>
      <w:r w:rsidR="000E6646">
        <w:rPr>
          <w:rFonts w:ascii="Times New Roman" w:eastAsia="Times New Roman" w:hAnsi="Times New Roman" w:cs="Times New Roman"/>
          <w:bCs/>
          <w:sz w:val="28"/>
          <w:szCs w:val="28"/>
          <w:lang w:eastAsia="ru-RU"/>
        </w:rPr>
        <w:t>е отдельные нормы действующего з</w:t>
      </w:r>
      <w:r w:rsidRPr="007C537A">
        <w:rPr>
          <w:rFonts w:ascii="Times New Roman" w:eastAsia="Times New Roman" w:hAnsi="Times New Roman" w:cs="Times New Roman"/>
          <w:bCs/>
          <w:sz w:val="28"/>
          <w:szCs w:val="28"/>
          <w:lang w:eastAsia="ru-RU"/>
        </w:rPr>
        <w:t>акона приведены в соответствие с требованиями статьи 140 Бюджетного кодекса Российской Федерации.</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 xml:space="preserve">Кроме того, признан утратившим силу Закон Республики Мордовия «О </w:t>
      </w:r>
      <w:r w:rsidRPr="007C537A">
        <w:rPr>
          <w:rFonts w:ascii="Times New Roman" w:eastAsia="Times New Roman" w:hAnsi="Times New Roman" w:cs="Times New Roman"/>
          <w:bCs/>
          <w:sz w:val="28"/>
          <w:szCs w:val="28"/>
          <w:lang w:eastAsia="ru-RU"/>
        </w:rPr>
        <w:lastRenderedPageBreak/>
        <w:t>наделении органов местного самоуправления отдельными государственными полномочиями по проведению Всероссийской сельскохозяйственной переписи» в связи с его неактуальностью.</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 xml:space="preserve">В соответствии с частью 8 статьи 26 Федерального закона от 29 июля 2019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принят </w:t>
      </w:r>
      <w:r w:rsidRPr="004579AB">
        <w:rPr>
          <w:rFonts w:ascii="Times New Roman" w:eastAsia="Times New Roman" w:hAnsi="Times New Roman" w:cs="Times New Roman"/>
          <w:b/>
          <w:bCs/>
          <w:sz w:val="28"/>
          <w:szCs w:val="28"/>
          <w:lang w:eastAsia="ru-RU"/>
        </w:rPr>
        <w:t>Закон Республики Мордовия от 22 июля 2020 года № 50</w:t>
      </w:r>
      <w:r w:rsidRPr="004579AB">
        <w:rPr>
          <w:rFonts w:ascii="Times New Roman" w:eastAsia="Times New Roman" w:hAnsi="Times New Roman" w:cs="Times New Roman"/>
          <w:bCs/>
          <w:sz w:val="28"/>
          <w:szCs w:val="28"/>
          <w:lang w:eastAsia="ru-RU"/>
        </w:rPr>
        <w:t>-</w:t>
      </w:r>
      <w:r w:rsidRPr="004579AB">
        <w:rPr>
          <w:rFonts w:ascii="Times New Roman" w:eastAsia="Times New Roman" w:hAnsi="Times New Roman" w:cs="Times New Roman"/>
          <w:b/>
          <w:bCs/>
          <w:sz w:val="28"/>
          <w:szCs w:val="28"/>
          <w:lang w:eastAsia="ru-RU"/>
        </w:rPr>
        <w:t>З</w:t>
      </w:r>
      <w:r w:rsidRPr="007C537A">
        <w:rPr>
          <w:rFonts w:ascii="Times New Roman" w:eastAsia="Times New Roman" w:hAnsi="Times New Roman" w:cs="Times New Roman"/>
          <w:bCs/>
          <w:sz w:val="28"/>
          <w:szCs w:val="28"/>
          <w:lang w:eastAsia="ru-RU"/>
        </w:rPr>
        <w:t xml:space="preserve"> </w:t>
      </w:r>
      <w:r w:rsidRPr="00AE7AB2">
        <w:rPr>
          <w:rFonts w:ascii="Times New Roman" w:eastAsia="Times New Roman" w:hAnsi="Times New Roman" w:cs="Times New Roman"/>
          <w:b/>
          <w:bCs/>
          <w:sz w:val="28"/>
          <w:szCs w:val="28"/>
          <w:lang w:eastAsia="ru-RU"/>
        </w:rPr>
        <w:t>«О регулировании отдельных вопросов в сфере поддержки ведения садоводства и огородничества»</w:t>
      </w:r>
      <w:r w:rsidRPr="007C537A">
        <w:rPr>
          <w:rFonts w:ascii="Times New Roman" w:eastAsia="Times New Roman" w:hAnsi="Times New Roman" w:cs="Times New Roman"/>
          <w:bCs/>
          <w:sz w:val="28"/>
          <w:szCs w:val="28"/>
          <w:lang w:eastAsia="ru-RU"/>
        </w:rPr>
        <w:t>. Данным Законом определены полномочия органов государственной власти Республики Мордовия в сфере поддержки ведения садоводства и огородничества на территории Республики Мордовия.</w:t>
      </w:r>
    </w:p>
    <w:p w:rsidR="007C537A" w:rsidRPr="007C537A" w:rsidRDefault="007C537A" w:rsidP="007C537A">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4579AB">
        <w:rPr>
          <w:rFonts w:ascii="Times New Roman" w:eastAsia="Times New Roman" w:hAnsi="Times New Roman" w:cs="Times New Roman"/>
          <w:b/>
          <w:bCs/>
          <w:sz w:val="28"/>
          <w:szCs w:val="28"/>
          <w:lang w:eastAsia="ru-RU"/>
        </w:rPr>
        <w:t>Законом Республики Мордовия от 16 сентября 2020 года № 62</w:t>
      </w:r>
      <w:r w:rsidRPr="004579AB">
        <w:rPr>
          <w:rFonts w:ascii="Times New Roman" w:eastAsia="Times New Roman" w:hAnsi="Times New Roman" w:cs="Times New Roman"/>
          <w:bCs/>
          <w:sz w:val="28"/>
          <w:szCs w:val="28"/>
          <w:lang w:eastAsia="ru-RU"/>
        </w:rPr>
        <w:t>-</w:t>
      </w:r>
      <w:r w:rsidRPr="004579AB">
        <w:rPr>
          <w:rFonts w:ascii="Times New Roman" w:eastAsia="Times New Roman" w:hAnsi="Times New Roman" w:cs="Times New Roman"/>
          <w:b/>
          <w:bCs/>
          <w:sz w:val="28"/>
          <w:szCs w:val="28"/>
          <w:lang w:eastAsia="ru-RU"/>
        </w:rPr>
        <w:t>З</w:t>
      </w:r>
      <w:r w:rsidRPr="007C537A">
        <w:rPr>
          <w:rFonts w:ascii="Times New Roman" w:eastAsia="Times New Roman" w:hAnsi="Times New Roman" w:cs="Times New Roman"/>
          <w:bCs/>
          <w:sz w:val="28"/>
          <w:szCs w:val="28"/>
          <w:lang w:eastAsia="ru-RU"/>
        </w:rPr>
        <w:t xml:space="preserve"> внесены изменения в статью 5 Закона Республики Мордовия «Об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w:t>
      </w:r>
      <w:r w:rsidRPr="007C537A">
        <w:rPr>
          <w:rFonts w:ascii="Times New Roman" w:eastAsia="Times New Roman" w:hAnsi="Times New Roman" w:cs="Times New Roman"/>
          <w:b/>
          <w:bCs/>
          <w:sz w:val="28"/>
          <w:szCs w:val="28"/>
          <w:lang w:eastAsia="ru-RU"/>
        </w:rPr>
        <w:t xml:space="preserve"> </w:t>
      </w:r>
      <w:r w:rsidRPr="007C537A">
        <w:rPr>
          <w:rFonts w:ascii="Times New Roman" w:eastAsia="Times New Roman" w:hAnsi="Times New Roman" w:cs="Times New Roman"/>
          <w:bCs/>
          <w:sz w:val="28"/>
          <w:szCs w:val="28"/>
          <w:lang w:eastAsia="ru-RU"/>
        </w:rPr>
        <w:t xml:space="preserve">в целях исключения дублирующих норм, установленных Законом Республики Мордовия «Об исключительных случаях заключения договоров купли-продажи лесных насаждений в Республике Мордовия». </w:t>
      </w:r>
    </w:p>
    <w:p w:rsidR="00CC6FBD" w:rsidRDefault="00CC6FBD" w:rsidP="007C537A">
      <w:pPr>
        <w:tabs>
          <w:tab w:val="left" w:pos="0"/>
        </w:tabs>
        <w:spacing w:after="0" w:line="240" w:lineRule="auto"/>
        <w:ind w:firstLine="567"/>
        <w:jc w:val="center"/>
        <w:rPr>
          <w:rFonts w:ascii="Times New Roman" w:eastAsia="Calibri" w:hAnsi="Times New Roman" w:cs="Times New Roman"/>
          <w:sz w:val="28"/>
          <w:szCs w:val="28"/>
        </w:rPr>
      </w:pPr>
    </w:p>
    <w:p w:rsidR="007C537A" w:rsidRPr="00CC6FBD" w:rsidRDefault="007C537A" w:rsidP="007C537A">
      <w:pPr>
        <w:tabs>
          <w:tab w:val="left" w:pos="0"/>
        </w:tabs>
        <w:spacing w:after="0" w:line="240" w:lineRule="auto"/>
        <w:ind w:firstLine="567"/>
        <w:jc w:val="center"/>
        <w:rPr>
          <w:rFonts w:ascii="Times New Roman" w:eastAsia="Calibri" w:hAnsi="Times New Roman" w:cs="Times New Roman"/>
          <w:i/>
          <w:sz w:val="28"/>
          <w:szCs w:val="28"/>
        </w:rPr>
      </w:pPr>
      <w:r w:rsidRPr="00CC6FBD">
        <w:rPr>
          <w:rFonts w:ascii="Times New Roman" w:eastAsia="Calibri" w:hAnsi="Times New Roman" w:cs="Times New Roman"/>
          <w:i/>
          <w:sz w:val="28"/>
          <w:szCs w:val="28"/>
        </w:rPr>
        <w:t>7.2 Законодательство Республики Мордовия</w:t>
      </w:r>
    </w:p>
    <w:p w:rsidR="007C537A" w:rsidRPr="00CC6FBD" w:rsidRDefault="007C537A" w:rsidP="007C537A">
      <w:pPr>
        <w:spacing w:after="0" w:line="240" w:lineRule="auto"/>
        <w:ind w:firstLine="567"/>
        <w:jc w:val="center"/>
        <w:rPr>
          <w:rFonts w:ascii="Times New Roman" w:eastAsia="Times New Roman" w:hAnsi="Times New Roman" w:cs="Times New Roman"/>
          <w:b/>
          <w:i/>
          <w:sz w:val="28"/>
          <w:szCs w:val="28"/>
          <w:lang w:eastAsia="ru-RU"/>
        </w:rPr>
      </w:pPr>
      <w:r w:rsidRPr="00CC6FBD">
        <w:rPr>
          <w:rFonts w:ascii="Times New Roman" w:eastAsia="Calibri" w:hAnsi="Times New Roman" w:cs="Times New Roman"/>
          <w:i/>
          <w:sz w:val="28"/>
          <w:szCs w:val="28"/>
          <w:lang w:eastAsia="ru-RU"/>
        </w:rPr>
        <w:t>в сфере земельных отношений и градостроительной деятельности</w:t>
      </w:r>
    </w:p>
    <w:p w:rsidR="007C537A" w:rsidRPr="007C537A" w:rsidRDefault="007C537A" w:rsidP="007C537A">
      <w:pPr>
        <w:spacing w:after="0" w:line="240" w:lineRule="auto"/>
        <w:ind w:firstLine="567"/>
        <w:jc w:val="center"/>
        <w:rPr>
          <w:rFonts w:ascii="Times New Roman" w:eastAsia="Times New Roman" w:hAnsi="Times New Roman" w:cs="Times New Roman"/>
          <w:b/>
          <w:sz w:val="28"/>
          <w:szCs w:val="28"/>
          <w:lang w:eastAsia="ru-RU"/>
        </w:rPr>
      </w:pPr>
    </w:p>
    <w:p w:rsidR="007C537A" w:rsidRPr="007C537A" w:rsidRDefault="007C537A" w:rsidP="007C537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В 2020 году Государственным Собранием Республики Мордовия были приняты два закона, направленны</w:t>
      </w:r>
      <w:r w:rsidR="00EA11A6">
        <w:rPr>
          <w:rFonts w:ascii="Times New Roman" w:eastAsia="Times New Roman" w:hAnsi="Times New Roman" w:cs="Times New Roman"/>
          <w:bCs/>
          <w:sz w:val="28"/>
          <w:szCs w:val="28"/>
          <w:lang w:eastAsia="ru-RU"/>
        </w:rPr>
        <w:t>е</w:t>
      </w:r>
      <w:r w:rsidRPr="007C537A">
        <w:rPr>
          <w:rFonts w:ascii="Times New Roman" w:eastAsia="Times New Roman" w:hAnsi="Times New Roman" w:cs="Times New Roman"/>
          <w:bCs/>
          <w:sz w:val="28"/>
          <w:szCs w:val="28"/>
          <w:lang w:eastAsia="ru-RU"/>
        </w:rPr>
        <w:t xml:space="preserve"> на совершенствование действующего земельного законодательства.</w:t>
      </w:r>
    </w:p>
    <w:p w:rsidR="007C537A" w:rsidRPr="007C537A" w:rsidRDefault="007C537A" w:rsidP="007C537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Cs/>
          <w:sz w:val="28"/>
          <w:szCs w:val="28"/>
          <w:lang w:eastAsia="ru-RU"/>
        </w:rPr>
        <w:t xml:space="preserve"> </w:t>
      </w:r>
      <w:r w:rsidRPr="004579AB">
        <w:rPr>
          <w:rFonts w:ascii="Times New Roman" w:eastAsia="Times New Roman" w:hAnsi="Times New Roman" w:cs="Times New Roman"/>
          <w:b/>
          <w:bCs/>
          <w:sz w:val="28"/>
          <w:szCs w:val="28"/>
          <w:lang w:eastAsia="ru-RU"/>
        </w:rPr>
        <w:t>Законом Республики Мордовия от 18 августа 2020 года № 59</w:t>
      </w:r>
      <w:r w:rsidRPr="004579AB">
        <w:rPr>
          <w:rFonts w:ascii="Times New Roman" w:eastAsia="Times New Roman" w:hAnsi="Times New Roman" w:cs="Times New Roman"/>
          <w:bCs/>
          <w:sz w:val="28"/>
          <w:szCs w:val="28"/>
          <w:lang w:eastAsia="ru-RU"/>
        </w:rPr>
        <w:t>-</w:t>
      </w:r>
      <w:r w:rsidRPr="004579AB">
        <w:rPr>
          <w:rFonts w:ascii="Times New Roman" w:eastAsia="Times New Roman" w:hAnsi="Times New Roman" w:cs="Times New Roman"/>
          <w:b/>
          <w:bCs/>
          <w:sz w:val="28"/>
          <w:szCs w:val="28"/>
          <w:lang w:eastAsia="ru-RU"/>
        </w:rPr>
        <w:t>З</w:t>
      </w:r>
      <w:r w:rsidRPr="007C537A">
        <w:rPr>
          <w:rFonts w:ascii="Times New Roman" w:eastAsia="Times New Roman" w:hAnsi="Times New Roman" w:cs="Times New Roman"/>
          <w:bCs/>
          <w:sz w:val="28"/>
          <w:szCs w:val="28"/>
          <w:lang w:eastAsia="ru-RU"/>
        </w:rPr>
        <w:t xml:space="preserve"> внесены изменения в Закон Республики Мордовия «О регулировании земельных отношений на территории Республики Мордовия». Данным законом перечень категорий граждан, имеющих право на предоставление земельного участка, находящегося в государственной или муниципальной собственности, в собственность бесплатно для индивидуального жилищного строительства, ведения личного подсобного хозяйства, садоводства, огородничества, животноводства дополнен следующими категориями граждан:</w:t>
      </w:r>
    </w:p>
    <w:p w:rsidR="007C537A" w:rsidRPr="007C537A" w:rsidRDefault="007C537A" w:rsidP="007C537A">
      <w:pPr>
        <w:autoSpaceDE w:val="0"/>
        <w:autoSpaceDN w:val="0"/>
        <w:adjustRightInd w:val="0"/>
        <w:spacing w:after="0" w:line="240" w:lineRule="auto"/>
        <w:ind w:firstLine="567"/>
        <w:jc w:val="both"/>
        <w:rPr>
          <w:rFonts w:ascii="Times New Roman" w:eastAsia="Calibri" w:hAnsi="Times New Roman" w:cs="Times New Roman"/>
          <w:sz w:val="28"/>
          <w:szCs w:val="28"/>
        </w:rPr>
      </w:pPr>
      <w:r w:rsidRPr="007C537A">
        <w:rPr>
          <w:rFonts w:ascii="Times New Roman" w:eastAsia="Times New Roman" w:hAnsi="Times New Roman" w:cs="Times New Roman"/>
          <w:sz w:val="28"/>
          <w:szCs w:val="28"/>
        </w:rPr>
        <w:t xml:space="preserve">- </w:t>
      </w:r>
      <w:r w:rsidRPr="007C537A">
        <w:rPr>
          <w:rFonts w:ascii="Times New Roman" w:eastAsia="Calibri" w:hAnsi="Times New Roman" w:cs="Times New Roman"/>
          <w:sz w:val="28"/>
          <w:szCs w:val="28"/>
        </w:rPr>
        <w:t>врачами, фельдшерами в возрасте до 50 лет, прибывшим</w:t>
      </w:r>
      <w:r w:rsidR="004579AB">
        <w:rPr>
          <w:rFonts w:ascii="Times New Roman" w:eastAsia="Calibri" w:hAnsi="Times New Roman" w:cs="Times New Roman"/>
          <w:sz w:val="28"/>
          <w:szCs w:val="28"/>
        </w:rPr>
        <w:t>и</w:t>
      </w:r>
      <w:r w:rsidRPr="007C537A">
        <w:rPr>
          <w:rFonts w:ascii="Times New Roman" w:eastAsia="Calibri" w:hAnsi="Times New Roman" w:cs="Times New Roman"/>
          <w:sz w:val="28"/>
          <w:szCs w:val="28"/>
        </w:rPr>
        <w:t xml:space="preserve"> (переехавшим</w:t>
      </w:r>
      <w:r w:rsidR="004579AB">
        <w:rPr>
          <w:rFonts w:ascii="Times New Roman" w:eastAsia="Calibri" w:hAnsi="Times New Roman" w:cs="Times New Roman"/>
          <w:sz w:val="28"/>
          <w:szCs w:val="28"/>
        </w:rPr>
        <w:t>и</w:t>
      </w:r>
      <w:r w:rsidRPr="007C537A">
        <w:rPr>
          <w:rFonts w:ascii="Times New Roman" w:eastAsia="Calibri" w:hAnsi="Times New Roman" w:cs="Times New Roman"/>
          <w:sz w:val="28"/>
          <w:szCs w:val="28"/>
        </w:rPr>
        <w:t>) в 2020 году на работу в сельские населенные пункты и заключившим</w:t>
      </w:r>
      <w:r w:rsidR="004579AB">
        <w:rPr>
          <w:rFonts w:ascii="Times New Roman" w:eastAsia="Calibri" w:hAnsi="Times New Roman" w:cs="Times New Roman"/>
          <w:sz w:val="28"/>
          <w:szCs w:val="28"/>
        </w:rPr>
        <w:t>и</w:t>
      </w:r>
      <w:r w:rsidRPr="007C537A">
        <w:rPr>
          <w:rFonts w:ascii="Times New Roman" w:eastAsia="Calibri" w:hAnsi="Times New Roman" w:cs="Times New Roman"/>
          <w:sz w:val="28"/>
          <w:szCs w:val="28"/>
        </w:rPr>
        <w:t xml:space="preserve"> с уполномоченным исполнительным органом соответствующий договор; </w:t>
      </w:r>
    </w:p>
    <w:p w:rsidR="007C537A" w:rsidRPr="007C537A" w:rsidRDefault="007C537A" w:rsidP="007C537A">
      <w:pPr>
        <w:spacing w:after="0" w:line="240" w:lineRule="auto"/>
        <w:ind w:firstLine="567"/>
        <w:jc w:val="both"/>
        <w:rPr>
          <w:rFonts w:ascii="Times New Roman" w:eastAsia="Calibri" w:hAnsi="Times New Roman" w:cs="Times New Roman"/>
          <w:sz w:val="28"/>
          <w:szCs w:val="28"/>
        </w:rPr>
      </w:pPr>
      <w:r w:rsidRPr="007C537A">
        <w:rPr>
          <w:rFonts w:ascii="Times New Roman" w:eastAsia="Calibri" w:hAnsi="Times New Roman" w:cs="Times New Roman"/>
          <w:sz w:val="28"/>
          <w:szCs w:val="28"/>
        </w:rPr>
        <w:t>- чемпионами мира по пожарно-спасательному (пожарно-прикладному) спорту;</w:t>
      </w:r>
    </w:p>
    <w:p w:rsidR="007C537A" w:rsidRPr="007C537A" w:rsidRDefault="007C537A" w:rsidP="007C537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537A">
        <w:rPr>
          <w:rFonts w:ascii="Times New Roman" w:eastAsia="Times New Roman" w:hAnsi="Times New Roman" w:cs="Times New Roman"/>
          <w:b/>
          <w:bCs/>
          <w:sz w:val="28"/>
          <w:szCs w:val="28"/>
          <w:lang w:eastAsia="ru-RU"/>
        </w:rPr>
        <w:lastRenderedPageBreak/>
        <w:t xml:space="preserve">- </w:t>
      </w:r>
      <w:r w:rsidRPr="007C537A">
        <w:rPr>
          <w:rFonts w:ascii="Times New Roman" w:eastAsia="Times New Roman" w:hAnsi="Times New Roman" w:cs="Times New Roman"/>
          <w:bCs/>
          <w:sz w:val="28"/>
          <w:szCs w:val="28"/>
          <w:lang w:eastAsia="ru-RU"/>
        </w:rPr>
        <w:t>учителями, прибывшими (переехавшими) на работу в сельские населенные пункты в рамках государственной программы Российской Федерации «Развитие образования».</w:t>
      </w:r>
    </w:p>
    <w:p w:rsidR="007C537A" w:rsidRPr="007C537A" w:rsidRDefault="007C537A" w:rsidP="007C537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579AB">
        <w:rPr>
          <w:rFonts w:ascii="Times New Roman" w:eastAsia="Times New Roman" w:hAnsi="Times New Roman" w:cs="Times New Roman"/>
          <w:b/>
          <w:bCs/>
          <w:sz w:val="28"/>
          <w:szCs w:val="28"/>
          <w:lang w:eastAsia="ru-RU"/>
        </w:rPr>
        <w:t>Законом Республики Мордовия от 14 декабря 2020 года № 89</w:t>
      </w:r>
      <w:r w:rsidRPr="004579AB">
        <w:rPr>
          <w:rFonts w:ascii="Times New Roman" w:eastAsia="Times New Roman" w:hAnsi="Times New Roman" w:cs="Times New Roman"/>
          <w:bCs/>
          <w:sz w:val="28"/>
          <w:szCs w:val="28"/>
          <w:lang w:eastAsia="ru-RU"/>
        </w:rPr>
        <w:t>-</w:t>
      </w:r>
      <w:r w:rsidRPr="004579AB">
        <w:rPr>
          <w:rFonts w:ascii="Times New Roman" w:eastAsia="Times New Roman" w:hAnsi="Times New Roman" w:cs="Times New Roman"/>
          <w:b/>
          <w:bCs/>
          <w:sz w:val="28"/>
          <w:szCs w:val="28"/>
          <w:lang w:eastAsia="ru-RU"/>
        </w:rPr>
        <w:t>З</w:t>
      </w:r>
      <w:r w:rsidRPr="007C537A">
        <w:rPr>
          <w:rFonts w:ascii="Times New Roman" w:eastAsia="Times New Roman" w:hAnsi="Times New Roman" w:cs="Times New Roman"/>
          <w:bCs/>
          <w:sz w:val="28"/>
          <w:szCs w:val="28"/>
          <w:lang w:eastAsia="ru-RU"/>
        </w:rPr>
        <w:t xml:space="preserve"> внесены изменения в статью 5.1 Закона Республики Мордовия «О предоставлении в Республике Мордовия земельных участков гражданам, имеющи</w:t>
      </w:r>
      <w:r w:rsidR="004579AB">
        <w:rPr>
          <w:rFonts w:ascii="Times New Roman" w:eastAsia="Times New Roman" w:hAnsi="Times New Roman" w:cs="Times New Roman"/>
          <w:bCs/>
          <w:sz w:val="28"/>
          <w:szCs w:val="28"/>
          <w:lang w:eastAsia="ru-RU"/>
        </w:rPr>
        <w:t>м</w:t>
      </w:r>
      <w:r w:rsidRPr="007C537A">
        <w:rPr>
          <w:rFonts w:ascii="Times New Roman" w:eastAsia="Times New Roman" w:hAnsi="Times New Roman" w:cs="Times New Roman"/>
          <w:bCs/>
          <w:sz w:val="28"/>
          <w:szCs w:val="28"/>
          <w:lang w:eastAsia="ru-RU"/>
        </w:rPr>
        <w:t xml:space="preserve"> трех и более детей» на основании проведенного Комитетом мониторинг</w:t>
      </w:r>
      <w:r w:rsidR="000E6646">
        <w:rPr>
          <w:rFonts w:ascii="Times New Roman" w:eastAsia="Times New Roman" w:hAnsi="Times New Roman" w:cs="Times New Roman"/>
          <w:bCs/>
          <w:sz w:val="28"/>
          <w:szCs w:val="28"/>
          <w:lang w:eastAsia="ru-RU"/>
        </w:rPr>
        <w:t>а правоприменения действующего з</w:t>
      </w:r>
      <w:r w:rsidRPr="007C537A">
        <w:rPr>
          <w:rFonts w:ascii="Times New Roman" w:eastAsia="Times New Roman" w:hAnsi="Times New Roman" w:cs="Times New Roman"/>
          <w:bCs/>
          <w:sz w:val="28"/>
          <w:szCs w:val="28"/>
          <w:lang w:eastAsia="ru-RU"/>
        </w:rPr>
        <w:t>акона по</w:t>
      </w:r>
      <w:r w:rsidRPr="007C537A">
        <w:rPr>
          <w:rFonts w:ascii="Times New Roman" w:eastAsia="Times New Roman" w:hAnsi="Times New Roman" w:cs="Times New Roman"/>
          <w:b/>
          <w:bCs/>
          <w:sz w:val="28"/>
          <w:szCs w:val="28"/>
          <w:lang w:eastAsia="ru-RU"/>
        </w:rPr>
        <w:t xml:space="preserve"> </w:t>
      </w:r>
      <w:r w:rsidRPr="007C537A">
        <w:rPr>
          <w:rFonts w:ascii="Times New Roman" w:eastAsia="Times New Roman" w:hAnsi="Times New Roman" w:cs="Times New Roman"/>
          <w:bCs/>
          <w:sz w:val="28"/>
          <w:szCs w:val="28"/>
          <w:lang w:eastAsia="ru-RU"/>
        </w:rPr>
        <w:t>просьбам органов местного самоуправления. Указанным законом перечень случаев снятия граждан, имеющих трех и более детей, с учета на предоставление земельного участка был дополнен новым случаем – подача заявления о снятии с учета.</w:t>
      </w:r>
    </w:p>
    <w:p w:rsidR="007C537A" w:rsidRPr="007C537A" w:rsidRDefault="007C537A" w:rsidP="007C537A">
      <w:pPr>
        <w:spacing w:after="0" w:line="240" w:lineRule="auto"/>
        <w:ind w:firstLine="567"/>
        <w:jc w:val="both"/>
        <w:rPr>
          <w:rFonts w:ascii="Times New Roman" w:eastAsia="Calibri" w:hAnsi="Times New Roman" w:cs="Times New Roman"/>
          <w:sz w:val="28"/>
          <w:szCs w:val="28"/>
        </w:rPr>
      </w:pPr>
      <w:r w:rsidRPr="007C537A">
        <w:rPr>
          <w:rFonts w:ascii="Times New Roman" w:eastAsia="Calibri" w:hAnsi="Times New Roman" w:cs="Times New Roman"/>
          <w:sz w:val="28"/>
          <w:szCs w:val="28"/>
        </w:rPr>
        <w:tab/>
        <w:t>В 2020 году Государственным Собранием Республики Мордовия было принято два закона в сфере градостроительства.</w:t>
      </w:r>
    </w:p>
    <w:p w:rsidR="000E50E8" w:rsidRDefault="007C537A" w:rsidP="000E50E8">
      <w:pPr>
        <w:spacing w:after="0" w:line="240" w:lineRule="auto"/>
        <w:ind w:firstLine="567"/>
        <w:jc w:val="both"/>
        <w:rPr>
          <w:rFonts w:ascii="Times New Roman" w:eastAsia="Calibri" w:hAnsi="Times New Roman" w:cs="Times New Roman"/>
          <w:sz w:val="28"/>
          <w:szCs w:val="28"/>
        </w:rPr>
      </w:pPr>
      <w:r w:rsidRPr="007C537A">
        <w:rPr>
          <w:rFonts w:ascii="Times New Roman" w:eastAsia="Calibri" w:hAnsi="Times New Roman" w:cs="Times New Roman"/>
          <w:sz w:val="28"/>
          <w:szCs w:val="28"/>
        </w:rPr>
        <w:t xml:space="preserve">В целях приведения нормативных правовых актов Республики Мордовия в соответствие </w:t>
      </w:r>
      <w:r w:rsidR="004579AB">
        <w:rPr>
          <w:rFonts w:ascii="Times New Roman" w:eastAsia="Calibri" w:hAnsi="Times New Roman" w:cs="Times New Roman"/>
          <w:sz w:val="28"/>
          <w:szCs w:val="28"/>
        </w:rPr>
        <w:t xml:space="preserve">с </w:t>
      </w:r>
      <w:r w:rsidRPr="007C537A">
        <w:rPr>
          <w:rFonts w:ascii="Times New Roman" w:eastAsia="Calibri" w:hAnsi="Times New Roman" w:cs="Times New Roman"/>
          <w:sz w:val="28"/>
          <w:szCs w:val="28"/>
        </w:rPr>
        <w:t>действующей редакцией</w:t>
      </w:r>
      <w:r w:rsidRPr="007C537A">
        <w:rPr>
          <w:rFonts w:ascii="Times New Roman" w:eastAsia="Calibri" w:hAnsi="Times New Roman" w:cs="Times New Roman"/>
          <w:bCs/>
          <w:sz w:val="28"/>
          <w:szCs w:val="28"/>
        </w:rPr>
        <w:t xml:space="preserve"> </w:t>
      </w:r>
      <w:r w:rsidRPr="007C537A">
        <w:rPr>
          <w:rFonts w:ascii="Times New Roman" w:eastAsia="Calibri" w:hAnsi="Times New Roman" w:cs="Times New Roman"/>
          <w:sz w:val="28"/>
          <w:szCs w:val="28"/>
        </w:rPr>
        <w:t xml:space="preserve">Градостроительного кодекса Российской Федерации </w:t>
      </w:r>
      <w:r w:rsidRPr="004579AB">
        <w:rPr>
          <w:rFonts w:ascii="Times New Roman" w:eastAsia="Calibri" w:hAnsi="Times New Roman" w:cs="Times New Roman"/>
          <w:b/>
          <w:sz w:val="28"/>
          <w:szCs w:val="28"/>
        </w:rPr>
        <w:t>Законом Республики Мордовия от 10 марта 2020 года № 8</w:t>
      </w:r>
      <w:r w:rsidRPr="004579AB">
        <w:rPr>
          <w:rFonts w:ascii="Times New Roman" w:eastAsia="Calibri" w:hAnsi="Times New Roman" w:cs="Times New Roman"/>
          <w:sz w:val="28"/>
          <w:szCs w:val="28"/>
        </w:rPr>
        <w:t>-</w:t>
      </w:r>
      <w:r w:rsidRPr="004579AB">
        <w:rPr>
          <w:rFonts w:ascii="Times New Roman" w:eastAsia="Calibri" w:hAnsi="Times New Roman" w:cs="Times New Roman"/>
          <w:b/>
          <w:sz w:val="28"/>
          <w:szCs w:val="28"/>
        </w:rPr>
        <w:t>З</w:t>
      </w:r>
      <w:r w:rsidRPr="007C537A">
        <w:rPr>
          <w:rFonts w:ascii="Times New Roman" w:eastAsia="Calibri" w:hAnsi="Times New Roman" w:cs="Times New Roman"/>
          <w:sz w:val="28"/>
          <w:szCs w:val="28"/>
        </w:rPr>
        <w:t xml:space="preserve"> и </w:t>
      </w:r>
      <w:r w:rsidRPr="004579AB">
        <w:rPr>
          <w:rFonts w:ascii="Times New Roman" w:eastAsia="Calibri" w:hAnsi="Times New Roman" w:cs="Times New Roman"/>
          <w:b/>
          <w:sz w:val="28"/>
          <w:szCs w:val="28"/>
        </w:rPr>
        <w:t>Законом Республики Мордовия от 14 декабря 2020 года № 86</w:t>
      </w:r>
      <w:r w:rsidRPr="004579AB">
        <w:rPr>
          <w:rFonts w:ascii="Times New Roman" w:eastAsia="Calibri" w:hAnsi="Times New Roman" w:cs="Times New Roman"/>
          <w:sz w:val="28"/>
          <w:szCs w:val="28"/>
        </w:rPr>
        <w:t>-</w:t>
      </w:r>
      <w:r w:rsidRPr="004579AB">
        <w:rPr>
          <w:rFonts w:ascii="Times New Roman" w:eastAsia="Calibri" w:hAnsi="Times New Roman" w:cs="Times New Roman"/>
          <w:b/>
          <w:sz w:val="28"/>
          <w:szCs w:val="28"/>
        </w:rPr>
        <w:t>З</w:t>
      </w:r>
      <w:r w:rsidRPr="007C537A">
        <w:rPr>
          <w:rFonts w:ascii="Times New Roman" w:eastAsia="Calibri" w:hAnsi="Times New Roman" w:cs="Times New Roman"/>
          <w:sz w:val="28"/>
          <w:szCs w:val="28"/>
        </w:rPr>
        <w:t xml:space="preserve"> внесены изменения в Закон Республики Мордовия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w:t>
      </w:r>
      <w:r w:rsidR="000E50E8">
        <w:rPr>
          <w:rFonts w:ascii="Times New Roman" w:eastAsia="Calibri" w:hAnsi="Times New Roman" w:cs="Times New Roman"/>
          <w:sz w:val="28"/>
          <w:szCs w:val="28"/>
        </w:rPr>
        <w:t xml:space="preserve">ные акты Республики Мордовия». </w:t>
      </w:r>
    </w:p>
    <w:p w:rsidR="007C537A" w:rsidRPr="007C537A" w:rsidRDefault="007C537A" w:rsidP="000E50E8">
      <w:pPr>
        <w:spacing w:after="0" w:line="240" w:lineRule="auto"/>
        <w:ind w:firstLine="567"/>
        <w:jc w:val="both"/>
        <w:rPr>
          <w:rFonts w:ascii="Times New Roman" w:eastAsia="Calibri" w:hAnsi="Times New Roman" w:cs="Times New Roman"/>
          <w:sz w:val="28"/>
          <w:szCs w:val="28"/>
        </w:rPr>
      </w:pPr>
      <w:r w:rsidRPr="007C537A">
        <w:rPr>
          <w:rFonts w:ascii="Times New Roman" w:eastAsia="Calibri" w:hAnsi="Times New Roman" w:cs="Times New Roman"/>
          <w:sz w:val="28"/>
          <w:szCs w:val="28"/>
        </w:rPr>
        <w:t xml:space="preserve"> Законом</w:t>
      </w:r>
      <w:r w:rsidR="000E50E8">
        <w:rPr>
          <w:rFonts w:ascii="Times New Roman" w:eastAsia="Calibri" w:hAnsi="Times New Roman" w:cs="Times New Roman"/>
          <w:sz w:val="28"/>
          <w:szCs w:val="28"/>
        </w:rPr>
        <w:t xml:space="preserve"> </w:t>
      </w:r>
      <w:r w:rsidR="000E50E8" w:rsidRPr="000E50E8">
        <w:rPr>
          <w:rFonts w:ascii="Times New Roman" w:eastAsia="Calibri" w:hAnsi="Times New Roman" w:cs="Times New Roman"/>
          <w:sz w:val="28"/>
          <w:szCs w:val="28"/>
        </w:rPr>
        <w:t>№ 8-З</w:t>
      </w:r>
      <w:r w:rsidRPr="007C537A">
        <w:rPr>
          <w:rFonts w:ascii="Times New Roman" w:eastAsia="Calibri" w:hAnsi="Times New Roman" w:cs="Times New Roman"/>
          <w:sz w:val="28"/>
          <w:szCs w:val="28"/>
        </w:rPr>
        <w:t xml:space="preserve"> определены полномочия Правительства Республики Мордовия, Министерства строительства, транспорта и дорожного хозяйства Республики Мордовия в области градостроительной деятельности по вопросам создания и ведения государственной информационной системы обеспечения градостроительной деятельности Республики Мордовия.</w:t>
      </w:r>
    </w:p>
    <w:p w:rsidR="007C537A" w:rsidRDefault="000E50E8" w:rsidP="007C537A">
      <w:pPr>
        <w:tabs>
          <w:tab w:val="left" w:pos="255"/>
          <w:tab w:val="left" w:pos="480"/>
          <w:tab w:val="left" w:pos="585"/>
          <w:tab w:val="left" w:pos="840"/>
          <w:tab w:val="center" w:pos="4819"/>
        </w:tabs>
        <w:spacing w:after="0" w:line="240"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Законом </w:t>
      </w:r>
      <w:r w:rsidRPr="000E50E8">
        <w:rPr>
          <w:rFonts w:ascii="Times New Roman" w:eastAsia="Calibri" w:hAnsi="Times New Roman" w:cs="Times New Roman"/>
          <w:sz w:val="28"/>
        </w:rPr>
        <w:t>№ 86-З</w:t>
      </w:r>
      <w:r w:rsidR="007C537A" w:rsidRPr="007C537A">
        <w:rPr>
          <w:rFonts w:ascii="Times New Roman" w:eastAsia="Calibri" w:hAnsi="Times New Roman" w:cs="Times New Roman"/>
          <w:sz w:val="28"/>
        </w:rPr>
        <w:tab/>
      </w:r>
      <w:r>
        <w:rPr>
          <w:rFonts w:ascii="Times New Roman" w:eastAsia="Calibri" w:hAnsi="Times New Roman" w:cs="Times New Roman"/>
          <w:sz w:val="28"/>
        </w:rPr>
        <w:t xml:space="preserve"> внесены </w:t>
      </w:r>
      <w:r w:rsidR="000E6646">
        <w:rPr>
          <w:rFonts w:ascii="Times New Roman" w:eastAsia="Calibri" w:hAnsi="Times New Roman" w:cs="Times New Roman"/>
          <w:sz w:val="28"/>
        </w:rPr>
        <w:t>изменения в действующий з</w:t>
      </w:r>
      <w:r w:rsidR="007C537A" w:rsidRPr="007C537A">
        <w:rPr>
          <w:rFonts w:ascii="Times New Roman" w:eastAsia="Calibri" w:hAnsi="Times New Roman" w:cs="Times New Roman"/>
          <w:sz w:val="28"/>
        </w:rPr>
        <w:t>акон в части сокращения срока проверки уполномоченным органом проекта планировки территории  и упрощения процедуры его согласования, а также наделения Правительства Республики Мордовия полномочием по установлению порядка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AE7AB2" w:rsidRDefault="00AE7AB2"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A7418D" w:rsidRDefault="00A7418D"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p>
    <w:p w:rsidR="005E7267" w:rsidRPr="005E7267"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r w:rsidRPr="005E7267">
        <w:rPr>
          <w:rFonts w:ascii="Times New Roman" w:eastAsia="Calibri" w:hAnsi="Times New Roman" w:cs="Times New Roman"/>
          <w:b/>
          <w:sz w:val="28"/>
        </w:rPr>
        <w:lastRenderedPageBreak/>
        <w:t>Раздел 8</w:t>
      </w:r>
    </w:p>
    <w:p w:rsidR="005E7267" w:rsidRPr="005E7267"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b/>
          <w:sz w:val="28"/>
        </w:rPr>
      </w:pPr>
      <w:r w:rsidRPr="005E7267">
        <w:rPr>
          <w:rFonts w:ascii="Times New Roman" w:eastAsia="Calibri" w:hAnsi="Times New Roman" w:cs="Times New Roman"/>
          <w:b/>
          <w:sz w:val="28"/>
        </w:rPr>
        <w:t>Участие Государственного Собрания Республики Мордовия</w:t>
      </w:r>
    </w:p>
    <w:p w:rsidR="005E7267" w:rsidRPr="005E7267"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sz w:val="28"/>
        </w:rPr>
      </w:pPr>
      <w:r w:rsidRPr="005E7267">
        <w:rPr>
          <w:rFonts w:ascii="Times New Roman" w:eastAsia="Calibri" w:hAnsi="Times New Roman" w:cs="Times New Roman"/>
          <w:b/>
          <w:sz w:val="28"/>
        </w:rPr>
        <w:t>в федеральном законодательном процессе</w:t>
      </w:r>
    </w:p>
    <w:p w:rsidR="005E7267" w:rsidRDefault="005E7267" w:rsidP="005E7267">
      <w:pPr>
        <w:tabs>
          <w:tab w:val="left" w:pos="255"/>
          <w:tab w:val="left" w:pos="480"/>
          <w:tab w:val="left" w:pos="585"/>
          <w:tab w:val="left" w:pos="840"/>
          <w:tab w:val="center" w:pos="4819"/>
        </w:tabs>
        <w:spacing w:after="0" w:line="240" w:lineRule="auto"/>
        <w:ind w:firstLine="567"/>
        <w:jc w:val="both"/>
        <w:rPr>
          <w:rFonts w:ascii="Times New Roman" w:eastAsia="Calibri" w:hAnsi="Times New Roman" w:cs="Times New Roman"/>
          <w:i/>
          <w:sz w:val="28"/>
        </w:rPr>
      </w:pPr>
    </w:p>
    <w:p w:rsidR="005E7267" w:rsidRPr="000E50E8"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i/>
          <w:sz w:val="28"/>
        </w:rPr>
      </w:pPr>
      <w:r w:rsidRPr="000E50E8">
        <w:rPr>
          <w:rFonts w:ascii="Times New Roman" w:eastAsia="Calibri" w:hAnsi="Times New Roman" w:cs="Times New Roman"/>
          <w:i/>
          <w:sz w:val="28"/>
        </w:rPr>
        <w:t>8.1 Поддержка Государственным Собранием Республики Мордовия</w:t>
      </w:r>
    </w:p>
    <w:p w:rsidR="005E7267" w:rsidRPr="000E50E8"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i/>
          <w:sz w:val="28"/>
        </w:rPr>
      </w:pPr>
      <w:r w:rsidRPr="000E50E8">
        <w:rPr>
          <w:rFonts w:ascii="Times New Roman" w:eastAsia="Calibri" w:hAnsi="Times New Roman" w:cs="Times New Roman"/>
          <w:i/>
          <w:sz w:val="28"/>
        </w:rPr>
        <w:t>законодательных инициатив и обращений</w:t>
      </w:r>
    </w:p>
    <w:p w:rsidR="005E7267" w:rsidRPr="000E50E8"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i/>
          <w:sz w:val="28"/>
        </w:rPr>
      </w:pPr>
      <w:r w:rsidRPr="000E50E8">
        <w:rPr>
          <w:rFonts w:ascii="Times New Roman" w:eastAsia="Calibri" w:hAnsi="Times New Roman" w:cs="Times New Roman"/>
          <w:i/>
          <w:sz w:val="28"/>
        </w:rPr>
        <w:t>субъектов Российской Федерации</w:t>
      </w:r>
    </w:p>
    <w:p w:rsidR="00287626" w:rsidRDefault="00287626"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sz w:val="28"/>
        </w:rPr>
      </w:pPr>
    </w:p>
    <w:p w:rsidR="00DF0EE2" w:rsidRDefault="00287626" w:rsidP="00DF0EE2">
      <w:pPr>
        <w:tabs>
          <w:tab w:val="left" w:pos="0"/>
        </w:tabs>
        <w:spacing w:after="0" w:line="240" w:lineRule="auto"/>
        <w:ind w:firstLine="567"/>
        <w:jc w:val="both"/>
        <w:rPr>
          <w:rFonts w:ascii="Times New Roman" w:eastAsia="Calibri" w:hAnsi="Times New Roman" w:cs="Times New Roman"/>
          <w:sz w:val="28"/>
        </w:rPr>
      </w:pPr>
      <w:r w:rsidRPr="00287626">
        <w:rPr>
          <w:rFonts w:ascii="Times New Roman" w:eastAsia="Calibri" w:hAnsi="Times New Roman" w:cs="Times New Roman"/>
          <w:sz w:val="28"/>
        </w:rPr>
        <w:t xml:space="preserve">В </w:t>
      </w:r>
      <w:r>
        <w:rPr>
          <w:rFonts w:ascii="Times New Roman" w:eastAsia="Calibri" w:hAnsi="Times New Roman" w:cs="Times New Roman"/>
          <w:sz w:val="28"/>
        </w:rPr>
        <w:t xml:space="preserve">2020 </w:t>
      </w:r>
      <w:r w:rsidRPr="00287626">
        <w:rPr>
          <w:rFonts w:ascii="Times New Roman" w:eastAsia="Calibri" w:hAnsi="Times New Roman" w:cs="Times New Roman"/>
          <w:sz w:val="28"/>
        </w:rPr>
        <w:t xml:space="preserve">году Государственное Собрание Республики Мордовия по инициативе Комитета по социальной политике поддержало </w:t>
      </w:r>
      <w:r w:rsidRPr="00287626">
        <w:rPr>
          <w:rFonts w:ascii="Times New Roman" w:eastAsia="Calibri" w:hAnsi="Times New Roman" w:cs="Times New Roman"/>
          <w:bCs/>
          <w:sz w:val="28"/>
        </w:rPr>
        <w:t>обращение</w:t>
      </w:r>
      <w:r>
        <w:rPr>
          <w:rFonts w:ascii="Times New Roman" w:eastAsia="Calibri" w:hAnsi="Times New Roman" w:cs="Times New Roman"/>
          <w:bCs/>
          <w:sz w:val="28"/>
        </w:rPr>
        <w:t xml:space="preserve"> </w:t>
      </w:r>
      <w:r w:rsidRPr="00287626">
        <w:rPr>
          <w:rFonts w:ascii="Times New Roman" w:eastAsia="Calibri" w:hAnsi="Times New Roman" w:cs="Times New Roman"/>
          <w:sz w:val="28"/>
        </w:rPr>
        <w:t>Белгородской областной Думы и Орловского областного Совета народных депутатов в Правительство Российской Федерации, Государственную Думу Федерального Собрания Российской Федерации по вопросу включения заболевания «Спинальная мышечная атрофия»</w:t>
      </w:r>
      <w:r w:rsidR="00421BE3">
        <w:rPr>
          <w:rFonts w:ascii="Times New Roman" w:eastAsia="Calibri" w:hAnsi="Times New Roman" w:cs="Times New Roman"/>
          <w:sz w:val="28"/>
        </w:rPr>
        <w:t xml:space="preserve"> – </w:t>
      </w:r>
      <w:r w:rsidRPr="00287626">
        <w:rPr>
          <w:rFonts w:ascii="Times New Roman" w:eastAsia="Calibri" w:hAnsi="Times New Roman" w:cs="Times New Roman"/>
          <w:sz w:val="28"/>
        </w:rPr>
        <w:t xml:space="preserve"> (СМА) в перечень заболеваний, по которым централизованная закупка лекарственных препаратов осуществляется Министерством здравоохранения Российской Федерации за счет средств федерального бюджета. СМА </w:t>
      </w:r>
      <w:r w:rsidR="00421BE3">
        <w:rPr>
          <w:rFonts w:ascii="Times New Roman" w:eastAsia="Calibri" w:hAnsi="Times New Roman" w:cs="Times New Roman"/>
          <w:sz w:val="28"/>
        </w:rPr>
        <w:t>–</w:t>
      </w:r>
      <w:r w:rsidRPr="00287626">
        <w:rPr>
          <w:rFonts w:ascii="Times New Roman" w:eastAsia="Calibri" w:hAnsi="Times New Roman" w:cs="Times New Roman"/>
          <w:sz w:val="28"/>
        </w:rPr>
        <w:t xml:space="preserve"> это редкое генетическое прогрессирующее и очень тяжелое заболевание, характеризующееся возрастающей мышечной слабостью и </w:t>
      </w:r>
      <w:r>
        <w:rPr>
          <w:rFonts w:ascii="Times New Roman" w:eastAsia="Calibri" w:hAnsi="Times New Roman" w:cs="Times New Roman"/>
          <w:sz w:val="28"/>
        </w:rPr>
        <w:t>п</w:t>
      </w:r>
      <w:r w:rsidRPr="00287626">
        <w:rPr>
          <w:rFonts w:ascii="Times New Roman" w:eastAsia="Calibri" w:hAnsi="Times New Roman" w:cs="Times New Roman"/>
          <w:sz w:val="28"/>
        </w:rPr>
        <w:t>риводящее к инвалидности. На сегодняшний день на территории Российской Федерации проживают 914 граждан, страдающих этим заболеванием, из них 733 ребенка.</w:t>
      </w:r>
      <w:r>
        <w:rPr>
          <w:rFonts w:ascii="Times New Roman" w:eastAsia="Calibri" w:hAnsi="Times New Roman" w:cs="Times New Roman"/>
          <w:sz w:val="28"/>
        </w:rPr>
        <w:t xml:space="preserve"> </w:t>
      </w:r>
      <w:r w:rsidRPr="00287626">
        <w:rPr>
          <w:rFonts w:ascii="Times New Roman" w:eastAsia="Calibri" w:hAnsi="Times New Roman" w:cs="Times New Roman"/>
          <w:sz w:val="28"/>
        </w:rPr>
        <w:t>Депутаты Государственного Собрания Республики Мордовия отметили, что проблема обеспечения лекарственными препаратами лиц, страдающих</w:t>
      </w:r>
      <w:r>
        <w:rPr>
          <w:rFonts w:ascii="Times New Roman" w:eastAsia="Calibri" w:hAnsi="Times New Roman" w:cs="Times New Roman"/>
          <w:sz w:val="28"/>
        </w:rPr>
        <w:t xml:space="preserve"> </w:t>
      </w:r>
      <w:r w:rsidRPr="00287626">
        <w:rPr>
          <w:rFonts w:ascii="Times New Roman" w:eastAsia="Calibri" w:hAnsi="Times New Roman" w:cs="Times New Roman"/>
          <w:sz w:val="28"/>
        </w:rPr>
        <w:t>названным заболеванием, актуальна и для Республики Мордовия.</w:t>
      </w:r>
      <w:r>
        <w:rPr>
          <w:rFonts w:ascii="Times New Roman" w:eastAsia="Calibri" w:hAnsi="Times New Roman" w:cs="Times New Roman"/>
          <w:sz w:val="28"/>
        </w:rPr>
        <w:t xml:space="preserve"> </w:t>
      </w:r>
      <w:r w:rsidRPr="00287626">
        <w:rPr>
          <w:rFonts w:ascii="Times New Roman" w:eastAsia="Calibri" w:hAnsi="Times New Roman" w:cs="Times New Roman"/>
          <w:sz w:val="28"/>
        </w:rPr>
        <w:t>На территории республики проживают 8 человек с диагнозом «СМА», из них 5 детей. В августе 2019 года Министерством здравоохранения Российской Федерации был зарегистрирован первый препарат для лечения СМА, который дает больным шанс на качественную, долгую, социально активную жизнь.</w:t>
      </w:r>
      <w:r>
        <w:rPr>
          <w:rFonts w:ascii="Times New Roman" w:eastAsia="Calibri" w:hAnsi="Times New Roman" w:cs="Times New Roman"/>
          <w:sz w:val="28"/>
        </w:rPr>
        <w:t xml:space="preserve"> </w:t>
      </w:r>
      <w:r w:rsidRPr="00287626">
        <w:rPr>
          <w:rFonts w:ascii="Times New Roman" w:eastAsia="Calibri" w:hAnsi="Times New Roman" w:cs="Times New Roman"/>
          <w:sz w:val="28"/>
        </w:rPr>
        <w:t xml:space="preserve">Согласно рекомендованной схеме лечения одному пациенту в первый год лечения необходимо 6 флаконов (по 8 млн. руб.) на общую сумму 48 млн. рублей. В последующие годы стоимость поддерживающей терапии составляет 32 млн. рублей в год на одного пациента. Для регионов это непосильная финансовая нагрузка. Сложная экономическая обстановка, а также очень высокая стоимость лекарственного препарата препятствуют своевременному и полноценному лекарственному обеспечению больных, страдающих этим заболеванием. С целью решения возникшей проблемы указанные субъекты Российской Федерации решили обратиться в Правительство Российской Федерации, Государственную Думу Федерального Собрания Российской Федерации. Депутаты Государственного Собрания Республики Мордовия поддержали это решение. </w:t>
      </w:r>
    </w:p>
    <w:p w:rsidR="00DF0EE2" w:rsidRPr="00DF0EE2" w:rsidRDefault="00DF0EE2" w:rsidP="00DF0EE2">
      <w:pPr>
        <w:tabs>
          <w:tab w:val="left" w:pos="0"/>
        </w:tabs>
        <w:spacing w:after="0" w:line="240" w:lineRule="auto"/>
        <w:ind w:firstLine="567"/>
        <w:jc w:val="both"/>
        <w:rPr>
          <w:rFonts w:ascii="Times New Roman" w:eastAsia="Calibri" w:hAnsi="Times New Roman" w:cs="Times New Roman"/>
          <w:sz w:val="28"/>
        </w:rPr>
      </w:pPr>
      <w:r w:rsidRPr="00DF0EE2">
        <w:rPr>
          <w:rFonts w:ascii="Times New Roman" w:eastAsia="Calibri" w:hAnsi="Times New Roman" w:cs="Times New Roman"/>
          <w:b/>
          <w:sz w:val="28"/>
        </w:rPr>
        <w:t>Постановлением Государственного Собрания Республики Мордовия от 29 октября 2020 года № 1472</w:t>
      </w:r>
      <w:r w:rsidRPr="00AE7AB2">
        <w:rPr>
          <w:rFonts w:ascii="Times New Roman" w:eastAsia="Calibri" w:hAnsi="Times New Roman" w:cs="Times New Roman"/>
          <w:sz w:val="28"/>
        </w:rPr>
        <w:t>-</w:t>
      </w:r>
      <w:r w:rsidRPr="00DF0EE2">
        <w:rPr>
          <w:rFonts w:ascii="Times New Roman" w:eastAsia="Calibri" w:hAnsi="Times New Roman" w:cs="Times New Roman"/>
          <w:b/>
          <w:sz w:val="28"/>
        </w:rPr>
        <w:t xml:space="preserve">VI П «О поддержке проектов федеральных законов» </w:t>
      </w:r>
      <w:r w:rsidRPr="00AE7AB2">
        <w:rPr>
          <w:rFonts w:ascii="Times New Roman" w:eastAsia="Calibri" w:hAnsi="Times New Roman" w:cs="Times New Roman"/>
          <w:sz w:val="28"/>
        </w:rPr>
        <w:t xml:space="preserve">был поддержан проект федерального закона </w:t>
      </w:r>
      <w:r w:rsidR="00AE7AB2">
        <w:rPr>
          <w:rFonts w:ascii="Times New Roman" w:eastAsia="Calibri" w:hAnsi="Times New Roman" w:cs="Times New Roman"/>
          <w:sz w:val="28"/>
        </w:rPr>
        <w:t xml:space="preserve">           </w:t>
      </w:r>
      <w:r w:rsidRPr="00AE7AB2">
        <w:rPr>
          <w:rFonts w:ascii="Times New Roman" w:eastAsia="Calibri" w:hAnsi="Times New Roman" w:cs="Times New Roman"/>
          <w:sz w:val="28"/>
        </w:rPr>
        <w:t xml:space="preserve">№ 991858-7 «О внесении изменения в статью 57 Жилищного кодекса </w:t>
      </w:r>
      <w:r w:rsidRPr="00AE7AB2">
        <w:rPr>
          <w:rFonts w:ascii="Times New Roman" w:eastAsia="Calibri" w:hAnsi="Times New Roman" w:cs="Times New Roman"/>
          <w:sz w:val="28"/>
        </w:rPr>
        <w:lastRenderedPageBreak/>
        <w:t>Российской Федерации»</w:t>
      </w:r>
      <w:r w:rsidRPr="00DF0EE2">
        <w:rPr>
          <w:rFonts w:ascii="Times New Roman" w:eastAsia="Calibri" w:hAnsi="Times New Roman" w:cs="Times New Roman"/>
          <w:sz w:val="28"/>
        </w:rPr>
        <w:t xml:space="preserve"> (в части установления возможности предоставления жилого помещения с согласия в письменной форме граждан в границах другого населенного пункта), внесенный в Государственную Думу Федерального Собрания Российской Федерации в порядке законодательной инициативы Законодательным Собранием Краснодарского края. </w:t>
      </w:r>
    </w:p>
    <w:p w:rsidR="0010179F" w:rsidRDefault="00DF0EE2" w:rsidP="00DF0EE2">
      <w:pPr>
        <w:tabs>
          <w:tab w:val="left" w:pos="0"/>
        </w:tabs>
        <w:spacing w:after="0" w:line="240" w:lineRule="auto"/>
        <w:ind w:firstLine="567"/>
        <w:jc w:val="both"/>
        <w:rPr>
          <w:rFonts w:ascii="Times New Roman" w:eastAsia="Calibri" w:hAnsi="Times New Roman" w:cs="Times New Roman"/>
          <w:sz w:val="28"/>
        </w:rPr>
      </w:pPr>
      <w:r w:rsidRPr="00DF0EE2">
        <w:rPr>
          <w:rFonts w:ascii="Times New Roman" w:eastAsia="Calibri" w:hAnsi="Times New Roman" w:cs="Times New Roman"/>
          <w:sz w:val="28"/>
        </w:rPr>
        <w:t>Указанным законопроектом предлагается внести изменение в статью 57 Жилищного кодекса РФ, частью 5 которой установлено, что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Однако в малочисленных сельских населенных пунктах зачастую отсутствуют свободные жилые помещения муниципального жилищного фонда, так как в них не ведется строительство многоквартирных домов. Законопроектом предусматривается возможность предоставления гражданам с их согласия в письменной форме жилого помещения по договору социального найма не только в границах населенного пункта по месту их жительства, но и в границах другого населенного пункта, входящего в состав муниципального образования, на территории которого находится место их жительства.</w:t>
      </w:r>
    </w:p>
    <w:p w:rsidR="005D565F" w:rsidRPr="00ED3676" w:rsidRDefault="005D565F" w:rsidP="005D565F">
      <w:pPr>
        <w:autoSpaceDE w:val="0"/>
        <w:autoSpaceDN w:val="0"/>
        <w:adjustRightInd w:val="0"/>
        <w:spacing w:after="0" w:line="240" w:lineRule="auto"/>
        <w:ind w:firstLine="567"/>
        <w:jc w:val="both"/>
        <w:rPr>
          <w:rFonts w:ascii="Times New Roman" w:hAnsi="Times New Roman"/>
          <w:bCs/>
          <w:sz w:val="28"/>
          <w:szCs w:val="28"/>
        </w:rPr>
      </w:pPr>
      <w:r w:rsidRPr="00ED3676">
        <w:rPr>
          <w:rFonts w:ascii="Times New Roman" w:hAnsi="Times New Roman"/>
          <w:b/>
          <w:bCs/>
          <w:sz w:val="28"/>
          <w:szCs w:val="28"/>
        </w:rPr>
        <w:t>Постановление Государственного Собрания от 15 июля 2020 года      № 1379</w:t>
      </w:r>
      <w:r w:rsidRPr="00ED3676">
        <w:rPr>
          <w:rFonts w:ascii="Times New Roman" w:hAnsi="Times New Roman"/>
          <w:bCs/>
          <w:sz w:val="28"/>
          <w:szCs w:val="28"/>
        </w:rPr>
        <w:t>-</w:t>
      </w:r>
      <w:r w:rsidRPr="00ED3676">
        <w:rPr>
          <w:rFonts w:ascii="Times New Roman" w:hAnsi="Times New Roman"/>
          <w:b/>
          <w:bCs/>
          <w:sz w:val="28"/>
          <w:szCs w:val="28"/>
          <w:lang w:val="en-US"/>
        </w:rPr>
        <w:t>VI</w:t>
      </w:r>
      <w:r w:rsidRPr="00ED3676">
        <w:rPr>
          <w:rFonts w:ascii="Times New Roman" w:hAnsi="Times New Roman"/>
          <w:b/>
          <w:bCs/>
          <w:sz w:val="28"/>
          <w:szCs w:val="28"/>
        </w:rPr>
        <w:t xml:space="preserve"> П «О законодательной инициативе по внесению в Государственную Думу Федерального Собрания Российской Федерации проекта федерального закона «О внесении изменения в статью 7 Федерального закона от 9 апреля 2009 года № 58</w:t>
      </w:r>
      <w:r w:rsidRPr="00ED3676">
        <w:rPr>
          <w:rFonts w:ascii="Times New Roman" w:hAnsi="Times New Roman"/>
          <w:bCs/>
          <w:sz w:val="28"/>
          <w:szCs w:val="28"/>
        </w:rPr>
        <w:t>-</w:t>
      </w:r>
      <w:r w:rsidRPr="00ED3676">
        <w:rPr>
          <w:rFonts w:ascii="Times New Roman" w:hAnsi="Times New Roman"/>
          <w:b/>
          <w:bCs/>
          <w:sz w:val="28"/>
          <w:szCs w:val="28"/>
        </w:rPr>
        <w:t>ФЗ «О внесении изменений в Бюджетный кодекс Российской Федерации и отдельные законодательные акты Российской Федерации».</w:t>
      </w:r>
      <w:r w:rsidRPr="00ED3676">
        <w:rPr>
          <w:rFonts w:ascii="Times New Roman" w:hAnsi="Times New Roman"/>
          <w:bCs/>
          <w:sz w:val="28"/>
          <w:szCs w:val="28"/>
        </w:rPr>
        <w:t xml:space="preserve"> Проектом федерального закона предлагалось реализовать право субъектов Российской Федерации, на территориях которых проводились международные спортивные соревнования, превысить ограничение по объему государственного долга, установленное Бюджетным кодексом Российской Федерации, в пределах объема долга по реструктурированным бюджетным кредитам. Аналогичная норма в отношении отдельных субъектов Российской Федерации ранее содержалась в Федеральном законе от 9 апреля 2009 года № 58-ФЗ, однако с 1 января 2020 года утратила силу.</w:t>
      </w:r>
    </w:p>
    <w:p w:rsidR="005D565F" w:rsidRPr="00ED3676" w:rsidRDefault="005D565F" w:rsidP="005D565F">
      <w:pPr>
        <w:autoSpaceDE w:val="0"/>
        <w:autoSpaceDN w:val="0"/>
        <w:adjustRightInd w:val="0"/>
        <w:spacing w:after="0" w:line="240" w:lineRule="auto"/>
        <w:ind w:firstLine="567"/>
        <w:jc w:val="both"/>
        <w:rPr>
          <w:rFonts w:ascii="Times New Roman" w:hAnsi="Times New Roman"/>
          <w:bCs/>
          <w:sz w:val="28"/>
          <w:szCs w:val="28"/>
        </w:rPr>
      </w:pPr>
      <w:r w:rsidRPr="00ED3676">
        <w:rPr>
          <w:rFonts w:ascii="Times New Roman" w:hAnsi="Times New Roman"/>
          <w:bCs/>
          <w:sz w:val="28"/>
          <w:szCs w:val="28"/>
        </w:rPr>
        <w:t>Предлагаемая законопроектом отсрочка вступления норм о сокращении уровня государственного долга позволила бы субъектам Российской Федерации проводить политику поэтапного сокращения накопленного объема государственного долга в рамках общего срока реструктуризации задолженности по бюджетным кредитам.</w:t>
      </w:r>
    </w:p>
    <w:p w:rsidR="005D565F" w:rsidRPr="00ED3676" w:rsidRDefault="005D565F" w:rsidP="005D565F">
      <w:pPr>
        <w:autoSpaceDE w:val="0"/>
        <w:autoSpaceDN w:val="0"/>
        <w:adjustRightInd w:val="0"/>
        <w:spacing w:after="0" w:line="240" w:lineRule="auto"/>
        <w:ind w:firstLine="567"/>
        <w:jc w:val="both"/>
        <w:rPr>
          <w:rFonts w:ascii="Times New Roman" w:hAnsi="Times New Roman"/>
          <w:b/>
          <w:bCs/>
          <w:sz w:val="28"/>
          <w:szCs w:val="28"/>
        </w:rPr>
      </w:pPr>
      <w:r w:rsidRPr="00ED3676">
        <w:rPr>
          <w:rFonts w:ascii="Times New Roman" w:hAnsi="Times New Roman"/>
          <w:b/>
          <w:bCs/>
          <w:sz w:val="28"/>
          <w:szCs w:val="28"/>
        </w:rPr>
        <w:t>Постановление Государственного Собрания Республики Мордовия от 29 октября 2020 года № 1473</w:t>
      </w:r>
      <w:r w:rsidRPr="00ED3676">
        <w:rPr>
          <w:rFonts w:ascii="Times New Roman" w:hAnsi="Times New Roman"/>
          <w:bCs/>
          <w:sz w:val="28"/>
          <w:szCs w:val="28"/>
        </w:rPr>
        <w:t>-</w:t>
      </w:r>
      <w:r w:rsidRPr="00ED3676">
        <w:rPr>
          <w:rFonts w:ascii="Times New Roman" w:hAnsi="Times New Roman"/>
          <w:b/>
          <w:bCs/>
          <w:sz w:val="28"/>
          <w:szCs w:val="28"/>
          <w:lang w:val="en-US"/>
        </w:rPr>
        <w:t>VI</w:t>
      </w:r>
      <w:r w:rsidRPr="00ED3676">
        <w:rPr>
          <w:rFonts w:ascii="Times New Roman" w:hAnsi="Times New Roman"/>
          <w:b/>
          <w:bCs/>
          <w:sz w:val="28"/>
          <w:szCs w:val="28"/>
        </w:rPr>
        <w:t xml:space="preserve"> П «О законодательной инициативе по внесению в Государственную Думу Федерального Собрания Российской Федерации проекта федерального закона «О внесении изменения в статью 7 Федерального закона от 9 апреля 2009 года № 58</w:t>
      </w:r>
      <w:r w:rsidRPr="00ED3676">
        <w:rPr>
          <w:rFonts w:ascii="Times New Roman" w:hAnsi="Times New Roman"/>
          <w:bCs/>
          <w:sz w:val="28"/>
          <w:szCs w:val="28"/>
        </w:rPr>
        <w:t>-</w:t>
      </w:r>
      <w:r w:rsidRPr="00ED3676">
        <w:rPr>
          <w:rFonts w:ascii="Times New Roman" w:hAnsi="Times New Roman"/>
          <w:b/>
          <w:bCs/>
          <w:sz w:val="28"/>
          <w:szCs w:val="28"/>
        </w:rPr>
        <w:t xml:space="preserve">ФЗ «О </w:t>
      </w:r>
      <w:r w:rsidRPr="00ED3676">
        <w:rPr>
          <w:rFonts w:ascii="Times New Roman" w:hAnsi="Times New Roman"/>
          <w:b/>
          <w:bCs/>
          <w:sz w:val="28"/>
          <w:szCs w:val="28"/>
        </w:rPr>
        <w:lastRenderedPageBreak/>
        <w:t xml:space="preserve">внесении изменений в Бюджетный кодекс Российской Федерации и отдельные законодательные акты Российской Федерации». </w:t>
      </w:r>
      <w:r w:rsidRPr="00ED3676">
        <w:rPr>
          <w:rFonts w:ascii="Times New Roman" w:hAnsi="Times New Roman"/>
          <w:bCs/>
          <w:sz w:val="28"/>
          <w:szCs w:val="28"/>
        </w:rPr>
        <w:t>Проектом федерального закона предлагалось предоставить право субъектам Российской Федерации, на территориях которых введено казначейское сопровождение исполнения бюджетных обязательств и у которых объем государственного долга на 1 января 2017 года составил более 100 процентов объема доходов бюджета субъекта РФ (без учета утвержденного объема безвозмездных поступлений), превысить ограничение по объему государственного долга, установленное Бюджетным кодексом Российской Федерации, в пределах объема долга по реструктурированным бюджетным кредитам. Предлагаемая законопроектом отсрочка до 1 января 2030 года вступления норм о сокращении уровня государственного долга позволила бы субъектам Российской Федерации проводить политику поэтапного сокращения накопленного объема государственного долга в рамках общего срока реструктуризации задолженности по бюджетным кредитам.</w:t>
      </w:r>
    </w:p>
    <w:p w:rsidR="005D565F" w:rsidRPr="007F35CF" w:rsidRDefault="005D565F" w:rsidP="005D565F">
      <w:pPr>
        <w:tabs>
          <w:tab w:val="left" w:pos="0"/>
        </w:tabs>
        <w:spacing w:after="0" w:line="240" w:lineRule="auto"/>
        <w:ind w:firstLine="567"/>
        <w:jc w:val="both"/>
        <w:rPr>
          <w:rFonts w:ascii="Times New Roman" w:eastAsia="Calibri" w:hAnsi="Times New Roman" w:cs="Times New Roman"/>
          <w:sz w:val="28"/>
          <w:szCs w:val="28"/>
        </w:rPr>
      </w:pPr>
      <w:r w:rsidRPr="00ED3676">
        <w:rPr>
          <w:rFonts w:ascii="Times New Roman" w:hAnsi="Times New Roman"/>
          <w:bCs/>
          <w:sz w:val="28"/>
          <w:szCs w:val="28"/>
        </w:rPr>
        <w:t>Вышеуказанные законодательные инициативы не поддержаны Правительством Российской Федерации в виду того, что установление возможности превышения предельного объема государственного долга для одного региона увеличит риски наращивания долговых обязательств другими субъектами Российской Федерации, а также повлечет ослабление финансовой дисциплины</w:t>
      </w:r>
    </w:p>
    <w:p w:rsidR="00CC53E3" w:rsidRPr="00CC53E3" w:rsidRDefault="00CC53E3" w:rsidP="0075074A">
      <w:pPr>
        <w:ind w:firstLine="567"/>
        <w:jc w:val="both"/>
        <w:rPr>
          <w:rFonts w:ascii="Times New Roman" w:eastAsia="Calibri" w:hAnsi="Times New Roman" w:cs="Times New Roman"/>
          <w:sz w:val="28"/>
        </w:rPr>
      </w:pPr>
      <w:r w:rsidRPr="00CC53E3">
        <w:rPr>
          <w:rFonts w:ascii="Times New Roman" w:eastAsia="Calibri" w:hAnsi="Times New Roman" w:cs="Times New Roman"/>
          <w:b/>
          <w:sz w:val="28"/>
        </w:rPr>
        <w:t>Постановлением Государственного Собрания Республики Мордовия от 28 февраля 2020 года № 1258</w:t>
      </w:r>
      <w:r w:rsidRPr="0075074A">
        <w:rPr>
          <w:rFonts w:ascii="Times New Roman" w:eastAsia="Calibri" w:hAnsi="Times New Roman" w:cs="Times New Roman"/>
          <w:sz w:val="28"/>
        </w:rPr>
        <w:t>-</w:t>
      </w:r>
      <w:r w:rsidRPr="00CC53E3">
        <w:rPr>
          <w:rFonts w:ascii="Times New Roman" w:eastAsia="Calibri" w:hAnsi="Times New Roman" w:cs="Times New Roman"/>
          <w:b/>
          <w:sz w:val="28"/>
        </w:rPr>
        <w:t>VI П «О поддержке проекта федерального закона  № 850132</w:t>
      </w:r>
      <w:r w:rsidRPr="0075074A">
        <w:rPr>
          <w:rFonts w:ascii="Times New Roman" w:eastAsia="Calibri" w:hAnsi="Times New Roman" w:cs="Times New Roman"/>
          <w:sz w:val="28"/>
        </w:rPr>
        <w:t>-</w:t>
      </w:r>
      <w:r w:rsidRPr="00CC53E3">
        <w:rPr>
          <w:rFonts w:ascii="Times New Roman" w:eastAsia="Calibri" w:hAnsi="Times New Roman" w:cs="Times New Roman"/>
          <w:b/>
          <w:sz w:val="28"/>
        </w:rPr>
        <w:t>7 «О внесении изменений в Федеральный закон «Об общих принципах организации местного самоуправления в Российской Федерации»</w:t>
      </w:r>
      <w:r w:rsidRPr="00CC53E3">
        <w:rPr>
          <w:rFonts w:ascii="Times New Roman" w:eastAsia="Calibri" w:hAnsi="Times New Roman" w:cs="Times New Roman"/>
          <w:sz w:val="28"/>
        </w:rPr>
        <w:t xml:space="preserve"> поддержана законодательная инициатива Государственного Совета Республики Татарстан</w:t>
      </w:r>
      <w:r w:rsidR="000E6D2A">
        <w:rPr>
          <w:rFonts w:ascii="Times New Roman" w:eastAsia="Calibri" w:hAnsi="Times New Roman" w:cs="Times New Roman"/>
          <w:sz w:val="28"/>
        </w:rPr>
        <w:t>,</w:t>
      </w:r>
      <w:r w:rsidRPr="00CC53E3">
        <w:rPr>
          <w:rFonts w:ascii="Times New Roman" w:eastAsia="Calibri" w:hAnsi="Times New Roman" w:cs="Times New Roman"/>
          <w:sz w:val="28"/>
        </w:rPr>
        <w:t xml:space="preserve"> внес</w:t>
      </w:r>
      <w:r w:rsidR="0075074A">
        <w:rPr>
          <w:rFonts w:ascii="Times New Roman" w:eastAsia="Calibri" w:hAnsi="Times New Roman" w:cs="Times New Roman"/>
          <w:sz w:val="28"/>
        </w:rPr>
        <w:t>е</w:t>
      </w:r>
      <w:r w:rsidRPr="00CC53E3">
        <w:rPr>
          <w:rFonts w:ascii="Times New Roman" w:eastAsia="Calibri" w:hAnsi="Times New Roman" w:cs="Times New Roman"/>
          <w:sz w:val="28"/>
        </w:rPr>
        <w:t>нная в Государственную Думу Федерального Собрания Российской Федерации в целях установления возможности проведения сходов граждан по вопросам самообложения на части территории населенного пункта (например, район индивидуальной жилой застройки в городе, группа многоквартирных жилых домов и т.п.) и наделения  представительного органа местного самоуправления полномочиями по назначению таких сходов.</w:t>
      </w:r>
    </w:p>
    <w:p w:rsidR="005E7267" w:rsidRPr="00C40364" w:rsidRDefault="005E7267"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i/>
          <w:sz w:val="28"/>
        </w:rPr>
      </w:pPr>
      <w:r w:rsidRPr="00C40364">
        <w:rPr>
          <w:rFonts w:ascii="Times New Roman" w:eastAsia="Calibri" w:hAnsi="Times New Roman" w:cs="Times New Roman"/>
          <w:i/>
          <w:sz w:val="28"/>
        </w:rPr>
        <w:t>8.2 Отзывы на проекты федеральных законов</w:t>
      </w:r>
    </w:p>
    <w:p w:rsidR="007F35CF" w:rsidRDefault="007F35CF" w:rsidP="005E7267">
      <w:pPr>
        <w:tabs>
          <w:tab w:val="left" w:pos="255"/>
          <w:tab w:val="left" w:pos="480"/>
          <w:tab w:val="left" w:pos="585"/>
          <w:tab w:val="left" w:pos="840"/>
          <w:tab w:val="center" w:pos="4819"/>
        </w:tabs>
        <w:spacing w:after="0" w:line="240" w:lineRule="auto"/>
        <w:ind w:firstLine="567"/>
        <w:jc w:val="center"/>
        <w:rPr>
          <w:rFonts w:ascii="Times New Roman" w:eastAsia="Calibri" w:hAnsi="Times New Roman" w:cs="Times New Roman"/>
          <w:sz w:val="28"/>
        </w:rPr>
      </w:pPr>
    </w:p>
    <w:p w:rsidR="00F620A8" w:rsidRPr="00F620A8" w:rsidRDefault="00287626" w:rsidP="00F620A8">
      <w:pPr>
        <w:tabs>
          <w:tab w:val="left" w:pos="0"/>
        </w:tabs>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2020 году </w:t>
      </w:r>
      <w:r w:rsidR="00F620A8" w:rsidRPr="00F620A8">
        <w:rPr>
          <w:rFonts w:ascii="Times New Roman" w:eastAsia="Calibri" w:hAnsi="Times New Roman" w:cs="Times New Roman"/>
          <w:sz w:val="28"/>
          <w:szCs w:val="28"/>
        </w:rPr>
        <w:t>Государственное Собрание Республики Мордовия по рекомендации Комитета по социальной политике направило в Государственную Думу Федерального Собрания Российской Федерации положительны</w:t>
      </w:r>
      <w:r w:rsidR="00F620A8">
        <w:rPr>
          <w:rFonts w:ascii="Times New Roman" w:eastAsia="Calibri" w:hAnsi="Times New Roman" w:cs="Times New Roman"/>
          <w:sz w:val="28"/>
          <w:szCs w:val="28"/>
        </w:rPr>
        <w:t>й</w:t>
      </w:r>
      <w:r w:rsidR="00F620A8" w:rsidRPr="00F620A8">
        <w:rPr>
          <w:rFonts w:ascii="Times New Roman" w:eastAsia="Calibri" w:hAnsi="Times New Roman" w:cs="Times New Roman"/>
          <w:sz w:val="28"/>
          <w:szCs w:val="28"/>
        </w:rPr>
        <w:t xml:space="preserve"> отзыв на </w:t>
      </w:r>
      <w:r w:rsidR="00F620A8" w:rsidRPr="0075074A">
        <w:rPr>
          <w:rFonts w:ascii="Times New Roman" w:eastAsia="Calibri" w:hAnsi="Times New Roman" w:cs="Times New Roman"/>
          <w:b/>
          <w:sz w:val="28"/>
          <w:szCs w:val="28"/>
        </w:rPr>
        <w:t>п</w:t>
      </w:r>
      <w:r w:rsidR="00F620A8" w:rsidRPr="0075074A">
        <w:rPr>
          <w:rFonts w:ascii="Times New Roman" w:eastAsia="Calibri" w:hAnsi="Times New Roman" w:cs="Times New Roman"/>
          <w:b/>
          <w:bCs/>
          <w:sz w:val="28"/>
          <w:szCs w:val="28"/>
        </w:rPr>
        <w:t>роект закона Российской Федерации о поправке к Конституции Российской Федерации</w:t>
      </w:r>
      <w:r w:rsidR="00F620A8" w:rsidRPr="00F620A8">
        <w:rPr>
          <w:rFonts w:ascii="Times New Roman" w:eastAsia="Calibri" w:hAnsi="Times New Roman" w:cs="Times New Roman"/>
          <w:b/>
          <w:sz w:val="28"/>
          <w:szCs w:val="28"/>
        </w:rPr>
        <w:t xml:space="preserve"> </w:t>
      </w:r>
      <w:r w:rsidR="00F620A8" w:rsidRPr="00F620A8">
        <w:rPr>
          <w:rFonts w:ascii="Times New Roman" w:eastAsia="Calibri" w:hAnsi="Times New Roman" w:cs="Times New Roman"/>
          <w:b/>
          <w:bCs/>
          <w:sz w:val="28"/>
          <w:szCs w:val="28"/>
        </w:rPr>
        <w:t>№ 885214</w:t>
      </w:r>
      <w:r w:rsidR="00F620A8" w:rsidRPr="00F620A8">
        <w:rPr>
          <w:rFonts w:ascii="Times New Roman" w:eastAsia="Calibri" w:hAnsi="Times New Roman" w:cs="Times New Roman"/>
          <w:bCs/>
          <w:sz w:val="28"/>
          <w:szCs w:val="28"/>
        </w:rPr>
        <w:t>-</w:t>
      </w:r>
      <w:r w:rsidR="00F620A8" w:rsidRPr="00F620A8">
        <w:rPr>
          <w:rFonts w:ascii="Times New Roman" w:eastAsia="Calibri" w:hAnsi="Times New Roman" w:cs="Times New Roman"/>
          <w:b/>
          <w:bCs/>
          <w:sz w:val="28"/>
          <w:szCs w:val="28"/>
        </w:rPr>
        <w:t>7</w:t>
      </w:r>
      <w:r w:rsidR="00F620A8" w:rsidRPr="00F620A8">
        <w:rPr>
          <w:rFonts w:ascii="Times New Roman" w:eastAsia="Calibri" w:hAnsi="Times New Roman" w:cs="Times New Roman"/>
          <w:b/>
          <w:sz w:val="28"/>
          <w:szCs w:val="28"/>
        </w:rPr>
        <w:t xml:space="preserve"> «О совершенствовании регулирования отдельных вопросов организации и функционирования публичной власти»</w:t>
      </w:r>
      <w:r w:rsidR="00F620A8" w:rsidRPr="00F620A8">
        <w:rPr>
          <w:rFonts w:ascii="Times New Roman" w:eastAsia="Calibri" w:hAnsi="Times New Roman" w:cs="Times New Roman"/>
          <w:sz w:val="28"/>
          <w:szCs w:val="28"/>
        </w:rPr>
        <w:t xml:space="preserve">, который </w:t>
      </w:r>
      <w:r w:rsidR="00F620A8" w:rsidRPr="00F620A8">
        <w:rPr>
          <w:rFonts w:ascii="Times New Roman" w:eastAsia="Calibri" w:hAnsi="Times New Roman" w:cs="Times New Roman"/>
          <w:bCs/>
          <w:sz w:val="28"/>
          <w:szCs w:val="28"/>
        </w:rPr>
        <w:t>был внесен в Государственную Думу ФС РФ Президентом Российской Федерации.</w:t>
      </w:r>
    </w:p>
    <w:p w:rsidR="00F620A8" w:rsidRPr="00F620A8" w:rsidRDefault="00F620A8" w:rsidP="00F620A8">
      <w:pPr>
        <w:tabs>
          <w:tab w:val="left" w:pos="0"/>
        </w:tabs>
        <w:spacing w:after="0" w:line="240" w:lineRule="auto"/>
        <w:ind w:firstLine="567"/>
        <w:jc w:val="both"/>
        <w:rPr>
          <w:rFonts w:ascii="Times New Roman" w:eastAsia="Calibri" w:hAnsi="Times New Roman" w:cs="Times New Roman"/>
          <w:b/>
          <w:sz w:val="28"/>
          <w:szCs w:val="28"/>
        </w:rPr>
      </w:pPr>
      <w:r w:rsidRPr="00F620A8">
        <w:rPr>
          <w:rFonts w:ascii="Times New Roman" w:eastAsia="Calibri" w:hAnsi="Times New Roman" w:cs="Times New Roman"/>
          <w:bCs/>
          <w:sz w:val="28"/>
          <w:szCs w:val="28"/>
        </w:rPr>
        <w:lastRenderedPageBreak/>
        <w:t>Государственное Собрание Республики Мордовия рассмотрело поступивший законопроект и внесенные позже Президентом Российской Федерации поправки к нему и приняло решение полностью их поддержать. Депутаты Государственного Собрания, принимая указанное решение, руководствовались следующим.</w:t>
      </w:r>
    </w:p>
    <w:p w:rsidR="00F620A8" w:rsidRPr="00F620A8" w:rsidRDefault="00F620A8" w:rsidP="00F620A8">
      <w:pPr>
        <w:tabs>
          <w:tab w:val="left" w:pos="0"/>
        </w:tabs>
        <w:spacing w:after="0" w:line="240" w:lineRule="auto"/>
        <w:ind w:firstLine="567"/>
        <w:jc w:val="both"/>
        <w:rPr>
          <w:rFonts w:ascii="Times New Roman" w:eastAsia="Calibri" w:hAnsi="Times New Roman" w:cs="Times New Roman"/>
          <w:bCs/>
          <w:sz w:val="28"/>
          <w:szCs w:val="28"/>
        </w:rPr>
      </w:pPr>
      <w:r w:rsidRPr="00F620A8">
        <w:rPr>
          <w:rFonts w:ascii="Times New Roman" w:eastAsia="Calibri" w:hAnsi="Times New Roman" w:cs="Times New Roman"/>
          <w:bCs/>
          <w:sz w:val="28"/>
          <w:szCs w:val="28"/>
        </w:rPr>
        <w:t xml:space="preserve"> За последние годы общество, в котором мы живем, и наша страна в целом очень изменились. В связи с этим претерпели изменения многие федеральные</w:t>
      </w:r>
      <w:r>
        <w:rPr>
          <w:rFonts w:ascii="Times New Roman" w:eastAsia="Calibri" w:hAnsi="Times New Roman" w:cs="Times New Roman"/>
          <w:bCs/>
          <w:sz w:val="28"/>
          <w:szCs w:val="28"/>
        </w:rPr>
        <w:t xml:space="preserve"> </w:t>
      </w:r>
      <w:r w:rsidRPr="00F620A8">
        <w:rPr>
          <w:rFonts w:ascii="Times New Roman" w:eastAsia="Calibri" w:hAnsi="Times New Roman" w:cs="Times New Roman"/>
          <w:bCs/>
          <w:sz w:val="28"/>
          <w:szCs w:val="28"/>
        </w:rPr>
        <w:t>законы, регулирующие вопросы в различных сферах нашей жизни. Однако</w:t>
      </w:r>
      <w:r>
        <w:rPr>
          <w:rFonts w:ascii="Times New Roman" w:eastAsia="Calibri" w:hAnsi="Times New Roman" w:cs="Times New Roman"/>
          <w:bCs/>
          <w:sz w:val="28"/>
          <w:szCs w:val="28"/>
        </w:rPr>
        <w:t xml:space="preserve"> </w:t>
      </w:r>
      <w:r w:rsidRPr="00F620A8">
        <w:rPr>
          <w:rFonts w:ascii="Times New Roman" w:eastAsia="Calibri" w:hAnsi="Times New Roman" w:cs="Times New Roman"/>
          <w:bCs/>
          <w:sz w:val="28"/>
          <w:szCs w:val="28"/>
        </w:rPr>
        <w:t>неизменными остаются социальные гарантии государства</w:t>
      </w:r>
      <w:r>
        <w:rPr>
          <w:rFonts w:ascii="Times New Roman" w:eastAsia="Calibri" w:hAnsi="Times New Roman" w:cs="Times New Roman"/>
          <w:bCs/>
          <w:sz w:val="28"/>
          <w:szCs w:val="28"/>
        </w:rPr>
        <w:t>,</w:t>
      </w:r>
      <w:r w:rsidRPr="00F620A8">
        <w:rPr>
          <w:rFonts w:ascii="Times New Roman" w:eastAsia="Calibri" w:hAnsi="Times New Roman" w:cs="Times New Roman"/>
          <w:bCs/>
          <w:sz w:val="28"/>
          <w:szCs w:val="28"/>
        </w:rPr>
        <w:t xml:space="preserve"> предоставляемые гражданину, детям, семье, социально уязвимым категориям населения. В Конституции Российской Федерации закреплено, что «в </w:t>
      </w:r>
      <w:r w:rsidRPr="00F620A8">
        <w:rPr>
          <w:rFonts w:ascii="Times New Roman" w:eastAsia="Calibri" w:hAnsi="Times New Roman" w:cs="Times New Roman"/>
          <w:sz w:val="28"/>
          <w:szCs w:val="28"/>
        </w:rPr>
        <w:t xml:space="preserve">Российской Федерации охраняются труд и здоровье людей, устанавливается гарантированный </w:t>
      </w:r>
      <w:hyperlink r:id="rId43" w:history="1">
        <w:r w:rsidRPr="00F620A8">
          <w:rPr>
            <w:rStyle w:val="a7"/>
            <w:rFonts w:ascii="Times New Roman" w:eastAsia="Calibri" w:hAnsi="Times New Roman" w:cs="Times New Roman"/>
            <w:color w:val="auto"/>
            <w:sz w:val="28"/>
            <w:szCs w:val="28"/>
            <w:u w:val="none"/>
          </w:rPr>
          <w:t xml:space="preserve">минимальный размер </w:t>
        </w:r>
        <w:r>
          <w:rPr>
            <w:rStyle w:val="a7"/>
            <w:rFonts w:ascii="Times New Roman" w:eastAsia="Calibri" w:hAnsi="Times New Roman" w:cs="Times New Roman"/>
            <w:color w:val="auto"/>
            <w:sz w:val="28"/>
            <w:szCs w:val="28"/>
            <w:u w:val="none"/>
          </w:rPr>
          <w:t>о</w:t>
        </w:r>
        <w:r w:rsidRPr="00F620A8">
          <w:rPr>
            <w:rStyle w:val="a7"/>
            <w:rFonts w:ascii="Times New Roman" w:eastAsia="Calibri" w:hAnsi="Times New Roman" w:cs="Times New Roman"/>
            <w:color w:val="auto"/>
            <w:sz w:val="28"/>
            <w:szCs w:val="28"/>
            <w:u w:val="none"/>
          </w:rPr>
          <w:t>платы труда,</w:t>
        </w:r>
      </w:hyperlink>
      <w:r w:rsidRPr="00F620A8">
        <w:rPr>
          <w:rFonts w:ascii="Times New Roman" w:eastAsia="Calibri" w:hAnsi="Times New Roman" w:cs="Times New Roman"/>
          <w:sz w:val="28"/>
          <w:szCs w:val="28"/>
        </w:rPr>
        <w:t xml:space="preserve"> обеспечивается государственная поддержка семьи, материнства,  отцовства,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Pr>
          <w:rFonts w:ascii="Times New Roman" w:eastAsia="Calibri" w:hAnsi="Times New Roman" w:cs="Times New Roman"/>
          <w:bCs/>
          <w:sz w:val="28"/>
          <w:szCs w:val="28"/>
        </w:rPr>
        <w:t xml:space="preserve"> </w:t>
      </w:r>
      <w:r w:rsidRPr="00F620A8">
        <w:rPr>
          <w:rFonts w:ascii="Times New Roman" w:eastAsia="Calibri" w:hAnsi="Times New Roman" w:cs="Times New Roman"/>
          <w:bCs/>
          <w:sz w:val="28"/>
          <w:szCs w:val="28"/>
        </w:rPr>
        <w:t xml:space="preserve">Президент Российской Федерации предложил дополнить </w:t>
      </w:r>
      <w:r>
        <w:rPr>
          <w:rFonts w:ascii="Times New Roman" w:eastAsia="Calibri" w:hAnsi="Times New Roman" w:cs="Times New Roman"/>
          <w:bCs/>
          <w:sz w:val="28"/>
          <w:szCs w:val="28"/>
        </w:rPr>
        <w:t>К</w:t>
      </w:r>
      <w:r w:rsidRPr="00F620A8">
        <w:rPr>
          <w:rFonts w:ascii="Times New Roman" w:eastAsia="Calibri" w:hAnsi="Times New Roman" w:cs="Times New Roman"/>
          <w:bCs/>
          <w:sz w:val="28"/>
          <w:szCs w:val="28"/>
        </w:rPr>
        <w:t>онституцию РФ положениями, которые конкретизируют указанные нормы, расширяют пределы их действия, делают их более четкими, точными, прозрачными, понятными для каждого гражданина. Позднее Президентом РФ к указанному законопроекту были внесены поправки. Важнейшей составляющей всего блока его поправок были поправки социальной направленности, предусматривающие необходимость:</w:t>
      </w:r>
    </w:p>
    <w:p w:rsidR="00F620A8" w:rsidRPr="00F620A8" w:rsidRDefault="000E6D2A" w:rsidP="00BB248E">
      <w:pPr>
        <w:tabs>
          <w:tab w:val="left" w:pos="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180C6C">
        <w:rPr>
          <w:rFonts w:ascii="Times New Roman" w:eastAsia="Calibri" w:hAnsi="Times New Roman" w:cs="Times New Roman"/>
          <w:bCs/>
          <w:sz w:val="28"/>
          <w:szCs w:val="28"/>
        </w:rPr>
        <w:t xml:space="preserve">- </w:t>
      </w:r>
      <w:r w:rsidR="00F620A8" w:rsidRPr="00F620A8">
        <w:rPr>
          <w:rFonts w:ascii="Times New Roman" w:eastAsia="Calibri" w:hAnsi="Times New Roman" w:cs="Times New Roman"/>
          <w:bCs/>
          <w:sz w:val="28"/>
          <w:szCs w:val="28"/>
        </w:rPr>
        <w:t>адресности социального обеспечения социально уязвимых категорий населения;</w:t>
      </w:r>
    </w:p>
    <w:p w:rsidR="00180C6C" w:rsidRDefault="000E6D2A" w:rsidP="00BB248E">
      <w:pPr>
        <w:tabs>
          <w:tab w:val="left" w:pos="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ab/>
      </w:r>
      <w:r w:rsidR="00180C6C">
        <w:rPr>
          <w:rFonts w:ascii="Times New Roman" w:eastAsia="Calibri" w:hAnsi="Times New Roman" w:cs="Times New Roman"/>
          <w:sz w:val="28"/>
          <w:szCs w:val="28"/>
        </w:rPr>
        <w:t xml:space="preserve">- </w:t>
      </w:r>
      <w:r w:rsidR="00F620A8" w:rsidRPr="00F620A8">
        <w:rPr>
          <w:rFonts w:ascii="Times New Roman" w:eastAsia="Calibri" w:hAnsi="Times New Roman" w:cs="Times New Roman"/>
          <w:sz w:val="28"/>
          <w:szCs w:val="28"/>
        </w:rPr>
        <w:t>приравнивания минимального размера оплаты</w:t>
      </w:r>
      <w:r w:rsidR="00F620A8" w:rsidRPr="00F620A8">
        <w:rPr>
          <w:rFonts w:ascii="Times New Roman" w:eastAsia="Calibri" w:hAnsi="Times New Roman" w:cs="Times New Roman"/>
          <w:b/>
          <w:bCs/>
          <w:sz w:val="28"/>
          <w:szCs w:val="28"/>
        </w:rPr>
        <w:t xml:space="preserve"> </w:t>
      </w:r>
      <w:r w:rsidR="00F620A8" w:rsidRPr="00F620A8">
        <w:rPr>
          <w:rFonts w:ascii="Times New Roman" w:eastAsia="Calibri" w:hAnsi="Times New Roman" w:cs="Times New Roman"/>
          <w:bCs/>
          <w:sz w:val="28"/>
          <w:szCs w:val="28"/>
        </w:rPr>
        <w:t>труда (МРОТ) к</w:t>
      </w:r>
      <w:r w:rsidR="00180C6C">
        <w:rPr>
          <w:rFonts w:ascii="Times New Roman" w:eastAsia="Calibri" w:hAnsi="Times New Roman" w:cs="Times New Roman"/>
          <w:bCs/>
          <w:sz w:val="28"/>
          <w:szCs w:val="28"/>
        </w:rPr>
        <w:t xml:space="preserve"> </w:t>
      </w:r>
      <w:r w:rsidR="00F620A8" w:rsidRPr="00F620A8">
        <w:rPr>
          <w:rFonts w:ascii="Times New Roman" w:eastAsia="Calibri" w:hAnsi="Times New Roman" w:cs="Times New Roman"/>
          <w:bCs/>
          <w:sz w:val="28"/>
          <w:szCs w:val="28"/>
        </w:rPr>
        <w:t>прожиточному минимуму;</w:t>
      </w:r>
    </w:p>
    <w:p w:rsidR="00180C6C" w:rsidRDefault="000E6D2A" w:rsidP="00BB248E">
      <w:pPr>
        <w:tabs>
          <w:tab w:val="left" w:pos="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180C6C">
        <w:rPr>
          <w:rFonts w:ascii="Times New Roman" w:eastAsia="Calibri" w:hAnsi="Times New Roman" w:cs="Times New Roman"/>
          <w:bCs/>
          <w:sz w:val="28"/>
          <w:szCs w:val="28"/>
        </w:rPr>
        <w:t xml:space="preserve">- </w:t>
      </w:r>
      <w:r w:rsidR="00F620A8" w:rsidRPr="00F620A8">
        <w:rPr>
          <w:rFonts w:ascii="Times New Roman" w:eastAsia="Calibri" w:hAnsi="Times New Roman" w:cs="Times New Roman"/>
          <w:bCs/>
          <w:sz w:val="28"/>
          <w:szCs w:val="28"/>
        </w:rPr>
        <w:t xml:space="preserve">установления </w:t>
      </w:r>
      <w:r w:rsidR="00F620A8" w:rsidRPr="00F620A8">
        <w:rPr>
          <w:rFonts w:ascii="Times New Roman" w:eastAsia="Calibri" w:hAnsi="Times New Roman" w:cs="Times New Roman"/>
          <w:sz w:val="28"/>
          <w:szCs w:val="28"/>
        </w:rPr>
        <w:t>особого статуса детей</w:t>
      </w:r>
      <w:r w:rsidR="00F620A8" w:rsidRPr="00F620A8">
        <w:rPr>
          <w:rFonts w:ascii="Times New Roman" w:eastAsia="Calibri" w:hAnsi="Times New Roman" w:cs="Times New Roman"/>
          <w:bCs/>
          <w:sz w:val="28"/>
          <w:szCs w:val="28"/>
        </w:rPr>
        <w:t xml:space="preserve"> в Российской Федерации; </w:t>
      </w:r>
    </w:p>
    <w:p w:rsidR="00180C6C" w:rsidRDefault="000E6D2A" w:rsidP="00BB248E">
      <w:pPr>
        <w:tabs>
          <w:tab w:val="left" w:pos="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180C6C">
        <w:rPr>
          <w:rFonts w:ascii="Times New Roman" w:eastAsia="Calibri" w:hAnsi="Times New Roman" w:cs="Times New Roman"/>
          <w:bCs/>
          <w:sz w:val="28"/>
          <w:szCs w:val="28"/>
        </w:rPr>
        <w:t xml:space="preserve">- </w:t>
      </w:r>
      <w:r w:rsidR="00F620A8" w:rsidRPr="00F620A8">
        <w:rPr>
          <w:rFonts w:ascii="Times New Roman" w:eastAsia="Calibri" w:hAnsi="Times New Roman" w:cs="Times New Roman"/>
          <w:bCs/>
          <w:sz w:val="28"/>
          <w:szCs w:val="28"/>
        </w:rPr>
        <w:t>сохранения института брака, как союза между мужчиной и женщиной;</w:t>
      </w:r>
    </w:p>
    <w:p w:rsidR="00F620A8" w:rsidRPr="00F620A8" w:rsidRDefault="000E6D2A" w:rsidP="00BB248E">
      <w:pPr>
        <w:tabs>
          <w:tab w:val="left" w:pos="0"/>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ab/>
      </w:r>
      <w:r w:rsidR="00180C6C">
        <w:rPr>
          <w:rFonts w:ascii="Times New Roman" w:eastAsia="Calibri" w:hAnsi="Times New Roman" w:cs="Times New Roman"/>
          <w:bCs/>
          <w:sz w:val="28"/>
          <w:szCs w:val="28"/>
        </w:rPr>
        <w:t xml:space="preserve">- </w:t>
      </w:r>
      <w:r w:rsidR="00F620A8" w:rsidRPr="00F620A8">
        <w:rPr>
          <w:rFonts w:ascii="Times New Roman" w:eastAsia="Calibri" w:hAnsi="Times New Roman" w:cs="Times New Roman"/>
          <w:sz w:val="28"/>
          <w:szCs w:val="28"/>
        </w:rPr>
        <w:t>недопущение</w:t>
      </w:r>
      <w:r w:rsidR="00F620A8" w:rsidRPr="00F620A8">
        <w:rPr>
          <w:rFonts w:ascii="Times New Roman" w:eastAsia="Calibri" w:hAnsi="Times New Roman" w:cs="Times New Roman"/>
          <w:b/>
          <w:bCs/>
          <w:sz w:val="28"/>
          <w:szCs w:val="28"/>
        </w:rPr>
        <w:t xml:space="preserve"> </w:t>
      </w:r>
      <w:r w:rsidR="00F620A8" w:rsidRPr="00F620A8">
        <w:rPr>
          <w:rFonts w:ascii="Times New Roman" w:eastAsia="Calibri" w:hAnsi="Times New Roman" w:cs="Times New Roman"/>
          <w:bCs/>
          <w:sz w:val="28"/>
          <w:szCs w:val="28"/>
        </w:rPr>
        <w:t xml:space="preserve">умаления значения подвига народа при защите Отечества и др.   </w:t>
      </w:r>
    </w:p>
    <w:p w:rsidR="00F620A8" w:rsidRDefault="00F620A8" w:rsidP="00F620A8">
      <w:pPr>
        <w:tabs>
          <w:tab w:val="left" w:pos="0"/>
        </w:tabs>
        <w:spacing w:after="0" w:line="240" w:lineRule="auto"/>
        <w:ind w:firstLine="567"/>
        <w:jc w:val="both"/>
        <w:rPr>
          <w:rFonts w:ascii="Times New Roman" w:eastAsia="Calibri" w:hAnsi="Times New Roman" w:cs="Times New Roman"/>
          <w:bCs/>
          <w:sz w:val="28"/>
          <w:szCs w:val="28"/>
        </w:rPr>
      </w:pPr>
      <w:r w:rsidRPr="00F620A8">
        <w:rPr>
          <w:rFonts w:ascii="Times New Roman" w:eastAsia="Calibri" w:hAnsi="Times New Roman" w:cs="Times New Roman"/>
          <w:bCs/>
          <w:sz w:val="28"/>
          <w:szCs w:val="28"/>
        </w:rPr>
        <w:t xml:space="preserve"> Рассмотрев поступивший законопроект и внесенные поправки,</w:t>
      </w:r>
      <w:r w:rsidR="00180C6C">
        <w:rPr>
          <w:rFonts w:ascii="Times New Roman" w:eastAsia="Calibri" w:hAnsi="Times New Roman" w:cs="Times New Roman"/>
          <w:bCs/>
          <w:sz w:val="28"/>
          <w:szCs w:val="28"/>
        </w:rPr>
        <w:t xml:space="preserve"> </w:t>
      </w:r>
      <w:r w:rsidRPr="00F620A8">
        <w:rPr>
          <w:rFonts w:ascii="Times New Roman" w:eastAsia="Calibri" w:hAnsi="Times New Roman" w:cs="Times New Roman"/>
          <w:bCs/>
          <w:sz w:val="28"/>
          <w:szCs w:val="28"/>
        </w:rPr>
        <w:t xml:space="preserve">Государственное Собрание Республики Мордовия </w:t>
      </w:r>
      <w:bookmarkStart w:id="8" w:name="_Hlk62570061"/>
      <w:r w:rsidRPr="00F620A8">
        <w:rPr>
          <w:rFonts w:ascii="Times New Roman" w:eastAsia="Calibri" w:hAnsi="Times New Roman" w:cs="Times New Roman"/>
          <w:bCs/>
          <w:sz w:val="28"/>
          <w:szCs w:val="28"/>
        </w:rPr>
        <w:t xml:space="preserve">приняло соответствующее постановление, </w:t>
      </w:r>
      <w:r w:rsidR="00180C6C">
        <w:rPr>
          <w:rFonts w:ascii="Times New Roman" w:eastAsia="Calibri" w:hAnsi="Times New Roman" w:cs="Times New Roman"/>
          <w:bCs/>
          <w:sz w:val="28"/>
          <w:szCs w:val="28"/>
        </w:rPr>
        <w:t>к</w:t>
      </w:r>
      <w:r w:rsidRPr="00F620A8">
        <w:rPr>
          <w:rFonts w:ascii="Times New Roman" w:eastAsia="Calibri" w:hAnsi="Times New Roman" w:cs="Times New Roman"/>
          <w:bCs/>
          <w:sz w:val="28"/>
          <w:szCs w:val="28"/>
        </w:rPr>
        <w:t>оторое было направлено в Государственную Думу Федерального Собрания Российской Федерации.</w:t>
      </w:r>
    </w:p>
    <w:p w:rsidR="0032500B" w:rsidRDefault="0032500B" w:rsidP="00F620A8">
      <w:pPr>
        <w:tabs>
          <w:tab w:val="left" w:pos="0"/>
        </w:tabs>
        <w:spacing w:after="0" w:line="240" w:lineRule="auto"/>
        <w:ind w:firstLine="567"/>
        <w:jc w:val="both"/>
        <w:rPr>
          <w:rFonts w:ascii="Times New Roman" w:eastAsia="Calibri" w:hAnsi="Times New Roman" w:cs="Times New Roman"/>
          <w:bCs/>
          <w:sz w:val="28"/>
          <w:szCs w:val="28"/>
        </w:rPr>
      </w:pPr>
      <w:r w:rsidRPr="0032500B">
        <w:rPr>
          <w:rFonts w:ascii="Times New Roman" w:eastAsia="Calibri" w:hAnsi="Times New Roman" w:cs="Times New Roman"/>
          <w:b/>
          <w:bCs/>
          <w:sz w:val="28"/>
          <w:szCs w:val="28"/>
        </w:rPr>
        <w:t xml:space="preserve">Постановление Государственного </w:t>
      </w:r>
      <w:r w:rsidR="000E6D2A" w:rsidRPr="0032500B">
        <w:rPr>
          <w:rFonts w:ascii="Times New Roman" w:eastAsia="Calibri" w:hAnsi="Times New Roman" w:cs="Times New Roman"/>
          <w:b/>
          <w:bCs/>
          <w:sz w:val="28"/>
          <w:szCs w:val="28"/>
        </w:rPr>
        <w:t>Собрания Республики</w:t>
      </w:r>
      <w:r w:rsidRPr="0032500B">
        <w:rPr>
          <w:rFonts w:ascii="Times New Roman" w:eastAsia="Calibri" w:hAnsi="Times New Roman" w:cs="Times New Roman"/>
          <w:b/>
          <w:bCs/>
          <w:sz w:val="28"/>
          <w:szCs w:val="28"/>
        </w:rPr>
        <w:t xml:space="preserve"> Мордо</w:t>
      </w:r>
      <w:r w:rsidR="000E6D2A">
        <w:rPr>
          <w:rFonts w:ascii="Times New Roman" w:eastAsia="Calibri" w:hAnsi="Times New Roman" w:cs="Times New Roman"/>
          <w:b/>
          <w:bCs/>
          <w:sz w:val="28"/>
          <w:szCs w:val="28"/>
        </w:rPr>
        <w:t>вия от 10 июня 2020 года № 1357-</w:t>
      </w:r>
      <w:r w:rsidRPr="0032500B">
        <w:rPr>
          <w:rFonts w:ascii="Times New Roman" w:eastAsia="Calibri" w:hAnsi="Times New Roman" w:cs="Times New Roman"/>
          <w:b/>
          <w:bCs/>
          <w:sz w:val="28"/>
          <w:szCs w:val="28"/>
        </w:rPr>
        <w:t>IV П «О проектах федеральных законов»</w:t>
      </w:r>
      <w:r w:rsidRPr="0075074A">
        <w:rPr>
          <w:rFonts w:ascii="Times New Roman" w:eastAsia="Calibri" w:hAnsi="Times New Roman" w:cs="Times New Roman"/>
          <w:bCs/>
          <w:sz w:val="28"/>
          <w:szCs w:val="28"/>
        </w:rPr>
        <w:t xml:space="preserve">. </w:t>
      </w:r>
      <w:r w:rsidRPr="0032500B">
        <w:rPr>
          <w:rFonts w:ascii="Times New Roman" w:eastAsia="Calibri" w:hAnsi="Times New Roman" w:cs="Times New Roman"/>
          <w:bCs/>
          <w:sz w:val="28"/>
          <w:szCs w:val="28"/>
        </w:rPr>
        <w:t>Настоящим постановлением Государственного Собрания Республики Мордовия было поддержано принятие Государственной Думой Федерального Собрания двух проектов федеральных законов.</w:t>
      </w:r>
    </w:p>
    <w:bookmarkEnd w:id="8"/>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5074A">
        <w:rPr>
          <w:rFonts w:ascii="Times New Roman" w:eastAsia="Calibri" w:hAnsi="Times New Roman" w:cs="Times New Roman"/>
          <w:b/>
          <w:sz w:val="28"/>
          <w:szCs w:val="28"/>
        </w:rPr>
        <w:t>Проект федерального закона</w:t>
      </w:r>
      <w:r w:rsidRPr="007F35CF">
        <w:rPr>
          <w:rFonts w:ascii="Times New Roman" w:eastAsia="Calibri" w:hAnsi="Times New Roman" w:cs="Times New Roman"/>
          <w:b/>
          <w:bCs/>
          <w:sz w:val="28"/>
          <w:szCs w:val="28"/>
        </w:rPr>
        <w:t xml:space="preserve"> №</w:t>
      </w:r>
      <w:r w:rsidRPr="007F35CF">
        <w:rPr>
          <w:rFonts w:ascii="Times New Roman" w:eastAsia="Calibri" w:hAnsi="Times New Roman" w:cs="Times New Roman"/>
          <w:sz w:val="28"/>
          <w:szCs w:val="28"/>
          <w:lang w:eastAsia="ru-RU"/>
        </w:rPr>
        <w:t xml:space="preserve"> </w:t>
      </w:r>
      <w:r w:rsidRPr="007F35CF">
        <w:rPr>
          <w:rFonts w:ascii="Times New Roman" w:eastAsia="Calibri" w:hAnsi="Times New Roman" w:cs="Times New Roman"/>
          <w:b/>
          <w:bCs/>
          <w:sz w:val="28"/>
          <w:szCs w:val="28"/>
          <w:lang w:eastAsia="ru-RU"/>
        </w:rPr>
        <w:t>1036249</w:t>
      </w:r>
      <w:r w:rsidRPr="007F35CF">
        <w:rPr>
          <w:rFonts w:ascii="Times New Roman" w:eastAsia="Calibri" w:hAnsi="Times New Roman" w:cs="Times New Roman"/>
          <w:bCs/>
          <w:sz w:val="28"/>
          <w:szCs w:val="28"/>
          <w:lang w:eastAsia="ru-RU"/>
        </w:rPr>
        <w:t>-</w:t>
      </w:r>
      <w:r w:rsidRPr="007F35CF">
        <w:rPr>
          <w:rFonts w:ascii="Times New Roman" w:eastAsia="Calibri" w:hAnsi="Times New Roman" w:cs="Times New Roman"/>
          <w:b/>
          <w:bCs/>
          <w:sz w:val="28"/>
          <w:szCs w:val="28"/>
          <w:lang w:eastAsia="ru-RU"/>
        </w:rPr>
        <w:t>7 «О внесении изменений в статьи 6 и 165 Семейного кодекса Российской Федерации»</w:t>
      </w:r>
      <w:r w:rsidRPr="007F35CF">
        <w:rPr>
          <w:rFonts w:ascii="Times New Roman" w:eastAsia="Calibri" w:hAnsi="Times New Roman" w:cs="Times New Roman"/>
          <w:sz w:val="28"/>
          <w:szCs w:val="28"/>
          <w:lang w:eastAsia="ru-RU"/>
        </w:rPr>
        <w:t xml:space="preserve"> разработан и </w:t>
      </w:r>
      <w:r w:rsidRPr="007F35CF">
        <w:rPr>
          <w:rFonts w:ascii="Times New Roman" w:eastAsia="Calibri" w:hAnsi="Times New Roman" w:cs="Times New Roman"/>
          <w:sz w:val="28"/>
          <w:szCs w:val="28"/>
        </w:rPr>
        <w:t xml:space="preserve">внесен в Государственную Думу Федерального Собрания РФ Президентом </w:t>
      </w:r>
      <w:r w:rsidRPr="007F35CF">
        <w:rPr>
          <w:rFonts w:ascii="Times New Roman" w:eastAsia="Calibri" w:hAnsi="Times New Roman" w:cs="Times New Roman"/>
          <w:sz w:val="28"/>
          <w:szCs w:val="28"/>
        </w:rPr>
        <w:lastRenderedPageBreak/>
        <w:t>Российской Федерации</w:t>
      </w:r>
      <w:r w:rsidRPr="007F35CF">
        <w:rPr>
          <w:rFonts w:ascii="Times New Roman" w:eastAsia="Calibri" w:hAnsi="Times New Roman" w:cs="Times New Roman"/>
          <w:sz w:val="28"/>
          <w:szCs w:val="28"/>
          <w:lang w:eastAsia="ru-RU"/>
        </w:rPr>
        <w:t xml:space="preserve"> в целях приведения положений семейного законодательства в соответствие со </w:t>
      </w:r>
      <w:hyperlink r:id="rId44" w:history="1">
        <w:r w:rsidRPr="007F35CF">
          <w:rPr>
            <w:rFonts w:ascii="Times New Roman" w:eastAsia="Calibri" w:hAnsi="Times New Roman" w:cs="Times New Roman"/>
            <w:sz w:val="28"/>
            <w:szCs w:val="28"/>
            <w:lang w:eastAsia="ru-RU"/>
          </w:rPr>
          <w:t>статьей 79</w:t>
        </w:r>
      </w:hyperlink>
      <w:r w:rsidRPr="007F35CF">
        <w:rPr>
          <w:rFonts w:ascii="Times New Roman" w:eastAsia="Calibri" w:hAnsi="Times New Roman" w:cs="Times New Roman"/>
          <w:sz w:val="28"/>
          <w:szCs w:val="28"/>
          <w:lang w:eastAsia="ru-RU"/>
        </w:rPr>
        <w:t xml:space="preserve"> Конституции РФ.</w:t>
      </w:r>
    </w:p>
    <w:p w:rsidR="0010179F" w:rsidRPr="007F35CF" w:rsidRDefault="00361953"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hyperlink r:id="rId45" w:history="1">
        <w:r w:rsidR="0010179F" w:rsidRPr="007F35CF">
          <w:rPr>
            <w:rFonts w:ascii="Times New Roman" w:eastAsia="Calibri" w:hAnsi="Times New Roman" w:cs="Times New Roman"/>
            <w:sz w:val="28"/>
            <w:szCs w:val="28"/>
            <w:lang w:eastAsia="ru-RU"/>
          </w:rPr>
          <w:t>Законом</w:t>
        </w:r>
      </w:hyperlink>
      <w:r w:rsidR="0010179F" w:rsidRPr="007F35CF">
        <w:rPr>
          <w:rFonts w:ascii="Times New Roman" w:eastAsia="Calibri" w:hAnsi="Times New Roman" w:cs="Times New Roman"/>
          <w:sz w:val="28"/>
          <w:szCs w:val="28"/>
          <w:lang w:eastAsia="ru-RU"/>
        </w:rPr>
        <w:t xml:space="preserve"> РФ о поправке к Конституции РФ от 14 марта 2020 г</w:t>
      </w:r>
      <w:r w:rsidR="0075074A">
        <w:rPr>
          <w:rFonts w:ascii="Times New Roman" w:eastAsia="Calibri" w:hAnsi="Times New Roman" w:cs="Times New Roman"/>
          <w:sz w:val="28"/>
          <w:szCs w:val="28"/>
          <w:lang w:eastAsia="ru-RU"/>
        </w:rPr>
        <w:t>ода</w:t>
      </w:r>
      <w:r w:rsidR="0010179F" w:rsidRPr="007F35CF">
        <w:rPr>
          <w:rFonts w:ascii="Times New Roman" w:eastAsia="Calibri" w:hAnsi="Times New Roman" w:cs="Times New Roman"/>
          <w:sz w:val="28"/>
          <w:szCs w:val="28"/>
          <w:lang w:eastAsia="ru-RU"/>
        </w:rPr>
        <w:t xml:space="preserve"> </w:t>
      </w:r>
      <w:r w:rsidR="0075074A">
        <w:rPr>
          <w:rFonts w:ascii="Times New Roman" w:eastAsia="Calibri" w:hAnsi="Times New Roman" w:cs="Times New Roman"/>
          <w:sz w:val="28"/>
          <w:szCs w:val="28"/>
          <w:lang w:eastAsia="ru-RU"/>
        </w:rPr>
        <w:t xml:space="preserve">          </w:t>
      </w:r>
      <w:r w:rsidR="0010179F" w:rsidRPr="007F35CF">
        <w:rPr>
          <w:rFonts w:ascii="Times New Roman" w:eastAsia="Calibri" w:hAnsi="Times New Roman" w:cs="Times New Roman"/>
          <w:sz w:val="28"/>
          <w:szCs w:val="28"/>
          <w:lang w:eastAsia="ru-RU"/>
        </w:rPr>
        <w:t xml:space="preserve">№ 1-ФКЗ «О совершенствовании регулирования отдельных вопросов организации и функционирования публичной власти» </w:t>
      </w:r>
      <w:hyperlink r:id="rId46" w:history="1">
        <w:r w:rsidR="0010179F" w:rsidRPr="007F35CF">
          <w:rPr>
            <w:rFonts w:ascii="Times New Roman" w:eastAsia="Calibri" w:hAnsi="Times New Roman" w:cs="Times New Roman"/>
            <w:sz w:val="28"/>
            <w:szCs w:val="28"/>
            <w:lang w:eastAsia="ru-RU"/>
          </w:rPr>
          <w:t>статья 79</w:t>
        </w:r>
      </w:hyperlink>
      <w:r w:rsidR="0010179F" w:rsidRPr="007F35CF">
        <w:rPr>
          <w:rFonts w:ascii="Times New Roman" w:eastAsia="Calibri" w:hAnsi="Times New Roman" w:cs="Times New Roman"/>
          <w:sz w:val="28"/>
          <w:szCs w:val="28"/>
          <w:lang w:eastAsia="ru-RU"/>
        </w:rPr>
        <w:t xml:space="preserve"> Конституции РФ была изложена в новой редакции, в соответствии с которой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history="1">
        <w:r w:rsidR="0010179F" w:rsidRPr="007F35CF">
          <w:rPr>
            <w:rFonts w:ascii="Times New Roman" w:eastAsia="Calibri" w:hAnsi="Times New Roman" w:cs="Times New Roman"/>
            <w:sz w:val="28"/>
            <w:szCs w:val="28"/>
            <w:lang w:eastAsia="ru-RU"/>
          </w:rPr>
          <w:t>Конституции</w:t>
        </w:r>
      </w:hyperlink>
      <w:r w:rsidR="0010179F" w:rsidRPr="007F35CF">
        <w:rPr>
          <w:rFonts w:ascii="Times New Roman" w:eastAsia="Calibri" w:hAnsi="Times New Roman" w:cs="Times New Roman"/>
          <w:sz w:val="28"/>
          <w:szCs w:val="28"/>
          <w:lang w:eastAsia="ru-RU"/>
        </w:rPr>
        <w:t xml:space="preserve"> РФ, не подлежат исполнению в Российской Федерации. Действующая редакция </w:t>
      </w:r>
      <w:hyperlink r:id="rId48" w:history="1">
        <w:r w:rsidR="0010179F" w:rsidRPr="007F35CF">
          <w:rPr>
            <w:rFonts w:ascii="Times New Roman" w:eastAsia="Calibri" w:hAnsi="Times New Roman" w:cs="Times New Roman"/>
            <w:sz w:val="28"/>
            <w:szCs w:val="28"/>
            <w:lang w:eastAsia="ru-RU"/>
          </w:rPr>
          <w:t>статьи 6</w:t>
        </w:r>
      </w:hyperlink>
      <w:r w:rsidR="0010179F" w:rsidRPr="007F35CF">
        <w:rPr>
          <w:rFonts w:ascii="Times New Roman" w:eastAsia="Calibri" w:hAnsi="Times New Roman" w:cs="Times New Roman"/>
          <w:sz w:val="28"/>
          <w:szCs w:val="28"/>
          <w:lang w:eastAsia="ru-RU"/>
        </w:rPr>
        <w:t xml:space="preserve"> Семейного кодекса РФ содержит правило, совпадающее с подходом, закрепленным в </w:t>
      </w:r>
      <w:hyperlink r:id="rId49" w:history="1">
        <w:r w:rsidR="0010179F" w:rsidRPr="007F35CF">
          <w:rPr>
            <w:rFonts w:ascii="Times New Roman" w:eastAsia="Calibri" w:hAnsi="Times New Roman" w:cs="Times New Roman"/>
            <w:sz w:val="28"/>
            <w:szCs w:val="28"/>
            <w:lang w:eastAsia="ru-RU"/>
          </w:rPr>
          <w:t>абзаце втором пункта 2 статьи 7</w:t>
        </w:r>
      </w:hyperlink>
      <w:r w:rsidR="0010179F" w:rsidRPr="007F35CF">
        <w:rPr>
          <w:rFonts w:ascii="Times New Roman" w:eastAsia="Calibri" w:hAnsi="Times New Roman" w:cs="Times New Roman"/>
          <w:sz w:val="28"/>
          <w:szCs w:val="28"/>
          <w:lang w:eastAsia="ru-RU"/>
        </w:rPr>
        <w:t xml:space="preserve"> Гражданского кодекса РФ, </w:t>
      </w:r>
      <w:r w:rsidR="0075074A" w:rsidRPr="0075074A">
        <w:rPr>
          <w:rFonts w:ascii="Times New Roman" w:eastAsia="Calibri" w:hAnsi="Times New Roman" w:cs="Times New Roman"/>
          <w:sz w:val="28"/>
          <w:szCs w:val="28"/>
          <w:lang w:eastAsia="ru-RU"/>
        </w:rPr>
        <w:t>–</w:t>
      </w:r>
      <w:r w:rsidR="0075074A">
        <w:rPr>
          <w:rFonts w:ascii="Times New Roman" w:eastAsia="Calibri" w:hAnsi="Times New Roman" w:cs="Times New Roman"/>
          <w:sz w:val="28"/>
          <w:szCs w:val="28"/>
          <w:lang w:eastAsia="ru-RU"/>
        </w:rPr>
        <w:t xml:space="preserve"> </w:t>
      </w:r>
      <w:r w:rsidR="0010179F" w:rsidRPr="007F35CF">
        <w:rPr>
          <w:rFonts w:ascii="Times New Roman" w:eastAsia="Calibri" w:hAnsi="Times New Roman" w:cs="Times New Roman"/>
          <w:sz w:val="28"/>
          <w:szCs w:val="28"/>
          <w:lang w:eastAsia="ru-RU"/>
        </w:rPr>
        <w:t>«Если международным договором Российской Федерации установлены иные правила, чем те, которые предусмотрены семейным законодательством,</w:t>
      </w:r>
      <w:r w:rsidR="0010179F">
        <w:rPr>
          <w:rFonts w:ascii="Times New Roman" w:eastAsia="Calibri" w:hAnsi="Times New Roman" w:cs="Times New Roman"/>
          <w:sz w:val="28"/>
          <w:szCs w:val="28"/>
          <w:lang w:eastAsia="ru-RU"/>
        </w:rPr>
        <w:t xml:space="preserve"> </w:t>
      </w:r>
      <w:r w:rsidR="0010179F" w:rsidRPr="007F35CF">
        <w:rPr>
          <w:rFonts w:ascii="Times New Roman" w:eastAsia="Calibri" w:hAnsi="Times New Roman" w:cs="Times New Roman"/>
          <w:sz w:val="28"/>
          <w:szCs w:val="28"/>
          <w:lang w:eastAsia="ru-RU"/>
        </w:rPr>
        <w:t>применяются правила международного договора».</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7F35CF">
        <w:rPr>
          <w:rFonts w:ascii="Times New Roman" w:eastAsia="Calibri" w:hAnsi="Times New Roman" w:cs="Times New Roman"/>
          <w:sz w:val="28"/>
          <w:szCs w:val="28"/>
          <w:lang w:eastAsia="ru-RU"/>
        </w:rPr>
        <w:t xml:space="preserve">Эта норма при определенном ее истолковании может противоречить вступившей в силу новой редакции </w:t>
      </w:r>
      <w:hyperlink r:id="rId50" w:history="1">
        <w:r w:rsidRPr="007F35CF">
          <w:rPr>
            <w:rFonts w:ascii="Times New Roman" w:eastAsia="Calibri" w:hAnsi="Times New Roman" w:cs="Times New Roman"/>
            <w:sz w:val="28"/>
            <w:szCs w:val="28"/>
            <w:lang w:eastAsia="ru-RU"/>
          </w:rPr>
          <w:t>статьи 79</w:t>
        </w:r>
      </w:hyperlink>
      <w:r w:rsidRPr="007F35CF">
        <w:rPr>
          <w:rFonts w:ascii="Times New Roman" w:eastAsia="Calibri" w:hAnsi="Times New Roman" w:cs="Times New Roman"/>
          <w:sz w:val="28"/>
          <w:szCs w:val="28"/>
          <w:lang w:eastAsia="ru-RU"/>
        </w:rPr>
        <w:t xml:space="preserve"> Конституции РФ. Во избежание этого </w:t>
      </w:r>
      <w:hyperlink r:id="rId51" w:history="1">
        <w:r w:rsidRPr="007F35CF">
          <w:rPr>
            <w:rFonts w:ascii="Times New Roman" w:eastAsia="Calibri" w:hAnsi="Times New Roman" w:cs="Times New Roman"/>
            <w:sz w:val="28"/>
            <w:szCs w:val="28"/>
            <w:lang w:eastAsia="ru-RU"/>
          </w:rPr>
          <w:t>статью 6</w:t>
        </w:r>
      </w:hyperlink>
      <w:r w:rsidRPr="007F35CF">
        <w:rPr>
          <w:rFonts w:ascii="Times New Roman" w:eastAsia="Calibri" w:hAnsi="Times New Roman" w:cs="Times New Roman"/>
          <w:sz w:val="28"/>
          <w:szCs w:val="28"/>
          <w:lang w:eastAsia="ru-RU"/>
        </w:rPr>
        <w:t xml:space="preserve"> Семейного кодекса РФ  предлагается дополнить положением о том, что применение правил международных договоров в их истолковании, противоречащем </w:t>
      </w:r>
      <w:hyperlink r:id="rId52" w:history="1">
        <w:r w:rsidRPr="007F35CF">
          <w:rPr>
            <w:rFonts w:ascii="Times New Roman" w:eastAsia="Calibri" w:hAnsi="Times New Roman" w:cs="Times New Roman"/>
            <w:sz w:val="28"/>
            <w:szCs w:val="28"/>
            <w:lang w:eastAsia="ru-RU"/>
          </w:rPr>
          <w:t>Конституции</w:t>
        </w:r>
      </w:hyperlink>
      <w:r w:rsidRPr="007F35CF">
        <w:rPr>
          <w:rFonts w:ascii="Times New Roman" w:eastAsia="Calibri" w:hAnsi="Times New Roman" w:cs="Times New Roman"/>
          <w:sz w:val="28"/>
          <w:szCs w:val="28"/>
          <w:lang w:eastAsia="ru-RU"/>
        </w:rPr>
        <w:t xml:space="preserve"> РФ, а также основам правопорядка и нравственности, не допускается. Упоминание в указанной статье, помимо </w:t>
      </w:r>
      <w:hyperlink r:id="rId53" w:history="1">
        <w:r w:rsidRPr="007F35CF">
          <w:rPr>
            <w:rFonts w:ascii="Times New Roman" w:eastAsia="Calibri" w:hAnsi="Times New Roman" w:cs="Times New Roman"/>
            <w:sz w:val="28"/>
            <w:szCs w:val="28"/>
            <w:lang w:eastAsia="ru-RU"/>
          </w:rPr>
          <w:t>Конституции</w:t>
        </w:r>
      </w:hyperlink>
      <w:r w:rsidRPr="007F35CF">
        <w:rPr>
          <w:rFonts w:ascii="Times New Roman" w:eastAsia="Calibri" w:hAnsi="Times New Roman" w:cs="Times New Roman"/>
          <w:sz w:val="28"/>
          <w:szCs w:val="28"/>
          <w:lang w:eastAsia="ru-RU"/>
        </w:rPr>
        <w:t xml:space="preserve"> РФ, основ правопорядка и нравственности продиктовано тем, что семейные отношения являются особой сферой правового регулирования, где доминирующее значение имеют морально-нравственные ценности.</w:t>
      </w:r>
    </w:p>
    <w:p w:rsidR="0010179F" w:rsidRDefault="0010179F" w:rsidP="0010179F">
      <w:pPr>
        <w:spacing w:after="0" w:line="240" w:lineRule="auto"/>
        <w:ind w:left="14" w:right="4" w:firstLine="710"/>
        <w:jc w:val="both"/>
        <w:rPr>
          <w:rFonts w:ascii="Times New Roman" w:eastAsia="Calibri" w:hAnsi="Times New Roman" w:cs="Times New Roman"/>
          <w:sz w:val="28"/>
          <w:szCs w:val="28"/>
          <w:lang w:eastAsia="ru-RU"/>
        </w:rPr>
      </w:pPr>
      <w:r w:rsidRPr="007F35CF">
        <w:rPr>
          <w:rFonts w:ascii="Times New Roman" w:eastAsia="Calibri" w:hAnsi="Times New Roman" w:cs="Times New Roman"/>
          <w:sz w:val="28"/>
          <w:szCs w:val="28"/>
          <w:lang w:eastAsia="ru-RU"/>
        </w:rPr>
        <w:t xml:space="preserve">Для правовой определенности в вопросе истолкования правил международных договоров проектом предлагается установить, что противоречие этих правил </w:t>
      </w:r>
      <w:hyperlink r:id="rId54" w:history="1">
        <w:r w:rsidRPr="007F35CF">
          <w:rPr>
            <w:rFonts w:ascii="Times New Roman" w:eastAsia="Calibri" w:hAnsi="Times New Roman" w:cs="Times New Roman"/>
            <w:sz w:val="28"/>
            <w:szCs w:val="28"/>
            <w:lang w:eastAsia="ru-RU"/>
          </w:rPr>
          <w:t>Конституции</w:t>
        </w:r>
      </w:hyperlink>
      <w:r w:rsidRPr="007F35CF">
        <w:rPr>
          <w:rFonts w:ascii="Times New Roman" w:eastAsia="Calibri" w:hAnsi="Times New Roman" w:cs="Times New Roman"/>
          <w:sz w:val="28"/>
          <w:szCs w:val="28"/>
          <w:lang w:eastAsia="ru-RU"/>
        </w:rPr>
        <w:t xml:space="preserve"> РФ и основам правопорядка и нравственности может быть установлено в порядке, определенном федеральным конституционным законом.</w:t>
      </w:r>
    </w:p>
    <w:p w:rsidR="00180C6C" w:rsidRPr="00180C6C" w:rsidRDefault="00180C6C" w:rsidP="0010179F">
      <w:pPr>
        <w:spacing w:after="0" w:line="240" w:lineRule="auto"/>
        <w:ind w:left="14" w:right="4" w:firstLine="71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 2020 году по рекомендации </w:t>
      </w:r>
      <w:r w:rsidRPr="00180C6C">
        <w:rPr>
          <w:rFonts w:ascii="Times New Roman" w:eastAsia="Calibri" w:hAnsi="Times New Roman" w:cs="Times New Roman"/>
          <w:sz w:val="28"/>
          <w:szCs w:val="28"/>
        </w:rPr>
        <w:t>Комитет</w:t>
      </w:r>
      <w:r>
        <w:rPr>
          <w:rFonts w:ascii="Times New Roman" w:eastAsia="Calibri" w:hAnsi="Times New Roman" w:cs="Times New Roman"/>
          <w:sz w:val="28"/>
          <w:szCs w:val="28"/>
        </w:rPr>
        <w:t>а</w:t>
      </w:r>
      <w:r w:rsidRPr="00180C6C">
        <w:rPr>
          <w:rFonts w:ascii="Times New Roman" w:eastAsia="Calibri" w:hAnsi="Times New Roman" w:cs="Times New Roman"/>
          <w:sz w:val="28"/>
          <w:szCs w:val="28"/>
        </w:rPr>
        <w:t xml:space="preserve"> по аграрным вопросам, природопользованию и строительству </w:t>
      </w:r>
      <w:r>
        <w:rPr>
          <w:rFonts w:ascii="Times New Roman" w:eastAsia="Calibri" w:hAnsi="Times New Roman" w:cs="Times New Roman"/>
          <w:sz w:val="28"/>
          <w:szCs w:val="28"/>
        </w:rPr>
        <w:t>п</w:t>
      </w:r>
      <w:r w:rsidRPr="00180C6C">
        <w:rPr>
          <w:rFonts w:ascii="Times New Roman" w:eastAsia="Calibri" w:hAnsi="Times New Roman" w:cs="Times New Roman"/>
          <w:sz w:val="28"/>
          <w:szCs w:val="28"/>
        </w:rPr>
        <w:t>оддержан проект федеральн</w:t>
      </w:r>
      <w:r>
        <w:rPr>
          <w:rFonts w:ascii="Times New Roman" w:eastAsia="Calibri" w:hAnsi="Times New Roman" w:cs="Times New Roman"/>
          <w:sz w:val="28"/>
          <w:szCs w:val="28"/>
        </w:rPr>
        <w:t>ого</w:t>
      </w:r>
      <w:r w:rsidRPr="00180C6C">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 xml:space="preserve">а </w:t>
      </w:r>
      <w:r w:rsidRPr="00180C6C">
        <w:rPr>
          <w:rFonts w:ascii="Times New Roman" w:eastAsia="Calibri" w:hAnsi="Times New Roman" w:cs="Times New Roman"/>
          <w:b/>
          <w:sz w:val="28"/>
          <w:szCs w:val="28"/>
        </w:rPr>
        <w:t>№ 974393</w:t>
      </w:r>
      <w:r w:rsidRPr="00180C6C">
        <w:rPr>
          <w:rFonts w:ascii="Times New Roman" w:eastAsia="Calibri" w:hAnsi="Times New Roman" w:cs="Times New Roman"/>
          <w:sz w:val="28"/>
          <w:szCs w:val="28"/>
        </w:rPr>
        <w:t>-</w:t>
      </w:r>
      <w:r w:rsidRPr="00180C6C">
        <w:rPr>
          <w:rFonts w:ascii="Times New Roman" w:eastAsia="Calibri" w:hAnsi="Times New Roman" w:cs="Times New Roman"/>
          <w:b/>
          <w:sz w:val="28"/>
          <w:szCs w:val="28"/>
        </w:rPr>
        <w:t>7 «О внесении изменений в Федеральный закон «Об особо охраняемых природных территориях» и отдельные законодательные акты Российской Федерации» (в части определения правового режима земельных участков в границах населенных пунктов в национальных парках)</w:t>
      </w:r>
      <w:r w:rsidRPr="00180C6C">
        <w:rPr>
          <w:rFonts w:ascii="Times New Roman" w:eastAsia="Calibri" w:hAnsi="Times New Roman" w:cs="Times New Roman"/>
          <w:sz w:val="28"/>
          <w:szCs w:val="28"/>
        </w:rPr>
        <w:t>,</w:t>
      </w:r>
      <w:r w:rsidRPr="00180C6C">
        <w:rPr>
          <w:rFonts w:ascii="Times New Roman" w:eastAsia="Calibri" w:hAnsi="Times New Roman" w:cs="Times New Roman"/>
          <w:b/>
          <w:sz w:val="28"/>
          <w:szCs w:val="28"/>
        </w:rPr>
        <w:t xml:space="preserve"> </w:t>
      </w:r>
      <w:r w:rsidRPr="00180C6C">
        <w:rPr>
          <w:rFonts w:ascii="Times New Roman" w:eastAsia="Calibri" w:hAnsi="Times New Roman" w:cs="Times New Roman"/>
          <w:sz w:val="28"/>
          <w:szCs w:val="28"/>
        </w:rPr>
        <w:t xml:space="preserve">которым предложено, не изымая из оборота, разрешить предоставление земельных участков в границах населенных пунктов, расположенных в зонах хозяйственного назначения национальных парков, в собственность субъектов Российской Федерации или муниципальную собственность, если в Единый государственный реестр недвижимости внесены сведения о границах такого населенного пункта. Кроме того, после передачи земельных участков в собственность субъектов Российской Федерации или муниципальную собственность данные </w:t>
      </w:r>
      <w:r w:rsidRPr="00180C6C">
        <w:rPr>
          <w:rFonts w:ascii="Times New Roman" w:eastAsia="Calibri" w:hAnsi="Times New Roman" w:cs="Times New Roman"/>
          <w:sz w:val="28"/>
          <w:szCs w:val="28"/>
        </w:rPr>
        <w:lastRenderedPageBreak/>
        <w:t>земельные участки могут быть предоставлены физическим или юридическим лицам в соответствии с земельным законодательством.</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5074A">
        <w:rPr>
          <w:rFonts w:ascii="Times New Roman" w:eastAsia="Calibri" w:hAnsi="Times New Roman" w:cs="Times New Roman"/>
          <w:b/>
          <w:sz w:val="28"/>
          <w:szCs w:val="28"/>
        </w:rPr>
        <w:t>Проект федерального закона</w:t>
      </w:r>
      <w:r w:rsidRPr="007F35CF">
        <w:rPr>
          <w:rFonts w:ascii="Times New Roman" w:eastAsia="Calibri" w:hAnsi="Times New Roman" w:cs="Times New Roman"/>
          <w:b/>
          <w:bCs/>
          <w:sz w:val="28"/>
          <w:szCs w:val="28"/>
        </w:rPr>
        <w:t xml:space="preserve"> № 1035698</w:t>
      </w:r>
      <w:r w:rsidRPr="007F35CF">
        <w:rPr>
          <w:rFonts w:ascii="Times New Roman" w:eastAsia="Calibri" w:hAnsi="Times New Roman" w:cs="Times New Roman"/>
          <w:bCs/>
          <w:sz w:val="28"/>
          <w:szCs w:val="28"/>
        </w:rPr>
        <w:t>-</w:t>
      </w:r>
      <w:r w:rsidRPr="007F35CF">
        <w:rPr>
          <w:rFonts w:ascii="Times New Roman" w:eastAsia="Calibri" w:hAnsi="Times New Roman" w:cs="Times New Roman"/>
          <w:b/>
          <w:bCs/>
          <w:sz w:val="28"/>
          <w:szCs w:val="28"/>
        </w:rPr>
        <w:t>7 «О внесении изменений в Федеральный закон «О безопасном обращении с пестицидами и агрохимикатами» (в части совершенствования государственного контроля (надзора) в области безопасного обращения с пестицидами и агрохимикатами)</w:t>
      </w:r>
      <w:r w:rsidRPr="007F35CF">
        <w:rPr>
          <w:rFonts w:ascii="Times New Roman" w:eastAsia="Calibri" w:hAnsi="Times New Roman" w:cs="Times New Roman"/>
          <w:sz w:val="28"/>
          <w:szCs w:val="28"/>
        </w:rPr>
        <w:t xml:space="preserve"> внесен в Государственную Думу Федерального Собрания Российской Федерации в порядке законодательной инициативы Правительством Российской Федерации. </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 xml:space="preserve">До 1 августа 2011 года контроль и надзор за безопасным обращением с пестицидами и агрохимикатами в сельскохозяйственном производстве осуществлялся Россельхознадзором. </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В связи со вступлением 1 августа 2011 года в силу Федерального закона        от 18 июля 2011 года №</w:t>
      </w:r>
      <w:r>
        <w:rPr>
          <w:rFonts w:ascii="Times New Roman" w:eastAsia="Calibri" w:hAnsi="Times New Roman" w:cs="Times New Roman"/>
          <w:sz w:val="28"/>
          <w:szCs w:val="28"/>
        </w:rPr>
        <w:t xml:space="preserve"> </w:t>
      </w:r>
      <w:r w:rsidRPr="007F35CF">
        <w:rPr>
          <w:rFonts w:ascii="Times New Roman" w:eastAsia="Calibri" w:hAnsi="Times New Roman" w:cs="Times New Roman"/>
          <w:sz w:val="28"/>
          <w:szCs w:val="28"/>
        </w:rPr>
        <w:t>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действующая в настоящее время редакция статьи 15 Федерального закона от 19 июля 1997 года №</w:t>
      </w:r>
      <w:r>
        <w:rPr>
          <w:rFonts w:ascii="Times New Roman" w:eastAsia="Calibri" w:hAnsi="Times New Roman" w:cs="Times New Roman"/>
          <w:sz w:val="28"/>
          <w:szCs w:val="28"/>
        </w:rPr>
        <w:t xml:space="preserve"> </w:t>
      </w:r>
      <w:r w:rsidRPr="007F35CF">
        <w:rPr>
          <w:rFonts w:ascii="Times New Roman" w:eastAsia="Calibri" w:hAnsi="Times New Roman" w:cs="Times New Roman"/>
          <w:sz w:val="28"/>
          <w:szCs w:val="28"/>
        </w:rPr>
        <w:t>109-ФЗ «О безопасном обращении с пестицидами и агрохимикатами не предусматривает полномочия Россельхознадзора и других федеральных надзорных органов в указанной сфере оборота пестицидов и агрохимикатов.</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Законопроектом предусматривается внесение изменений, направленных на совершенствование государственного контроля (надзора) в области безопасного обращения с пестицидами и агрохимикатами.</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 xml:space="preserve">Проектом закона предусмотрено наделение Правительства Российской Федерации полномочием по утверждению Положения о государственном контроле (надзоре) за безопасным обращением с пестицидами и агрохимикатами. А именно, предлагается разграничить полномочия федеральных контрольно-надзорных органов при осуществлении государственного контроля (надзора) в области безопасного обращения с пестицидами и агрохимикатами. </w:t>
      </w:r>
    </w:p>
    <w:p w:rsidR="0010179F" w:rsidRPr="007F35CF" w:rsidRDefault="0010179F" w:rsidP="0010179F">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 xml:space="preserve">Положением будет предусмотрено, что государственный надзор осуществляется при производстве пестицидов и агрохимикатов в Российской Федерации, их ввозе в Российскую Федерацию, хранении, реализации, применении, обезвреживании и утилизации. </w:t>
      </w:r>
    </w:p>
    <w:p w:rsidR="00287626" w:rsidRDefault="0010179F" w:rsidP="0010179F">
      <w:pPr>
        <w:tabs>
          <w:tab w:val="left" w:pos="0"/>
        </w:tabs>
        <w:spacing w:after="0" w:line="240" w:lineRule="auto"/>
        <w:ind w:firstLine="567"/>
        <w:jc w:val="both"/>
        <w:rPr>
          <w:rFonts w:ascii="Times New Roman" w:eastAsia="Calibri" w:hAnsi="Times New Roman" w:cs="Times New Roman"/>
          <w:sz w:val="28"/>
          <w:szCs w:val="28"/>
        </w:rPr>
      </w:pPr>
      <w:r w:rsidRPr="007F35CF">
        <w:rPr>
          <w:rFonts w:ascii="Times New Roman" w:eastAsia="Calibri" w:hAnsi="Times New Roman" w:cs="Times New Roman"/>
          <w:sz w:val="28"/>
          <w:szCs w:val="28"/>
        </w:rPr>
        <w:t>Проектом закона также предусматривается внесение в информационную систему прослеживания оборота пестицидов и агрохимикатов сведений о них, а также об операциях, связанных с их оборотом.</w:t>
      </w:r>
    </w:p>
    <w:p w:rsidR="00552810" w:rsidRPr="00552810" w:rsidRDefault="00552810" w:rsidP="0075074A">
      <w:pPr>
        <w:spacing w:after="0" w:line="240" w:lineRule="auto"/>
        <w:ind w:firstLine="567"/>
        <w:jc w:val="both"/>
        <w:rPr>
          <w:rFonts w:ascii="Times New Roman" w:eastAsia="Calibri" w:hAnsi="Times New Roman" w:cs="Times New Roman"/>
          <w:sz w:val="28"/>
        </w:rPr>
      </w:pPr>
      <w:r w:rsidRPr="0075074A">
        <w:rPr>
          <w:rFonts w:ascii="Times New Roman" w:eastAsia="Calibri" w:hAnsi="Times New Roman" w:cs="Times New Roman"/>
          <w:b/>
          <w:sz w:val="28"/>
        </w:rPr>
        <w:t>Проект</w:t>
      </w:r>
      <w:r w:rsidRPr="00552810">
        <w:rPr>
          <w:rFonts w:ascii="Times New Roman" w:eastAsia="Calibri" w:hAnsi="Times New Roman" w:cs="Times New Roman"/>
          <w:sz w:val="28"/>
        </w:rPr>
        <w:t xml:space="preserve"> </w:t>
      </w:r>
      <w:r w:rsidRPr="004D702E">
        <w:rPr>
          <w:rFonts w:ascii="Times New Roman" w:eastAsia="Calibri" w:hAnsi="Times New Roman" w:cs="Times New Roman"/>
          <w:b/>
          <w:sz w:val="28"/>
        </w:rPr>
        <w:t xml:space="preserve">федерального закона «О внесении изменений в Федеральный закон «Об </w:t>
      </w:r>
      <w:r w:rsidRPr="00ED3676">
        <w:rPr>
          <w:rFonts w:ascii="Times New Roman" w:eastAsia="Calibri" w:hAnsi="Times New Roman" w:cs="Times New Roman"/>
          <w:b/>
          <w:sz w:val="28"/>
        </w:rPr>
        <w:t>образовании в Российской Федерации»</w:t>
      </w:r>
      <w:r w:rsidRPr="004D702E">
        <w:rPr>
          <w:rFonts w:ascii="Times New Roman" w:eastAsia="Calibri" w:hAnsi="Times New Roman" w:cs="Times New Roman"/>
          <w:sz w:val="28"/>
        </w:rPr>
        <w:t xml:space="preserve"> </w:t>
      </w:r>
      <w:r w:rsidRPr="0075074A">
        <w:rPr>
          <w:rFonts w:ascii="Times New Roman" w:eastAsia="Calibri" w:hAnsi="Times New Roman" w:cs="Times New Roman"/>
          <w:b/>
          <w:sz w:val="28"/>
        </w:rPr>
        <w:t>по вопросам воспитания обучающихся»</w:t>
      </w:r>
      <w:r w:rsidRPr="00552810">
        <w:rPr>
          <w:rFonts w:ascii="Times New Roman" w:eastAsia="Calibri" w:hAnsi="Times New Roman" w:cs="Times New Roman"/>
          <w:sz w:val="28"/>
        </w:rPr>
        <w:t xml:space="preserve"> был разработан в целях определения системы организации воспитательной работы в сфере образования.</w:t>
      </w:r>
    </w:p>
    <w:p w:rsidR="00552810" w:rsidRPr="00552810" w:rsidRDefault="00552810" w:rsidP="00552810">
      <w:pPr>
        <w:spacing w:after="0" w:line="240" w:lineRule="auto"/>
        <w:ind w:firstLine="709"/>
        <w:jc w:val="both"/>
        <w:rPr>
          <w:rFonts w:ascii="Times New Roman" w:eastAsia="Calibri" w:hAnsi="Times New Roman" w:cs="Times New Roman"/>
          <w:sz w:val="28"/>
        </w:rPr>
      </w:pPr>
      <w:r w:rsidRPr="00552810">
        <w:rPr>
          <w:rFonts w:ascii="Times New Roman" w:eastAsia="Calibri" w:hAnsi="Times New Roman" w:cs="Times New Roman"/>
          <w:sz w:val="28"/>
        </w:rPr>
        <w:t xml:space="preserve">Учитывая, что воспитание является фундаментом свободного развития личности, ее социализации и самоопределения, </w:t>
      </w:r>
      <w:r w:rsidR="00953568" w:rsidRPr="00552810">
        <w:rPr>
          <w:rFonts w:ascii="Times New Roman" w:eastAsia="Calibri" w:hAnsi="Times New Roman" w:cs="Times New Roman"/>
          <w:sz w:val="28"/>
        </w:rPr>
        <w:t>поэтому очень</w:t>
      </w:r>
      <w:r w:rsidRPr="00552810">
        <w:rPr>
          <w:rFonts w:ascii="Times New Roman" w:eastAsia="Calibri" w:hAnsi="Times New Roman" w:cs="Times New Roman"/>
          <w:sz w:val="28"/>
        </w:rPr>
        <w:t xml:space="preserve"> важно сделать </w:t>
      </w:r>
      <w:r w:rsidRPr="00552810">
        <w:rPr>
          <w:rFonts w:ascii="Times New Roman" w:eastAsia="Calibri" w:hAnsi="Times New Roman" w:cs="Times New Roman"/>
          <w:sz w:val="28"/>
        </w:rPr>
        <w:lastRenderedPageBreak/>
        <w:t>систему воспитания неотъемлемой частью образовательного процесса. Законопроектом предусматривается, что при реализации основных общеобразовательных программ воспитание осуществляется постоянно и в значительной мере определяет траекторию духовно-нравственного и гражданского становления человека, его жизненные принципы и ценности.</w:t>
      </w:r>
    </w:p>
    <w:p w:rsidR="00552810" w:rsidRPr="00552810" w:rsidRDefault="00552810" w:rsidP="0075074A">
      <w:pPr>
        <w:spacing w:after="0" w:line="240" w:lineRule="auto"/>
        <w:ind w:firstLine="567"/>
        <w:jc w:val="both"/>
        <w:rPr>
          <w:rFonts w:ascii="Times New Roman" w:eastAsia="Calibri" w:hAnsi="Times New Roman" w:cs="Times New Roman"/>
          <w:sz w:val="28"/>
        </w:rPr>
      </w:pPr>
      <w:r w:rsidRPr="00552810">
        <w:rPr>
          <w:rFonts w:ascii="Times New Roman" w:eastAsia="Calibri" w:hAnsi="Times New Roman" w:cs="Times New Roman"/>
          <w:sz w:val="28"/>
        </w:rPr>
        <w:t xml:space="preserve">Такой </w:t>
      </w:r>
      <w:r w:rsidR="00953568" w:rsidRPr="00552810">
        <w:rPr>
          <w:rFonts w:ascii="Times New Roman" w:eastAsia="Calibri" w:hAnsi="Times New Roman" w:cs="Times New Roman"/>
          <w:sz w:val="28"/>
        </w:rPr>
        <w:t>подход к</w:t>
      </w:r>
      <w:r w:rsidRPr="00552810">
        <w:rPr>
          <w:rFonts w:ascii="Times New Roman" w:eastAsia="Calibri" w:hAnsi="Times New Roman" w:cs="Times New Roman"/>
          <w:sz w:val="28"/>
        </w:rPr>
        <w:t xml:space="preserve"> совершенствованию системы образования в России был единогласно под</w:t>
      </w:r>
      <w:r w:rsidR="00953568">
        <w:rPr>
          <w:rFonts w:ascii="Times New Roman" w:eastAsia="Calibri" w:hAnsi="Times New Roman" w:cs="Times New Roman"/>
          <w:sz w:val="28"/>
        </w:rPr>
        <w:t>д</w:t>
      </w:r>
      <w:r w:rsidRPr="00552810">
        <w:rPr>
          <w:rFonts w:ascii="Times New Roman" w:eastAsia="Calibri" w:hAnsi="Times New Roman" w:cs="Times New Roman"/>
          <w:sz w:val="28"/>
        </w:rPr>
        <w:t xml:space="preserve">ержан депутатами Государственного Собрания. </w:t>
      </w:r>
    </w:p>
    <w:p w:rsidR="00552810" w:rsidRPr="00552810" w:rsidRDefault="00552810" w:rsidP="0075074A">
      <w:pPr>
        <w:spacing w:after="0" w:line="240" w:lineRule="auto"/>
        <w:ind w:firstLine="567"/>
        <w:jc w:val="both"/>
        <w:rPr>
          <w:rFonts w:ascii="Times New Roman" w:eastAsia="Calibri" w:hAnsi="Times New Roman" w:cs="Times New Roman"/>
          <w:sz w:val="28"/>
        </w:rPr>
      </w:pPr>
      <w:r w:rsidRPr="004D702E">
        <w:rPr>
          <w:rFonts w:ascii="Times New Roman" w:eastAsia="Calibri" w:hAnsi="Times New Roman" w:cs="Times New Roman"/>
          <w:b/>
          <w:sz w:val="28"/>
        </w:rPr>
        <w:t>Проект  федерального закона № 956528</w:t>
      </w:r>
      <w:r w:rsidRPr="0075074A">
        <w:rPr>
          <w:rFonts w:ascii="Times New Roman" w:eastAsia="Calibri" w:hAnsi="Times New Roman" w:cs="Times New Roman"/>
          <w:sz w:val="28"/>
        </w:rPr>
        <w:t>-</w:t>
      </w:r>
      <w:r w:rsidRPr="004D702E">
        <w:rPr>
          <w:rFonts w:ascii="Times New Roman" w:eastAsia="Calibri" w:hAnsi="Times New Roman" w:cs="Times New Roman"/>
          <w:b/>
          <w:sz w:val="28"/>
        </w:rPr>
        <w:t>7 «О внесении изменения в статью 138 Трудового Кодекса Российской Федерации в связи с принятием Федерального закона «О внесении изменений в отдельные законодательные акты Российской Федерации в части обеспечения справедливой неприкосновенности минимального размера периодических доходов, необходимых для существования должника</w:t>
      </w:r>
      <w:r w:rsidRPr="0075074A">
        <w:rPr>
          <w:rFonts w:ascii="Times New Roman" w:eastAsia="Calibri" w:hAnsi="Times New Roman" w:cs="Times New Roman"/>
          <w:sz w:val="28"/>
        </w:rPr>
        <w:t>-</w:t>
      </w:r>
      <w:r w:rsidRPr="004D702E">
        <w:rPr>
          <w:rFonts w:ascii="Times New Roman" w:eastAsia="Calibri" w:hAnsi="Times New Roman" w:cs="Times New Roman"/>
          <w:b/>
          <w:sz w:val="28"/>
        </w:rPr>
        <w:t>гражданина и лиц, находящихся на его иждивении»</w:t>
      </w:r>
      <w:r w:rsidRPr="00552810">
        <w:rPr>
          <w:rFonts w:ascii="Times New Roman" w:eastAsia="Calibri" w:hAnsi="Times New Roman" w:cs="Times New Roman"/>
          <w:sz w:val="28"/>
        </w:rPr>
        <w:t xml:space="preserve"> был разработан в целях защиты прав и свобод должника-гражданина, когда в рамках исполнительного производства возникает необходимость обращения взыскания на его имущество и доходы, с тем чтобы не умалялось достоинство личности и не нарушались социально-экономические права гражданина.</w:t>
      </w:r>
    </w:p>
    <w:p w:rsidR="00552810" w:rsidRPr="00552810" w:rsidRDefault="00552810" w:rsidP="0075074A">
      <w:pPr>
        <w:spacing w:after="0" w:line="240" w:lineRule="auto"/>
        <w:ind w:firstLine="567"/>
        <w:jc w:val="both"/>
        <w:rPr>
          <w:rFonts w:ascii="Times New Roman" w:eastAsia="Calibri" w:hAnsi="Times New Roman" w:cs="Times New Roman"/>
          <w:sz w:val="28"/>
        </w:rPr>
      </w:pPr>
      <w:r w:rsidRPr="00552810">
        <w:rPr>
          <w:rFonts w:ascii="Times New Roman" w:eastAsia="Calibri" w:hAnsi="Times New Roman" w:cs="Times New Roman"/>
          <w:sz w:val="28"/>
        </w:rPr>
        <w:t xml:space="preserve">Принимая во внимание, что с точки зрения социальной справедливости необходимо гарантировать обеспечение  баланса прав кредиторов и  прав граждан-должников и членов их семей, в том числе на прожиточный минимум, необходимый для их существования, а также   направленность политики Российской Федерации как социального государства на создание условий, обеспечивающих достойную жизнь и свободное развитие человека, Государственным Собранием Республики Мордовия было поддержано принятие указанного проекта федерального закона. </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b/>
          <w:sz w:val="28"/>
          <w:szCs w:val="28"/>
        </w:rPr>
        <w:t>Постановление Государственного Собрания Республики Мордовия от 15 июля 2020 года № 1380</w:t>
      </w:r>
      <w:r w:rsidRPr="0075074A">
        <w:rPr>
          <w:rFonts w:ascii="Times New Roman" w:eastAsia="Calibri" w:hAnsi="Times New Roman" w:cs="Times New Roman"/>
          <w:sz w:val="28"/>
          <w:szCs w:val="28"/>
        </w:rPr>
        <w:t>-</w:t>
      </w:r>
      <w:r w:rsidRPr="004E1676">
        <w:rPr>
          <w:rFonts w:ascii="Times New Roman" w:eastAsia="Calibri" w:hAnsi="Times New Roman" w:cs="Times New Roman"/>
          <w:b/>
          <w:sz w:val="28"/>
          <w:szCs w:val="28"/>
        </w:rPr>
        <w:t>VI П «О поддержке проекта федерального закона»</w:t>
      </w:r>
      <w:r w:rsidR="0052431E">
        <w:rPr>
          <w:rFonts w:ascii="Times New Roman" w:eastAsia="Calibri" w:hAnsi="Times New Roman" w:cs="Times New Roman"/>
          <w:b/>
          <w:sz w:val="28"/>
          <w:szCs w:val="28"/>
        </w:rPr>
        <w:t xml:space="preserve">. </w:t>
      </w:r>
      <w:r w:rsidRPr="0075074A">
        <w:rPr>
          <w:rFonts w:ascii="Times New Roman" w:eastAsia="Calibri" w:hAnsi="Times New Roman" w:cs="Times New Roman"/>
          <w:b/>
          <w:sz w:val="28"/>
          <w:szCs w:val="28"/>
        </w:rPr>
        <w:t>Проект федерального закона № 973264-7 «О внесении изменений в Трудовой кодекс Российской Федерации в части регулирования дистанционной и удаленной работы»</w:t>
      </w:r>
      <w:r w:rsidRPr="004E1676">
        <w:rPr>
          <w:rFonts w:ascii="Times New Roman" w:eastAsia="Calibri" w:hAnsi="Times New Roman" w:cs="Times New Roman"/>
          <w:sz w:val="28"/>
          <w:szCs w:val="28"/>
        </w:rPr>
        <w:t xml:space="preserve"> был внесен на рассмотрение Государственной Думы </w:t>
      </w:r>
      <w:r w:rsidR="0075074A">
        <w:rPr>
          <w:rFonts w:ascii="Times New Roman" w:eastAsia="Calibri" w:hAnsi="Times New Roman" w:cs="Times New Roman"/>
          <w:sz w:val="28"/>
          <w:szCs w:val="28"/>
        </w:rPr>
        <w:t xml:space="preserve">РФ </w:t>
      </w:r>
      <w:r w:rsidRPr="004E1676">
        <w:rPr>
          <w:rFonts w:ascii="Times New Roman" w:eastAsia="Calibri" w:hAnsi="Times New Roman" w:cs="Times New Roman"/>
          <w:sz w:val="28"/>
          <w:szCs w:val="28"/>
        </w:rPr>
        <w:t xml:space="preserve">группой </w:t>
      </w:r>
      <w:r w:rsidR="00953568" w:rsidRPr="004E1676">
        <w:rPr>
          <w:rFonts w:ascii="Times New Roman" w:eastAsia="Calibri" w:hAnsi="Times New Roman" w:cs="Times New Roman"/>
          <w:sz w:val="28"/>
          <w:szCs w:val="28"/>
        </w:rPr>
        <w:t>депутатов Государственной</w:t>
      </w:r>
      <w:r w:rsidRPr="004E1676">
        <w:rPr>
          <w:rFonts w:ascii="Times New Roman" w:eastAsia="Calibri" w:hAnsi="Times New Roman" w:cs="Times New Roman"/>
          <w:sz w:val="28"/>
          <w:szCs w:val="28"/>
        </w:rPr>
        <w:t xml:space="preserve"> Думы и членов Совета </w:t>
      </w:r>
      <w:r w:rsidR="00953568" w:rsidRPr="004E1676">
        <w:rPr>
          <w:rFonts w:ascii="Times New Roman" w:eastAsia="Calibri" w:hAnsi="Times New Roman" w:cs="Times New Roman"/>
          <w:sz w:val="28"/>
          <w:szCs w:val="28"/>
        </w:rPr>
        <w:t xml:space="preserve">Федерации </w:t>
      </w:r>
      <w:r w:rsidR="0075074A">
        <w:rPr>
          <w:rFonts w:ascii="Times New Roman" w:eastAsia="Calibri" w:hAnsi="Times New Roman" w:cs="Times New Roman"/>
          <w:sz w:val="28"/>
          <w:szCs w:val="28"/>
        </w:rPr>
        <w:t xml:space="preserve">Федерального Собрания РФ </w:t>
      </w:r>
      <w:r w:rsidR="00953568" w:rsidRPr="004E1676">
        <w:rPr>
          <w:rFonts w:ascii="Times New Roman" w:eastAsia="Calibri" w:hAnsi="Times New Roman" w:cs="Times New Roman"/>
          <w:sz w:val="28"/>
          <w:szCs w:val="28"/>
        </w:rPr>
        <w:t>в</w:t>
      </w:r>
      <w:r w:rsidRPr="004E1676">
        <w:rPr>
          <w:rFonts w:ascii="Times New Roman" w:eastAsia="Calibri" w:hAnsi="Times New Roman" w:cs="Times New Roman"/>
          <w:sz w:val="28"/>
          <w:szCs w:val="28"/>
        </w:rPr>
        <w:t xml:space="preserve"> целях регулирования вопросов, связанных с </w:t>
      </w:r>
      <w:r w:rsidR="00953568" w:rsidRPr="004E1676">
        <w:rPr>
          <w:rFonts w:ascii="Times New Roman" w:eastAsia="Calibri" w:hAnsi="Times New Roman" w:cs="Times New Roman"/>
          <w:sz w:val="28"/>
          <w:szCs w:val="28"/>
        </w:rPr>
        <w:t>дистанционным и</w:t>
      </w:r>
      <w:r w:rsidRPr="004E1676">
        <w:rPr>
          <w:rFonts w:ascii="Times New Roman" w:eastAsia="Calibri" w:hAnsi="Times New Roman" w:cs="Times New Roman"/>
          <w:sz w:val="28"/>
          <w:szCs w:val="28"/>
        </w:rPr>
        <w:t xml:space="preserve"> удаленным характером работы. </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sz w:val="28"/>
          <w:szCs w:val="28"/>
        </w:rPr>
        <w:t xml:space="preserve">В целях определения позиции по данному законопроекту в Государственном Собрании </w:t>
      </w:r>
      <w:r w:rsidR="0075074A">
        <w:rPr>
          <w:rFonts w:ascii="Times New Roman" w:eastAsia="Calibri" w:hAnsi="Times New Roman" w:cs="Times New Roman"/>
          <w:sz w:val="28"/>
          <w:szCs w:val="28"/>
        </w:rPr>
        <w:t xml:space="preserve">РМ </w:t>
      </w:r>
      <w:r w:rsidRPr="004E1676">
        <w:rPr>
          <w:rFonts w:ascii="Times New Roman" w:eastAsia="Calibri" w:hAnsi="Times New Roman" w:cs="Times New Roman"/>
          <w:sz w:val="28"/>
          <w:szCs w:val="28"/>
        </w:rPr>
        <w:t xml:space="preserve">состоялось его обсуждение с привлечением экспертов, специалистов, работодателей и профсоюзов. </w:t>
      </w:r>
      <w:r w:rsidR="00953568" w:rsidRPr="004E1676">
        <w:rPr>
          <w:rFonts w:ascii="Times New Roman" w:eastAsia="Calibri" w:hAnsi="Times New Roman" w:cs="Times New Roman"/>
          <w:sz w:val="28"/>
          <w:szCs w:val="28"/>
        </w:rPr>
        <w:t>По итогам</w:t>
      </w:r>
      <w:r w:rsidRPr="004E1676">
        <w:rPr>
          <w:rFonts w:ascii="Times New Roman" w:eastAsia="Calibri" w:hAnsi="Times New Roman" w:cs="Times New Roman"/>
          <w:sz w:val="28"/>
          <w:szCs w:val="28"/>
        </w:rPr>
        <w:t xml:space="preserve"> совещания были выработаны предложения, которые направлены в Государственную Думу Федерального Собрания РФ. </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sz w:val="28"/>
          <w:szCs w:val="28"/>
        </w:rPr>
        <w:t>В целом же актуальность законопроекта не вызвала сомнений</w:t>
      </w:r>
      <w:r w:rsidR="00953568">
        <w:rPr>
          <w:rFonts w:ascii="Times New Roman" w:eastAsia="Calibri" w:hAnsi="Times New Roman" w:cs="Times New Roman"/>
          <w:sz w:val="28"/>
          <w:szCs w:val="28"/>
        </w:rPr>
        <w:t>,</w:t>
      </w:r>
      <w:r w:rsidRPr="004E1676">
        <w:rPr>
          <w:rFonts w:ascii="Times New Roman" w:eastAsia="Calibri" w:hAnsi="Times New Roman" w:cs="Times New Roman"/>
          <w:sz w:val="28"/>
          <w:szCs w:val="28"/>
        </w:rPr>
        <w:t xml:space="preserve"> и он был поддержан Государственным Собранием Республики Мордовия. </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b/>
          <w:sz w:val="28"/>
          <w:szCs w:val="28"/>
        </w:rPr>
      </w:pPr>
      <w:r w:rsidRPr="004E1676">
        <w:rPr>
          <w:rFonts w:ascii="Times New Roman" w:eastAsia="Calibri" w:hAnsi="Times New Roman" w:cs="Times New Roman"/>
          <w:b/>
          <w:sz w:val="28"/>
          <w:szCs w:val="28"/>
        </w:rPr>
        <w:lastRenderedPageBreak/>
        <w:t xml:space="preserve">Постановление Государственного Собрания Республики Мордовия </w:t>
      </w:r>
      <w:r w:rsidR="00953568" w:rsidRPr="004E1676">
        <w:rPr>
          <w:rFonts w:ascii="Times New Roman" w:eastAsia="Calibri" w:hAnsi="Times New Roman" w:cs="Times New Roman"/>
          <w:b/>
          <w:sz w:val="28"/>
          <w:szCs w:val="28"/>
        </w:rPr>
        <w:t>от 14</w:t>
      </w:r>
      <w:r w:rsidRPr="004E1676">
        <w:rPr>
          <w:rFonts w:ascii="Times New Roman" w:eastAsia="Calibri" w:hAnsi="Times New Roman" w:cs="Times New Roman"/>
          <w:b/>
          <w:sz w:val="28"/>
          <w:szCs w:val="28"/>
        </w:rPr>
        <w:t xml:space="preserve"> августа 2020 года № 1409</w:t>
      </w:r>
      <w:r w:rsidRPr="0075074A">
        <w:rPr>
          <w:rFonts w:ascii="Times New Roman" w:eastAsia="Calibri" w:hAnsi="Times New Roman" w:cs="Times New Roman"/>
          <w:sz w:val="28"/>
          <w:szCs w:val="28"/>
        </w:rPr>
        <w:t>-</w:t>
      </w:r>
      <w:r w:rsidRPr="004E1676">
        <w:rPr>
          <w:rFonts w:ascii="Times New Roman" w:eastAsia="Calibri" w:hAnsi="Times New Roman" w:cs="Times New Roman"/>
          <w:b/>
          <w:sz w:val="28"/>
          <w:szCs w:val="28"/>
        </w:rPr>
        <w:t>VI П «О поддержке проекта федерального закона № 993419</w:t>
      </w:r>
      <w:r w:rsidRPr="0075074A">
        <w:rPr>
          <w:rFonts w:ascii="Times New Roman" w:eastAsia="Calibri" w:hAnsi="Times New Roman" w:cs="Times New Roman"/>
          <w:sz w:val="28"/>
          <w:szCs w:val="28"/>
        </w:rPr>
        <w:t>-</w:t>
      </w:r>
      <w:r w:rsidRPr="004E1676">
        <w:rPr>
          <w:rFonts w:ascii="Times New Roman" w:eastAsia="Calibri" w:hAnsi="Times New Roman" w:cs="Times New Roman"/>
          <w:b/>
          <w:sz w:val="28"/>
          <w:szCs w:val="28"/>
        </w:rPr>
        <w:t>7 «</w:t>
      </w:r>
      <w:r w:rsidR="00953568" w:rsidRPr="004E1676">
        <w:rPr>
          <w:rFonts w:ascii="Times New Roman" w:eastAsia="Calibri" w:hAnsi="Times New Roman" w:cs="Times New Roman"/>
          <w:b/>
          <w:sz w:val="28"/>
          <w:szCs w:val="28"/>
        </w:rPr>
        <w:t>О молодежной</w:t>
      </w:r>
      <w:r w:rsidRPr="004E1676">
        <w:rPr>
          <w:rFonts w:ascii="Times New Roman" w:eastAsia="Calibri" w:hAnsi="Times New Roman" w:cs="Times New Roman"/>
          <w:b/>
          <w:sz w:val="28"/>
          <w:szCs w:val="28"/>
        </w:rPr>
        <w:t xml:space="preserve"> политике в Российской Федерации»</w:t>
      </w:r>
      <w:r w:rsidR="00953568">
        <w:rPr>
          <w:rFonts w:ascii="Times New Roman" w:eastAsia="Calibri" w:hAnsi="Times New Roman" w:cs="Times New Roman"/>
          <w:b/>
          <w:sz w:val="28"/>
          <w:szCs w:val="28"/>
        </w:rPr>
        <w:t>.</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sz w:val="28"/>
          <w:szCs w:val="28"/>
        </w:rPr>
        <w:t xml:space="preserve">Проект федерального закона «О молодежной политике в Российской Федерации» был обсужден на заседании актива Общественной молодежной палаты при Государственном Собрании Республики Мордовия с привлечением представителей молодежных общественных организаций региона. </w:t>
      </w:r>
    </w:p>
    <w:p w:rsidR="004E1676" w:rsidRPr="004E1676"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sz w:val="28"/>
          <w:szCs w:val="28"/>
        </w:rPr>
        <w:t xml:space="preserve">По итогам заседания были внесены предложения по совершенствованию законопроекта, часть которых была учтена разработчиками законопроекта до его внесения в Государственную Думу. В частности, Общественная молодежная палата предлагала распространить на федеральный уровень положение республиканского законодательства о том, что молодежью признаются лица до 35-летнего возраста. </w:t>
      </w:r>
    </w:p>
    <w:p w:rsidR="00D771A8" w:rsidRDefault="004E1676" w:rsidP="004E1676">
      <w:pPr>
        <w:tabs>
          <w:tab w:val="left" w:pos="0"/>
        </w:tabs>
        <w:spacing w:after="0" w:line="240" w:lineRule="auto"/>
        <w:ind w:firstLine="567"/>
        <w:jc w:val="both"/>
        <w:rPr>
          <w:rFonts w:ascii="Times New Roman" w:eastAsia="Calibri" w:hAnsi="Times New Roman" w:cs="Times New Roman"/>
          <w:sz w:val="28"/>
          <w:szCs w:val="28"/>
        </w:rPr>
      </w:pPr>
      <w:r w:rsidRPr="004E1676">
        <w:rPr>
          <w:rFonts w:ascii="Times New Roman" w:eastAsia="Calibri" w:hAnsi="Times New Roman" w:cs="Times New Roman"/>
          <w:sz w:val="28"/>
          <w:szCs w:val="28"/>
        </w:rPr>
        <w:t xml:space="preserve">Однако наряду с замечаниями к законопроекту Государственное Собрание Республики Мордовия и Молодежный парламент Республики Мордовия признавали необходимость принятия закона о молодежной политике на федеральном уровне и обращались к разработчикам с предложением об ускорении его принятия. Поэтому на заседании Государственного Собрания Республики </w:t>
      </w:r>
      <w:r w:rsidR="00953568" w:rsidRPr="004E1676">
        <w:rPr>
          <w:rFonts w:ascii="Times New Roman" w:eastAsia="Calibri" w:hAnsi="Times New Roman" w:cs="Times New Roman"/>
          <w:sz w:val="28"/>
          <w:szCs w:val="28"/>
        </w:rPr>
        <w:t>Мордовия законопроект</w:t>
      </w:r>
      <w:r w:rsidRPr="004E1676">
        <w:rPr>
          <w:rFonts w:ascii="Times New Roman" w:eastAsia="Calibri" w:hAnsi="Times New Roman" w:cs="Times New Roman"/>
          <w:sz w:val="28"/>
          <w:szCs w:val="28"/>
        </w:rPr>
        <w:t xml:space="preserve"> был </w:t>
      </w:r>
      <w:r w:rsidR="00953568" w:rsidRPr="004E1676">
        <w:rPr>
          <w:rFonts w:ascii="Times New Roman" w:eastAsia="Calibri" w:hAnsi="Times New Roman" w:cs="Times New Roman"/>
          <w:sz w:val="28"/>
          <w:szCs w:val="28"/>
        </w:rPr>
        <w:t>поддержан в</w:t>
      </w:r>
      <w:r w:rsidRPr="004E1676">
        <w:rPr>
          <w:rFonts w:ascii="Times New Roman" w:eastAsia="Calibri" w:hAnsi="Times New Roman" w:cs="Times New Roman"/>
          <w:sz w:val="28"/>
          <w:szCs w:val="28"/>
        </w:rPr>
        <w:t xml:space="preserve"> силу его неоспоримой актуальности.</w:t>
      </w:r>
    </w:p>
    <w:p w:rsidR="00D771A8" w:rsidRDefault="00D771A8" w:rsidP="0010179F">
      <w:pPr>
        <w:tabs>
          <w:tab w:val="left" w:pos="0"/>
        </w:tabs>
        <w:spacing w:after="0" w:line="240" w:lineRule="auto"/>
        <w:ind w:firstLine="567"/>
        <w:jc w:val="both"/>
        <w:rPr>
          <w:rFonts w:ascii="Times New Roman" w:eastAsia="Calibri" w:hAnsi="Times New Roman" w:cs="Times New Roman"/>
          <w:sz w:val="28"/>
          <w:szCs w:val="28"/>
        </w:rPr>
      </w:pPr>
    </w:p>
    <w:p w:rsidR="001A6F30" w:rsidRDefault="001A6F30" w:rsidP="001A6F30">
      <w:pPr>
        <w:spacing w:after="0" w:line="240" w:lineRule="auto"/>
        <w:contextualSpacing/>
        <w:jc w:val="center"/>
        <w:rPr>
          <w:rFonts w:ascii="Times New Roman" w:hAnsi="Times New Roman"/>
          <w:b/>
          <w:sz w:val="28"/>
        </w:rPr>
      </w:pPr>
      <w:r w:rsidRPr="001A6F30">
        <w:rPr>
          <w:rFonts w:ascii="Times New Roman" w:hAnsi="Times New Roman"/>
          <w:b/>
          <w:sz w:val="28"/>
        </w:rPr>
        <w:t>Раздел 9</w:t>
      </w:r>
    </w:p>
    <w:p w:rsidR="00A50D57" w:rsidRDefault="001A6F30" w:rsidP="00A50D57">
      <w:pPr>
        <w:spacing w:after="0" w:line="240" w:lineRule="auto"/>
        <w:contextualSpacing/>
        <w:jc w:val="center"/>
        <w:rPr>
          <w:rFonts w:ascii="Times New Roman" w:hAnsi="Times New Roman"/>
          <w:b/>
          <w:sz w:val="28"/>
        </w:rPr>
      </w:pPr>
      <w:r w:rsidRPr="001A6F30">
        <w:rPr>
          <w:rFonts w:ascii="Times New Roman" w:hAnsi="Times New Roman"/>
          <w:b/>
          <w:sz w:val="28"/>
        </w:rPr>
        <w:t>Участие Государственного Собрания Республики Мордовия</w:t>
      </w:r>
    </w:p>
    <w:p w:rsidR="001A6F30" w:rsidRDefault="001A6F30" w:rsidP="00A50D57">
      <w:pPr>
        <w:spacing w:after="0" w:line="240" w:lineRule="auto"/>
        <w:contextualSpacing/>
        <w:jc w:val="center"/>
        <w:rPr>
          <w:rFonts w:ascii="Times New Roman" w:hAnsi="Times New Roman"/>
          <w:b/>
          <w:sz w:val="28"/>
        </w:rPr>
      </w:pPr>
      <w:r w:rsidRPr="001A6F30">
        <w:rPr>
          <w:rFonts w:ascii="Times New Roman" w:hAnsi="Times New Roman"/>
          <w:b/>
          <w:sz w:val="28"/>
        </w:rPr>
        <w:t>в работе Совета законодателей при Федеральном Собрании РФ</w:t>
      </w:r>
    </w:p>
    <w:p w:rsidR="001A6F30" w:rsidRPr="001A6F30" w:rsidRDefault="001A6F30" w:rsidP="00A50D57">
      <w:pPr>
        <w:spacing w:after="0" w:line="240" w:lineRule="auto"/>
        <w:contextualSpacing/>
        <w:jc w:val="center"/>
        <w:rPr>
          <w:rFonts w:ascii="Times New Roman" w:hAnsi="Times New Roman"/>
          <w:b/>
          <w:sz w:val="28"/>
        </w:rPr>
      </w:pPr>
      <w:r w:rsidRPr="001A6F30">
        <w:rPr>
          <w:rFonts w:ascii="Times New Roman" w:hAnsi="Times New Roman"/>
          <w:b/>
          <w:sz w:val="28"/>
        </w:rPr>
        <w:t>и Ассоциации законодательных (представительных) органов гос</w:t>
      </w:r>
      <w:r w:rsidR="00953568">
        <w:rPr>
          <w:rFonts w:ascii="Times New Roman" w:hAnsi="Times New Roman"/>
          <w:b/>
          <w:sz w:val="28"/>
        </w:rPr>
        <w:t xml:space="preserve">ударственной </w:t>
      </w:r>
      <w:r w:rsidRPr="001A6F30">
        <w:rPr>
          <w:rFonts w:ascii="Times New Roman" w:hAnsi="Times New Roman"/>
          <w:b/>
          <w:sz w:val="28"/>
        </w:rPr>
        <w:t>власти субъектов РФ П</w:t>
      </w:r>
      <w:r w:rsidR="00953568">
        <w:rPr>
          <w:rFonts w:ascii="Times New Roman" w:hAnsi="Times New Roman"/>
          <w:b/>
          <w:sz w:val="28"/>
        </w:rPr>
        <w:t>ФО</w:t>
      </w:r>
    </w:p>
    <w:p w:rsidR="001A6F30" w:rsidRDefault="001A6F30" w:rsidP="001A6F30">
      <w:pPr>
        <w:spacing w:after="0" w:line="240" w:lineRule="auto"/>
        <w:ind w:firstLine="567"/>
        <w:jc w:val="both"/>
        <w:rPr>
          <w:rFonts w:ascii="Times New Roman" w:hAnsi="Times New Roman"/>
          <w:sz w:val="28"/>
        </w:rPr>
      </w:pPr>
    </w:p>
    <w:p w:rsidR="001A6F30" w:rsidRPr="001A6F30" w:rsidRDefault="001A6F30" w:rsidP="001A6F30">
      <w:pPr>
        <w:spacing w:after="0" w:line="240" w:lineRule="auto"/>
        <w:ind w:firstLine="567"/>
        <w:jc w:val="both"/>
        <w:rPr>
          <w:rFonts w:ascii="Times New Roman" w:hAnsi="Times New Roman"/>
          <w:sz w:val="28"/>
        </w:rPr>
      </w:pPr>
      <w:r w:rsidRPr="001A6F30">
        <w:rPr>
          <w:rFonts w:ascii="Times New Roman" w:hAnsi="Times New Roman"/>
          <w:sz w:val="28"/>
        </w:rPr>
        <w:t xml:space="preserve">Председатель и депутаты Государственного Собрания Республики Мордовия принимают активное участие в работе Совета законодателей при Федеральном Собрании Российской Федерации и Ассоциации законодательных (представительных) органов государственной власти субъектов РФ ПФО. Председатель Государственного Собрания Республики Мордовия В.В.Чибиркин является членом Комиссии Совета законодателей при Федеральном Собрании Российской Федерации по образованию и науке.  </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В рамках работы Комиссии Совета законодателей при Федеральном Собрании Российской Федерации по образованию и науке Государственным Собранием Республики Мордовия были рассмотрены следующие проекты федеральных законов, поступившие на рассмотрение указанной Комиссии:</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 xml:space="preserve">1. «О внесении изменений в отдельные законодательные акты Российской Федерации» № 7-1190, разработанный Государственным Собранием - Курултаем Республики Башкортостан (в части приведения терминологии в 20 Федеральных законах в соответствие с понятиями, </w:t>
      </w:r>
      <w:r w:rsidRPr="001A6F30">
        <w:rPr>
          <w:rFonts w:ascii="Times New Roman" w:hAnsi="Times New Roman"/>
          <w:sz w:val="28"/>
        </w:rPr>
        <w:lastRenderedPageBreak/>
        <w:t>используемыми в Федеральном законе «Об образовании в Российской Федерации», который оперирует термином</w:t>
      </w:r>
      <w:r w:rsidR="00953568">
        <w:rPr>
          <w:rFonts w:ascii="Times New Roman" w:hAnsi="Times New Roman"/>
          <w:sz w:val="28"/>
        </w:rPr>
        <w:t xml:space="preserve"> «образовательные организации»)</w:t>
      </w:r>
      <w:r w:rsidR="00A50D57">
        <w:rPr>
          <w:rFonts w:ascii="Times New Roman" w:hAnsi="Times New Roman"/>
          <w:sz w:val="28"/>
        </w:rPr>
        <w:t>;</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2. «О внесении изменения в статью 67 Федерального закона «Об образовании в Российской Федерации»</w:t>
      </w:r>
      <w:r>
        <w:rPr>
          <w:rFonts w:ascii="Times New Roman" w:hAnsi="Times New Roman"/>
          <w:sz w:val="28"/>
        </w:rPr>
        <w:t xml:space="preserve"> </w:t>
      </w:r>
      <w:r w:rsidRPr="001A6F30">
        <w:rPr>
          <w:rFonts w:ascii="Times New Roman" w:hAnsi="Times New Roman"/>
          <w:sz w:val="28"/>
        </w:rPr>
        <w:t>№ 7-1206, разработанный Законодательным Собранием Республики Карелия (в части установления для детей-инвалидов преимущественного права на зачисление в первые классы общеобразовательных организаций на обучение по основным о</w:t>
      </w:r>
      <w:r w:rsidR="00953568">
        <w:rPr>
          <w:rFonts w:ascii="Times New Roman" w:hAnsi="Times New Roman"/>
          <w:sz w:val="28"/>
        </w:rPr>
        <w:t>бщеобразовательным программам</w:t>
      </w:r>
      <w:r w:rsidR="00953568">
        <w:rPr>
          <w:rFonts w:ascii="Times New Roman" w:hAnsi="Times New Roman"/>
          <w:sz w:val="28"/>
        </w:rPr>
        <w:tab/>
        <w:t>)</w:t>
      </w:r>
      <w:r w:rsidR="00A50D57">
        <w:rPr>
          <w:rFonts w:ascii="Times New Roman" w:hAnsi="Times New Roman"/>
          <w:sz w:val="28"/>
        </w:rPr>
        <w:t>;</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3. «О внесении изменений в отдельные законодательные акты Российской Федерации в целях создания условий для развития наставничества в субъектах Российской Федерации» № 7-1261, разработанный Архангельским</w:t>
      </w:r>
      <w:r>
        <w:rPr>
          <w:rFonts w:ascii="Times New Roman" w:hAnsi="Times New Roman"/>
          <w:sz w:val="28"/>
        </w:rPr>
        <w:t xml:space="preserve"> областным </w:t>
      </w:r>
      <w:r w:rsidRPr="001A6F30">
        <w:rPr>
          <w:rFonts w:ascii="Times New Roman" w:hAnsi="Times New Roman"/>
          <w:sz w:val="28"/>
        </w:rPr>
        <w:t>Собранием депутатов (в части установления полномочий органов государственной власти субъектов Российской Федерации и органов местного самоуправления по организации наставничества педагогических работников и его финансирования. Проект пре</w:t>
      </w:r>
      <w:r w:rsidR="00953568">
        <w:rPr>
          <w:rFonts w:ascii="Times New Roman" w:hAnsi="Times New Roman"/>
          <w:sz w:val="28"/>
        </w:rPr>
        <w:t>длагает внесение изменений в 3 ф</w:t>
      </w:r>
      <w:r w:rsidRPr="001A6F30">
        <w:rPr>
          <w:rFonts w:ascii="Times New Roman" w:hAnsi="Times New Roman"/>
          <w:sz w:val="28"/>
        </w:rPr>
        <w:t>едеральных закона);</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4. «О внесении изменения в статью 67 Федерального закона «Об образовании в Российской Федерации» № 7-1272, разработанный</w:t>
      </w:r>
      <w:r>
        <w:rPr>
          <w:rFonts w:ascii="Times New Roman" w:hAnsi="Times New Roman"/>
          <w:sz w:val="28"/>
        </w:rPr>
        <w:t xml:space="preserve"> Самарской </w:t>
      </w:r>
      <w:r w:rsidRPr="001A6F30">
        <w:rPr>
          <w:rFonts w:ascii="Times New Roman" w:hAnsi="Times New Roman"/>
          <w:sz w:val="28"/>
        </w:rPr>
        <w:t>Губернской Думой (в части закрепления за детьми педагогических работников права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работают их ро</w:t>
      </w:r>
      <w:r w:rsidR="00953568">
        <w:rPr>
          <w:rFonts w:ascii="Times New Roman" w:hAnsi="Times New Roman"/>
          <w:sz w:val="28"/>
        </w:rPr>
        <w:t>дители (законные представители)</w:t>
      </w:r>
      <w:r w:rsidR="00A50D57">
        <w:rPr>
          <w:rFonts w:ascii="Times New Roman" w:hAnsi="Times New Roman"/>
          <w:sz w:val="28"/>
        </w:rPr>
        <w:t>;</w:t>
      </w:r>
      <w:r w:rsidRPr="001A6F30">
        <w:rPr>
          <w:rFonts w:ascii="Times New Roman" w:hAnsi="Times New Roman"/>
          <w:sz w:val="28"/>
        </w:rPr>
        <w:tab/>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5. «О внесении изменений в статью 40 Федерального закона «Об образовании в Российской Федерации» №</w:t>
      </w:r>
      <w:r w:rsidR="00953568">
        <w:rPr>
          <w:rFonts w:ascii="Times New Roman" w:hAnsi="Times New Roman"/>
          <w:sz w:val="28"/>
        </w:rPr>
        <w:t xml:space="preserve"> </w:t>
      </w:r>
      <w:r w:rsidRPr="001A6F30">
        <w:rPr>
          <w:rFonts w:ascii="Times New Roman" w:hAnsi="Times New Roman"/>
          <w:sz w:val="28"/>
        </w:rPr>
        <w:t>7-1285, разработанный Государственны</w:t>
      </w:r>
      <w:r>
        <w:rPr>
          <w:rFonts w:ascii="Times New Roman" w:hAnsi="Times New Roman"/>
          <w:sz w:val="28"/>
        </w:rPr>
        <w:t>м</w:t>
      </w:r>
      <w:r w:rsidRPr="001A6F30">
        <w:rPr>
          <w:rFonts w:ascii="Times New Roman" w:hAnsi="Times New Roman"/>
          <w:sz w:val="28"/>
        </w:rPr>
        <w:t xml:space="preserve"> Совет</w:t>
      </w:r>
      <w:r>
        <w:rPr>
          <w:rFonts w:ascii="Times New Roman" w:hAnsi="Times New Roman"/>
          <w:sz w:val="28"/>
        </w:rPr>
        <w:t>ом</w:t>
      </w:r>
      <w:r w:rsidRPr="001A6F30">
        <w:rPr>
          <w:rFonts w:ascii="Times New Roman" w:hAnsi="Times New Roman"/>
          <w:sz w:val="28"/>
        </w:rPr>
        <w:t xml:space="preserve"> Удмуртской Республики (в части организации бесплатной перевозки детей с окраин муниципальных образований - поселений до образовательных организаций и обратно при условии отсут</w:t>
      </w:r>
      <w:r w:rsidR="00953568">
        <w:rPr>
          <w:rFonts w:ascii="Times New Roman" w:hAnsi="Times New Roman"/>
          <w:sz w:val="28"/>
        </w:rPr>
        <w:t>ствия общественного транспорта)</w:t>
      </w:r>
      <w:r w:rsidR="00A50D57">
        <w:rPr>
          <w:rFonts w:ascii="Times New Roman" w:hAnsi="Times New Roman"/>
          <w:sz w:val="28"/>
        </w:rPr>
        <w:t>;</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6. «О внесении изменения в статью 67 Федерального закона «Об обра</w:t>
      </w:r>
      <w:r>
        <w:rPr>
          <w:rFonts w:ascii="Times New Roman" w:hAnsi="Times New Roman"/>
          <w:sz w:val="28"/>
        </w:rPr>
        <w:t>зовании в Российской Федерации»</w:t>
      </w:r>
      <w:r w:rsidRPr="001A6F30">
        <w:rPr>
          <w:rFonts w:ascii="Times New Roman" w:hAnsi="Times New Roman"/>
          <w:sz w:val="28"/>
        </w:rPr>
        <w:tab/>
        <w:t>№ 7-1306, разработанный Думой Астраханской области (в части предоставления для детей медицинских работников медицинских организаций, оказывающих первичную медико-санитарную, скорую, в том числе скорую специализированную, медицинскую помощь, прав</w:t>
      </w:r>
      <w:r>
        <w:rPr>
          <w:rFonts w:ascii="Times New Roman" w:hAnsi="Times New Roman"/>
          <w:sz w:val="28"/>
        </w:rPr>
        <w:t>а</w:t>
      </w:r>
      <w:r w:rsidRPr="001A6F30">
        <w:rPr>
          <w:rFonts w:ascii="Times New Roman" w:hAnsi="Times New Roman"/>
          <w:sz w:val="28"/>
        </w:rPr>
        <w:t xml:space="preserve"> преимущественного приема на обучение по основным общеобразовательным программам дошкольного образования и начального общего, основного общего и среднего общего образования в государственные и муниципальн</w:t>
      </w:r>
      <w:r w:rsidR="00953568">
        <w:rPr>
          <w:rFonts w:ascii="Times New Roman" w:hAnsi="Times New Roman"/>
          <w:sz w:val="28"/>
        </w:rPr>
        <w:t>ые образовательные организации)</w:t>
      </w:r>
      <w:r w:rsidR="00A50D57">
        <w:rPr>
          <w:rFonts w:ascii="Times New Roman" w:hAnsi="Times New Roman"/>
          <w:sz w:val="28"/>
        </w:rPr>
        <w:t>;</w:t>
      </w:r>
    </w:p>
    <w:p w:rsidR="001A6F30" w:rsidRPr="001A6F30" w:rsidRDefault="001A6F30" w:rsidP="00A50D57">
      <w:pPr>
        <w:tabs>
          <w:tab w:val="left" w:pos="5954"/>
        </w:tabs>
        <w:spacing w:after="0" w:line="240" w:lineRule="auto"/>
        <w:ind w:firstLine="567"/>
        <w:contextualSpacing/>
        <w:jc w:val="both"/>
        <w:rPr>
          <w:rFonts w:ascii="Times New Roman" w:hAnsi="Times New Roman"/>
          <w:sz w:val="28"/>
        </w:rPr>
      </w:pPr>
      <w:r w:rsidRPr="001A6F30">
        <w:rPr>
          <w:rFonts w:ascii="Times New Roman" w:hAnsi="Times New Roman"/>
          <w:sz w:val="28"/>
        </w:rPr>
        <w:t xml:space="preserve">7. «О внесении изменений в статьи 2 и 8 Федерального закона «Об образовании в Российской </w:t>
      </w:r>
      <w:r w:rsidR="00433F59" w:rsidRPr="001A6F30">
        <w:rPr>
          <w:rFonts w:ascii="Times New Roman" w:hAnsi="Times New Roman"/>
          <w:sz w:val="28"/>
        </w:rPr>
        <w:t xml:space="preserve">Федерации» </w:t>
      </w:r>
      <w:r w:rsidRPr="001A6F30">
        <w:rPr>
          <w:rFonts w:ascii="Times New Roman" w:hAnsi="Times New Roman"/>
          <w:sz w:val="28"/>
        </w:rPr>
        <w:t>№ 7-1314, разработанный</w:t>
      </w:r>
      <w:r w:rsidR="00433F59">
        <w:rPr>
          <w:rFonts w:ascii="Times New Roman" w:hAnsi="Times New Roman"/>
          <w:sz w:val="28"/>
        </w:rPr>
        <w:t xml:space="preserve"> </w:t>
      </w:r>
      <w:r w:rsidRPr="001A6F30">
        <w:rPr>
          <w:rFonts w:ascii="Times New Roman" w:hAnsi="Times New Roman"/>
          <w:sz w:val="28"/>
        </w:rPr>
        <w:t xml:space="preserve"> Законодательным Собранием Республики Карелия (в части дополнения перечня участников отношений в сфере образования индивидуальными предпринимателями и (или) физическими лицами, применяющими специальный налоговый режим «Налог на профессиональный доход»</w:t>
      </w:r>
      <w:r w:rsidR="003C5C39">
        <w:rPr>
          <w:rFonts w:ascii="Times New Roman" w:hAnsi="Times New Roman"/>
          <w:sz w:val="28"/>
        </w:rPr>
        <w:t>,</w:t>
      </w:r>
      <w:r w:rsidRPr="001A6F30">
        <w:rPr>
          <w:rFonts w:ascii="Times New Roman" w:hAnsi="Times New Roman"/>
          <w:sz w:val="28"/>
        </w:rPr>
        <w:t xml:space="preserve"> и </w:t>
      </w:r>
      <w:r w:rsidRPr="001A6F30">
        <w:rPr>
          <w:rFonts w:ascii="Times New Roman" w:hAnsi="Times New Roman"/>
          <w:sz w:val="28"/>
        </w:rPr>
        <w:lastRenderedPageBreak/>
        <w:t>наделения органов государственной власти субъектов Российской Федерации полномочиями самостоятельно устанавливать меры государственной поддержки таких граждан).</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 xml:space="preserve">По итогам рассмотрения в отношении пяти проектов федеральных законов были подготовлены отрицательные заключения, в которых мотивирована позиция Государственного Собрания </w:t>
      </w:r>
      <w:r w:rsidR="00433F59">
        <w:rPr>
          <w:rFonts w:ascii="Times New Roman" w:hAnsi="Times New Roman"/>
          <w:sz w:val="28"/>
        </w:rPr>
        <w:t xml:space="preserve">Республики Мордовия </w:t>
      </w:r>
      <w:r w:rsidRPr="001A6F30">
        <w:rPr>
          <w:rFonts w:ascii="Times New Roman" w:hAnsi="Times New Roman"/>
          <w:sz w:val="28"/>
        </w:rPr>
        <w:t xml:space="preserve">о возражении против концепции законопроектов. </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Два проекта федеральных закон</w:t>
      </w:r>
      <w:r w:rsidR="00A50D57">
        <w:rPr>
          <w:rFonts w:ascii="Times New Roman" w:hAnsi="Times New Roman"/>
          <w:sz w:val="28"/>
        </w:rPr>
        <w:t>ов</w:t>
      </w:r>
      <w:r w:rsidRPr="001A6F30">
        <w:rPr>
          <w:rFonts w:ascii="Times New Roman" w:hAnsi="Times New Roman"/>
          <w:sz w:val="28"/>
        </w:rPr>
        <w:t xml:space="preserve"> были поддержаны Государственным Собранием</w:t>
      </w:r>
      <w:r w:rsidR="00433F59">
        <w:rPr>
          <w:rFonts w:ascii="Times New Roman" w:hAnsi="Times New Roman"/>
          <w:sz w:val="28"/>
        </w:rPr>
        <w:t xml:space="preserve"> Республики Мордовия</w:t>
      </w:r>
      <w:r w:rsidRPr="001A6F30">
        <w:rPr>
          <w:rFonts w:ascii="Times New Roman" w:hAnsi="Times New Roman"/>
          <w:sz w:val="28"/>
        </w:rPr>
        <w:t>.</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Кроме того, в рамках заседания Комиссии были внесены предложения по совершенствованию законодательства Российской Федерации в сфере создания в общеобразовательных организациях инфраструктуры, необходимой для организации бесплатного здорового горячего питания, в том числе оснащение их соответствующим оборудованием, а также снабжение качественными продуктами, а также законодательства в сфере повышения эффективности целевого обучения.</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 xml:space="preserve">Работа проводилась </w:t>
      </w:r>
      <w:r w:rsidR="00433F59">
        <w:rPr>
          <w:rFonts w:ascii="Times New Roman" w:hAnsi="Times New Roman"/>
          <w:sz w:val="28"/>
        </w:rPr>
        <w:t xml:space="preserve">в </w:t>
      </w:r>
      <w:r w:rsidRPr="001A6F30">
        <w:rPr>
          <w:rFonts w:ascii="Times New Roman" w:hAnsi="Times New Roman"/>
          <w:sz w:val="28"/>
        </w:rPr>
        <w:t xml:space="preserve">рамках заседаний Ассоциации законодательных (представительных) органов государственной власти субъектов РФ ПФО. </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27 августа Председатель Государственного Собрания Республики Мордовия В</w:t>
      </w:r>
      <w:r w:rsidR="00433F59">
        <w:rPr>
          <w:rFonts w:ascii="Times New Roman" w:hAnsi="Times New Roman"/>
          <w:sz w:val="28"/>
        </w:rPr>
        <w:t>.В.</w:t>
      </w:r>
      <w:r w:rsidRPr="001A6F30">
        <w:rPr>
          <w:rFonts w:ascii="Times New Roman" w:hAnsi="Times New Roman"/>
          <w:sz w:val="28"/>
        </w:rPr>
        <w:t>Чибиркин принял участие в LIX заседании Ассоциации законодательных (представительных) органов государственной власти субъектов РФ ПФО. Оно проведено в Ульяновске, где собрались спикеры парламентов всех регионов Поволжья. По тематике обсуждения к ним обратился полномочный представитель Президента РФ в ПФО Игорь Комаров.</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Один из рассмотренных вопросов касался развития системы государственной бесплатной юридической помощи и правового просвещения. Члены Ассоциации изучили опыт работы принимающей стороны – Ульяновской области, обменялись мнениями и внесли предложения по совершенствованию законодательства в указанной сфере.</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Председатель Гос</w:t>
      </w:r>
      <w:r w:rsidR="00433F59">
        <w:rPr>
          <w:rFonts w:ascii="Times New Roman" w:hAnsi="Times New Roman"/>
          <w:sz w:val="28"/>
        </w:rPr>
        <w:t xml:space="preserve">ударственного Собрания </w:t>
      </w:r>
      <w:r w:rsidRPr="001A6F30">
        <w:rPr>
          <w:rFonts w:ascii="Times New Roman" w:hAnsi="Times New Roman"/>
          <w:sz w:val="28"/>
        </w:rPr>
        <w:t>РМ В</w:t>
      </w:r>
      <w:r w:rsidR="00433F59">
        <w:rPr>
          <w:rFonts w:ascii="Times New Roman" w:hAnsi="Times New Roman"/>
          <w:sz w:val="28"/>
        </w:rPr>
        <w:t>.В.</w:t>
      </w:r>
      <w:r w:rsidRPr="001A6F30">
        <w:rPr>
          <w:rFonts w:ascii="Times New Roman" w:hAnsi="Times New Roman"/>
          <w:sz w:val="28"/>
        </w:rPr>
        <w:t>Чибиркин ознакомил коллег с тем, как организована бесплатная юридическая помощь в Мордовии, отметив большое участие в этом процессе профессионального сообщества адвокатов, а также исполнительных органов госвласти, депутатов и сотрудников Аппарата Госсобрания РМ, институтов гражданского общества.</w:t>
      </w:r>
    </w:p>
    <w:p w:rsidR="001A6F30" w:rsidRPr="001A6F30" w:rsidRDefault="001A6F30" w:rsidP="001A6F30">
      <w:pPr>
        <w:spacing w:after="0" w:line="240" w:lineRule="auto"/>
        <w:ind w:firstLine="567"/>
        <w:contextualSpacing/>
        <w:jc w:val="both"/>
        <w:rPr>
          <w:rFonts w:ascii="Times New Roman" w:hAnsi="Times New Roman"/>
          <w:sz w:val="28"/>
        </w:rPr>
      </w:pPr>
      <w:r w:rsidRPr="001A6F30">
        <w:rPr>
          <w:rFonts w:ascii="Times New Roman" w:hAnsi="Times New Roman"/>
          <w:sz w:val="28"/>
        </w:rPr>
        <w:t>Также на заседании Ассоциации законодателей ПФО обсуждены вопросы совершенствования нормативно-правового регулирования стратегического планирования на уровне муниципальных образований. Председатель Гос</w:t>
      </w:r>
      <w:r w:rsidR="00433F59">
        <w:rPr>
          <w:rFonts w:ascii="Times New Roman" w:hAnsi="Times New Roman"/>
          <w:sz w:val="28"/>
        </w:rPr>
        <w:t>ударственного С</w:t>
      </w:r>
      <w:r w:rsidRPr="001A6F30">
        <w:rPr>
          <w:rFonts w:ascii="Times New Roman" w:hAnsi="Times New Roman"/>
          <w:sz w:val="28"/>
        </w:rPr>
        <w:t>обрания Р</w:t>
      </w:r>
      <w:r w:rsidR="00433F59">
        <w:rPr>
          <w:rFonts w:ascii="Times New Roman" w:hAnsi="Times New Roman"/>
          <w:sz w:val="28"/>
        </w:rPr>
        <w:t xml:space="preserve">еспублики Мордовия </w:t>
      </w:r>
      <w:r w:rsidRPr="001A6F30">
        <w:rPr>
          <w:rFonts w:ascii="Times New Roman" w:hAnsi="Times New Roman"/>
          <w:sz w:val="28"/>
        </w:rPr>
        <w:t>В</w:t>
      </w:r>
      <w:r w:rsidR="00433F59">
        <w:rPr>
          <w:rFonts w:ascii="Times New Roman" w:hAnsi="Times New Roman"/>
          <w:sz w:val="28"/>
        </w:rPr>
        <w:t>.В.</w:t>
      </w:r>
      <w:r w:rsidRPr="001A6F30">
        <w:rPr>
          <w:rFonts w:ascii="Times New Roman" w:hAnsi="Times New Roman"/>
          <w:sz w:val="28"/>
        </w:rPr>
        <w:t>Чибиркин принял активное участие в дискуссии и принятии резолюции заседания Ассоциации законодателей ПФО.</w:t>
      </w:r>
    </w:p>
    <w:p w:rsidR="001A6F30" w:rsidRPr="007F35CF" w:rsidRDefault="001A6F30" w:rsidP="0010179F">
      <w:pPr>
        <w:tabs>
          <w:tab w:val="left" w:pos="0"/>
        </w:tabs>
        <w:spacing w:after="0" w:line="240" w:lineRule="auto"/>
        <w:ind w:firstLine="567"/>
        <w:jc w:val="both"/>
        <w:rPr>
          <w:rFonts w:ascii="Times New Roman" w:eastAsia="Calibri" w:hAnsi="Times New Roman" w:cs="Times New Roman"/>
        </w:rPr>
      </w:pPr>
    </w:p>
    <w:p w:rsidR="00433F59" w:rsidRDefault="00433F59" w:rsidP="0069332A">
      <w:pPr>
        <w:spacing w:after="0" w:line="240" w:lineRule="auto"/>
        <w:ind w:firstLine="567"/>
        <w:jc w:val="center"/>
        <w:rPr>
          <w:rFonts w:ascii="Times New Roman" w:eastAsia="Times New Roman" w:hAnsi="Times New Roman" w:cs="Times New Roman"/>
          <w:b/>
          <w:bCs/>
          <w:sz w:val="28"/>
          <w:szCs w:val="28"/>
          <w:lang w:eastAsia="ru-RU"/>
        </w:rPr>
      </w:pPr>
    </w:p>
    <w:p w:rsidR="00A50D57" w:rsidRDefault="00A50D57" w:rsidP="0069332A">
      <w:pPr>
        <w:spacing w:after="0" w:line="240" w:lineRule="auto"/>
        <w:ind w:firstLine="567"/>
        <w:jc w:val="center"/>
        <w:rPr>
          <w:rFonts w:ascii="Times New Roman" w:eastAsia="Times New Roman" w:hAnsi="Times New Roman" w:cs="Times New Roman"/>
          <w:b/>
          <w:bCs/>
          <w:sz w:val="28"/>
          <w:szCs w:val="28"/>
          <w:lang w:eastAsia="ru-RU"/>
        </w:rPr>
      </w:pPr>
    </w:p>
    <w:p w:rsidR="00A50D57" w:rsidRDefault="00A50D57" w:rsidP="0069332A">
      <w:pPr>
        <w:spacing w:after="0" w:line="240" w:lineRule="auto"/>
        <w:ind w:firstLine="567"/>
        <w:jc w:val="center"/>
        <w:rPr>
          <w:rFonts w:ascii="Times New Roman" w:eastAsia="Times New Roman" w:hAnsi="Times New Roman" w:cs="Times New Roman"/>
          <w:b/>
          <w:bCs/>
          <w:sz w:val="28"/>
          <w:szCs w:val="28"/>
          <w:lang w:eastAsia="ru-RU"/>
        </w:rPr>
      </w:pPr>
    </w:p>
    <w:p w:rsidR="0069332A" w:rsidRDefault="0069332A" w:rsidP="0069332A">
      <w:pPr>
        <w:spacing w:after="0" w:line="240" w:lineRule="auto"/>
        <w:ind w:firstLine="567"/>
        <w:jc w:val="center"/>
        <w:rPr>
          <w:rFonts w:ascii="Times New Roman" w:eastAsia="Times New Roman" w:hAnsi="Times New Roman" w:cs="Times New Roman"/>
          <w:b/>
          <w:bCs/>
          <w:sz w:val="28"/>
          <w:szCs w:val="28"/>
          <w:lang w:eastAsia="ru-RU"/>
        </w:rPr>
      </w:pPr>
      <w:r w:rsidRPr="0069332A">
        <w:rPr>
          <w:rFonts w:ascii="Times New Roman" w:eastAsia="Times New Roman" w:hAnsi="Times New Roman" w:cs="Times New Roman"/>
          <w:b/>
          <w:bCs/>
          <w:sz w:val="28"/>
          <w:szCs w:val="28"/>
          <w:lang w:eastAsia="ru-RU"/>
        </w:rPr>
        <w:lastRenderedPageBreak/>
        <w:t>Раздел 1</w:t>
      </w:r>
      <w:r w:rsidR="00726CE2">
        <w:rPr>
          <w:rFonts w:ascii="Times New Roman" w:eastAsia="Times New Roman" w:hAnsi="Times New Roman" w:cs="Times New Roman"/>
          <w:b/>
          <w:bCs/>
          <w:sz w:val="28"/>
          <w:szCs w:val="28"/>
          <w:lang w:eastAsia="ru-RU"/>
        </w:rPr>
        <w:t>0</w:t>
      </w:r>
    </w:p>
    <w:p w:rsidR="0069332A" w:rsidRDefault="0069332A" w:rsidP="0069332A">
      <w:pPr>
        <w:spacing w:after="0" w:line="240" w:lineRule="auto"/>
        <w:ind w:firstLine="567"/>
        <w:jc w:val="center"/>
        <w:rPr>
          <w:rFonts w:ascii="Times New Roman" w:eastAsia="Times New Roman" w:hAnsi="Times New Roman" w:cs="Times New Roman"/>
          <w:b/>
          <w:bCs/>
          <w:sz w:val="28"/>
          <w:szCs w:val="28"/>
          <w:lang w:eastAsia="ru-RU"/>
        </w:rPr>
      </w:pPr>
      <w:r w:rsidRPr="0069332A">
        <w:rPr>
          <w:rFonts w:ascii="Times New Roman" w:eastAsia="Times New Roman" w:hAnsi="Times New Roman" w:cs="Times New Roman"/>
          <w:b/>
          <w:bCs/>
          <w:sz w:val="28"/>
          <w:szCs w:val="28"/>
          <w:lang w:eastAsia="ru-RU"/>
        </w:rPr>
        <w:t xml:space="preserve"> Анализ результатов рассмотрения актов </w:t>
      </w:r>
    </w:p>
    <w:p w:rsidR="0069332A" w:rsidRPr="0069332A" w:rsidRDefault="0069332A" w:rsidP="0069332A">
      <w:pPr>
        <w:spacing w:after="0" w:line="240" w:lineRule="auto"/>
        <w:ind w:firstLine="567"/>
        <w:jc w:val="center"/>
        <w:rPr>
          <w:rFonts w:ascii="Times New Roman" w:eastAsia="Times New Roman" w:hAnsi="Times New Roman" w:cs="Times New Roman"/>
          <w:b/>
          <w:bCs/>
          <w:sz w:val="28"/>
          <w:szCs w:val="28"/>
          <w:lang w:eastAsia="ru-RU"/>
        </w:rPr>
      </w:pPr>
      <w:r w:rsidRPr="0069332A">
        <w:rPr>
          <w:rFonts w:ascii="Times New Roman" w:eastAsia="Times New Roman" w:hAnsi="Times New Roman" w:cs="Times New Roman"/>
          <w:b/>
          <w:bCs/>
          <w:sz w:val="28"/>
          <w:szCs w:val="28"/>
          <w:lang w:eastAsia="ru-RU"/>
        </w:rPr>
        <w:t>прокурорского реагирования и экспертных заключений</w:t>
      </w:r>
    </w:p>
    <w:p w:rsidR="0069332A" w:rsidRPr="0069332A" w:rsidRDefault="0069332A" w:rsidP="0069332A">
      <w:pPr>
        <w:spacing w:after="0" w:line="240" w:lineRule="auto"/>
        <w:jc w:val="center"/>
        <w:rPr>
          <w:rFonts w:ascii="Times New Roman" w:eastAsia="Times New Roman" w:hAnsi="Times New Roman" w:cs="Times New Roman"/>
          <w:b/>
          <w:bCs/>
          <w:sz w:val="28"/>
          <w:szCs w:val="28"/>
          <w:lang w:eastAsia="ru-RU"/>
        </w:rPr>
      </w:pPr>
    </w:p>
    <w:p w:rsidR="0069332A" w:rsidRPr="0069332A" w:rsidRDefault="0069332A" w:rsidP="0069332A">
      <w:pPr>
        <w:spacing w:after="0" w:line="240" w:lineRule="auto"/>
        <w:ind w:firstLine="567"/>
        <w:jc w:val="both"/>
        <w:rPr>
          <w:rFonts w:ascii="Times New Roman" w:eastAsia="Calibri" w:hAnsi="Times New Roman" w:cs="Times New Roman"/>
          <w:sz w:val="28"/>
          <w:szCs w:val="28"/>
        </w:rPr>
      </w:pPr>
      <w:r w:rsidRPr="0069332A">
        <w:rPr>
          <w:rFonts w:ascii="Calibri" w:eastAsia="Calibri" w:hAnsi="Calibri" w:cs="Times New Roman"/>
          <w:b/>
          <w:bCs/>
          <w:sz w:val="28"/>
          <w:szCs w:val="28"/>
        </w:rPr>
        <w:tab/>
      </w:r>
      <w:r w:rsidRPr="0069332A">
        <w:rPr>
          <w:rFonts w:ascii="Times New Roman" w:eastAsia="Calibri" w:hAnsi="Times New Roman" w:cs="Times New Roman"/>
          <w:bCs/>
          <w:sz w:val="28"/>
          <w:szCs w:val="28"/>
        </w:rPr>
        <w:t>В 2020 году протестов и представлений прокурора Республики Мордовия в адрес Государственного Собрания Республики Мордовия вынесено не было. В рамках осуществления надзора за исполнением закона прокурором Республики Мордовия направлял</w:t>
      </w:r>
      <w:r>
        <w:rPr>
          <w:rFonts w:ascii="Times New Roman" w:eastAsia="Calibri" w:hAnsi="Times New Roman" w:cs="Times New Roman"/>
          <w:bCs/>
          <w:sz w:val="28"/>
          <w:szCs w:val="28"/>
        </w:rPr>
        <w:t>а</w:t>
      </w:r>
      <w:r w:rsidRPr="0069332A">
        <w:rPr>
          <w:rFonts w:ascii="Times New Roman" w:eastAsia="Calibri" w:hAnsi="Times New Roman" w:cs="Times New Roman"/>
          <w:bCs/>
          <w:sz w:val="28"/>
          <w:szCs w:val="28"/>
        </w:rPr>
        <w:t>сь информаци</w:t>
      </w:r>
      <w:r>
        <w:rPr>
          <w:rFonts w:ascii="Times New Roman" w:eastAsia="Calibri" w:hAnsi="Times New Roman" w:cs="Times New Roman"/>
          <w:bCs/>
          <w:sz w:val="28"/>
          <w:szCs w:val="28"/>
        </w:rPr>
        <w:t>я</w:t>
      </w:r>
      <w:r w:rsidRPr="0069332A">
        <w:rPr>
          <w:rFonts w:ascii="Times New Roman" w:eastAsia="Calibri" w:hAnsi="Times New Roman" w:cs="Times New Roman"/>
          <w:bCs/>
          <w:sz w:val="28"/>
          <w:szCs w:val="28"/>
        </w:rPr>
        <w:t xml:space="preserve"> о состоянии законодательства в различных сферах. Итоги рассмотрения указанн</w:t>
      </w:r>
      <w:r>
        <w:rPr>
          <w:rFonts w:ascii="Times New Roman" w:eastAsia="Calibri" w:hAnsi="Times New Roman" w:cs="Times New Roman"/>
          <w:bCs/>
          <w:sz w:val="28"/>
          <w:szCs w:val="28"/>
        </w:rPr>
        <w:t>ой</w:t>
      </w:r>
      <w:r w:rsidRPr="0069332A">
        <w:rPr>
          <w:rFonts w:ascii="Times New Roman" w:eastAsia="Calibri" w:hAnsi="Times New Roman" w:cs="Times New Roman"/>
          <w:bCs/>
          <w:sz w:val="28"/>
          <w:szCs w:val="28"/>
        </w:rPr>
        <w:t xml:space="preserve"> информаци</w:t>
      </w:r>
      <w:r>
        <w:rPr>
          <w:rFonts w:ascii="Times New Roman" w:eastAsia="Calibri" w:hAnsi="Times New Roman" w:cs="Times New Roman"/>
          <w:bCs/>
          <w:sz w:val="28"/>
          <w:szCs w:val="28"/>
        </w:rPr>
        <w:t>и</w:t>
      </w:r>
      <w:r w:rsidRPr="0069332A">
        <w:rPr>
          <w:rFonts w:ascii="Times New Roman" w:eastAsia="Calibri" w:hAnsi="Times New Roman" w:cs="Times New Roman"/>
          <w:bCs/>
          <w:sz w:val="28"/>
          <w:szCs w:val="28"/>
        </w:rPr>
        <w:t xml:space="preserve"> </w:t>
      </w:r>
      <w:r w:rsidRPr="0069332A">
        <w:rPr>
          <w:rFonts w:ascii="Times New Roman" w:eastAsia="Calibri" w:hAnsi="Times New Roman" w:cs="Times New Roman"/>
          <w:sz w:val="28"/>
          <w:szCs w:val="28"/>
        </w:rPr>
        <w:t>приведены ниже.</w:t>
      </w:r>
    </w:p>
    <w:p w:rsidR="0069332A" w:rsidRPr="0069332A" w:rsidRDefault="0069332A" w:rsidP="0069332A">
      <w:pPr>
        <w:spacing w:after="0" w:line="240" w:lineRule="auto"/>
        <w:ind w:firstLine="567"/>
        <w:jc w:val="both"/>
        <w:rPr>
          <w:rFonts w:ascii="Times New Roman" w:eastAsia="Calibri" w:hAnsi="Times New Roman" w:cs="Times New Roman"/>
          <w:sz w:val="28"/>
          <w:szCs w:val="28"/>
        </w:rPr>
      </w:pPr>
      <w:r w:rsidRPr="0069332A">
        <w:rPr>
          <w:rFonts w:ascii="Times New Roman" w:eastAsia="Calibri" w:hAnsi="Times New Roman" w:cs="Times New Roman"/>
          <w:sz w:val="28"/>
          <w:szCs w:val="28"/>
        </w:rPr>
        <w:t xml:space="preserve">Еще в 2019 году в адрес Государственного Собрания Республики Мордовия была направлена </w:t>
      </w:r>
      <w:r w:rsidRPr="0069332A">
        <w:rPr>
          <w:rFonts w:ascii="Times New Roman" w:eastAsia="Calibri" w:hAnsi="Times New Roman" w:cs="Times New Roman"/>
          <w:b/>
          <w:sz w:val="28"/>
          <w:szCs w:val="28"/>
        </w:rPr>
        <w:t>информация прокурора Республики Мордовия от 16 декабря 2019 года № 22/1</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15</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2019/19423 о необходимости приведения региональной правовой базы в соответствие с Федеральным законом от 16 октября 2019 года № 336</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 xml:space="preserve"> </w:t>
      </w:r>
      <w:r w:rsidRPr="0069332A">
        <w:rPr>
          <w:rFonts w:ascii="Times New Roman" w:eastAsia="Calibri" w:hAnsi="Times New Roman" w:cs="Times New Roman"/>
          <w:sz w:val="28"/>
          <w:szCs w:val="28"/>
        </w:rPr>
        <w:t xml:space="preserve">По результатам рассмотрения принят Закон Республики Мордовия от 10 марта 2020 года № 7-З </w:t>
      </w:r>
      <w:r w:rsidRPr="0069332A">
        <w:rPr>
          <w:rFonts w:ascii="Times New Roman" w:eastAsia="Calibri" w:hAnsi="Times New Roman" w:cs="Times New Roman"/>
          <w:bCs/>
          <w:sz w:val="28"/>
          <w:szCs w:val="28"/>
        </w:rPr>
        <w:t xml:space="preserve">«О внесении изменений в Закон </w:t>
      </w:r>
      <w:r w:rsidRPr="0069332A">
        <w:rPr>
          <w:rFonts w:ascii="Times New Roman" w:eastAsia="Calibri" w:hAnsi="Times New Roman" w:cs="Times New Roman"/>
          <w:bCs/>
          <w:sz w:val="28"/>
          <w:szCs w:val="28"/>
          <w:lang w:eastAsia="ru-RU"/>
        </w:rPr>
        <w:t xml:space="preserve">Республики Мордовия «Об организации и обеспечении отдыха и оздоровления детей в Республике Мордовия», в соответствии с требованиями федерального законодательства определивший единый </w:t>
      </w:r>
      <w:r w:rsidRPr="0069332A">
        <w:rPr>
          <w:rFonts w:ascii="Times New Roman" w:eastAsia="Calibri" w:hAnsi="Times New Roman" w:cs="Times New Roman"/>
          <w:sz w:val="28"/>
          <w:szCs w:val="28"/>
          <w:lang w:eastAsia="ru-RU"/>
        </w:rPr>
        <w:t>уполномоченный орган исполнительной власти республики, осуществляющий реализацию основ государственной политики в сфере организации отдыха и оздоровления детей, включая обеспечение безопасности их жизни и здоровья.</w:t>
      </w:r>
    </w:p>
    <w:p w:rsidR="0069332A" w:rsidRPr="0069332A" w:rsidRDefault="0069332A" w:rsidP="0069332A">
      <w:pPr>
        <w:spacing w:after="0" w:line="240" w:lineRule="auto"/>
        <w:ind w:firstLine="567"/>
        <w:jc w:val="both"/>
        <w:rPr>
          <w:rFonts w:ascii="Times New Roman" w:eastAsia="Calibri" w:hAnsi="Times New Roman" w:cs="Times New Roman"/>
          <w:sz w:val="28"/>
          <w:szCs w:val="28"/>
        </w:rPr>
      </w:pPr>
      <w:r w:rsidRPr="0069332A">
        <w:rPr>
          <w:rFonts w:ascii="Times New Roman" w:eastAsia="Calibri" w:hAnsi="Times New Roman" w:cs="Times New Roman"/>
          <w:bCs/>
          <w:sz w:val="28"/>
          <w:szCs w:val="28"/>
        </w:rPr>
        <w:t>Рассмотрев</w:t>
      </w:r>
      <w:r w:rsidRPr="0069332A">
        <w:rPr>
          <w:rFonts w:ascii="Times New Roman" w:eastAsia="Calibri" w:hAnsi="Times New Roman" w:cs="Times New Roman"/>
          <w:sz w:val="28"/>
          <w:szCs w:val="28"/>
        </w:rPr>
        <w:t xml:space="preserve"> </w:t>
      </w:r>
      <w:r w:rsidRPr="0069332A">
        <w:rPr>
          <w:rFonts w:ascii="Times New Roman" w:eastAsia="Calibri" w:hAnsi="Times New Roman" w:cs="Times New Roman"/>
          <w:b/>
          <w:bCs/>
          <w:sz w:val="28"/>
          <w:szCs w:val="28"/>
        </w:rPr>
        <w:t>информацию прокурора Республики Мордовия от 23 сентября 2020 года № 21</w:t>
      </w:r>
      <w:r w:rsidRPr="0069332A">
        <w:rPr>
          <w:rFonts w:ascii="Times New Roman" w:eastAsia="Calibri" w:hAnsi="Times New Roman" w:cs="Times New Roman"/>
          <w:bCs/>
          <w:sz w:val="28"/>
          <w:szCs w:val="28"/>
        </w:rPr>
        <w:t>-</w:t>
      </w:r>
      <w:r w:rsidRPr="0069332A">
        <w:rPr>
          <w:rFonts w:ascii="Times New Roman" w:eastAsia="Calibri" w:hAnsi="Times New Roman" w:cs="Times New Roman"/>
          <w:b/>
          <w:bCs/>
          <w:sz w:val="28"/>
          <w:szCs w:val="28"/>
        </w:rPr>
        <w:t>3</w:t>
      </w:r>
      <w:r w:rsidRPr="0069332A">
        <w:rPr>
          <w:rFonts w:ascii="Times New Roman" w:eastAsia="Calibri" w:hAnsi="Times New Roman" w:cs="Times New Roman"/>
          <w:bCs/>
          <w:sz w:val="28"/>
          <w:szCs w:val="28"/>
        </w:rPr>
        <w:t>-</w:t>
      </w:r>
      <w:r w:rsidRPr="0069332A">
        <w:rPr>
          <w:rFonts w:ascii="Times New Roman" w:eastAsia="Calibri" w:hAnsi="Times New Roman" w:cs="Times New Roman"/>
          <w:b/>
          <w:bCs/>
          <w:sz w:val="28"/>
          <w:szCs w:val="28"/>
        </w:rPr>
        <w:t>2020</w:t>
      </w:r>
      <w:r w:rsidRPr="0069332A">
        <w:rPr>
          <w:rFonts w:ascii="Times New Roman" w:eastAsia="Calibri" w:hAnsi="Times New Roman" w:cs="Times New Roman"/>
          <w:bCs/>
          <w:sz w:val="28"/>
          <w:szCs w:val="28"/>
        </w:rPr>
        <w:t>/</w:t>
      </w:r>
      <w:r w:rsidRPr="0069332A">
        <w:rPr>
          <w:rFonts w:ascii="Times New Roman" w:eastAsia="Calibri" w:hAnsi="Times New Roman" w:cs="Times New Roman"/>
          <w:b/>
          <w:bCs/>
          <w:sz w:val="28"/>
          <w:szCs w:val="28"/>
        </w:rPr>
        <w:t>15041</w:t>
      </w:r>
      <w:r>
        <w:rPr>
          <w:rFonts w:ascii="Times New Roman" w:eastAsia="Calibri" w:hAnsi="Times New Roman" w:cs="Times New Roman"/>
          <w:b/>
          <w:bCs/>
          <w:sz w:val="28"/>
          <w:szCs w:val="28"/>
        </w:rPr>
        <w:t xml:space="preserve"> </w:t>
      </w:r>
      <w:r w:rsidRPr="0069332A">
        <w:rPr>
          <w:rFonts w:ascii="Times New Roman" w:eastAsia="Calibri" w:hAnsi="Times New Roman" w:cs="Times New Roman"/>
          <w:b/>
          <w:bCs/>
          <w:sz w:val="28"/>
          <w:szCs w:val="28"/>
        </w:rPr>
        <w:t>«О состоянии законности в сфере соблюдения прав детей-сирот, детей, оставшихся без попечения родителей, лиц из их числа»</w:t>
      </w:r>
      <w:r w:rsidRPr="0069332A">
        <w:rPr>
          <w:rFonts w:ascii="Times New Roman" w:eastAsia="Calibri" w:hAnsi="Times New Roman" w:cs="Times New Roman"/>
          <w:sz w:val="28"/>
          <w:szCs w:val="28"/>
        </w:rPr>
        <w:t>, Комитет Государственного Собрания Республики Мордовия по социальной политике подготовил и направил в адрес Правительства РМ письмо с предложениями:</w:t>
      </w:r>
    </w:p>
    <w:p w:rsidR="0069332A" w:rsidRPr="0069332A" w:rsidRDefault="0069332A" w:rsidP="0069332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9332A">
        <w:rPr>
          <w:rFonts w:ascii="Times New Roman" w:eastAsia="Calibri" w:hAnsi="Times New Roman" w:cs="Times New Roman"/>
          <w:sz w:val="28"/>
          <w:szCs w:val="28"/>
        </w:rPr>
        <w:t>изыскать возможность увеличения бюджетного финансирования в текущем году и в 2021 году расходов на обеспечение указанной категории граждан жилыми помещениями;</w:t>
      </w:r>
    </w:p>
    <w:p w:rsidR="0069332A" w:rsidRPr="0069332A" w:rsidRDefault="0069332A" w:rsidP="0069332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9332A">
        <w:rPr>
          <w:rFonts w:ascii="Times New Roman" w:eastAsia="Calibri" w:hAnsi="Times New Roman" w:cs="Times New Roman"/>
          <w:sz w:val="28"/>
          <w:szCs w:val="28"/>
        </w:rPr>
        <w:t>рассмотреть вопрос о разработке нормативного правового акта, предусматривающего предоставление компенсации расходов на съем жилья детям-сиротам, подлежащим обеспечению жильем, не реализовавшим право на его получение.</w:t>
      </w:r>
    </w:p>
    <w:p w:rsidR="0069332A" w:rsidRPr="0069332A" w:rsidRDefault="0069332A" w:rsidP="0069332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332A">
        <w:rPr>
          <w:rFonts w:ascii="Times New Roman" w:eastAsia="Calibri" w:hAnsi="Times New Roman" w:cs="Times New Roman"/>
          <w:sz w:val="28"/>
          <w:szCs w:val="28"/>
        </w:rPr>
        <w:t xml:space="preserve">Рассмотрев </w:t>
      </w:r>
      <w:r w:rsidRPr="0069332A">
        <w:rPr>
          <w:rFonts w:ascii="Times New Roman" w:eastAsia="Calibri" w:hAnsi="Times New Roman" w:cs="Times New Roman"/>
          <w:b/>
          <w:sz w:val="28"/>
          <w:szCs w:val="28"/>
        </w:rPr>
        <w:t>информацию прокурора Республики Мордовия от 27 марта 2020 года № 22/1</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15</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2020/4721 о необходимости приведения Закона Республики Мордовия от 23 декабря 2005 года № 96</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З «Об Уполномоченном по правам человека в Республике Мордовия» в соответствие с Федеральным законом от 18 марта 2020 года № 48</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 xml:space="preserve">ФЗ </w:t>
      </w:r>
      <w:r w:rsidRPr="0069332A">
        <w:rPr>
          <w:rFonts w:ascii="Times New Roman" w:eastAsia="Calibri" w:hAnsi="Times New Roman" w:cs="Times New Roman"/>
          <w:b/>
          <w:sz w:val="28"/>
          <w:szCs w:val="28"/>
        </w:rPr>
        <w:lastRenderedPageBreak/>
        <w:t>«Об уполномоченных по правам человека в субъектах Российской Федерации»</w:t>
      </w:r>
      <w:r w:rsidRPr="0069332A">
        <w:rPr>
          <w:rFonts w:ascii="Times New Roman" w:eastAsia="Calibri" w:hAnsi="Times New Roman" w:cs="Times New Roman"/>
          <w:sz w:val="28"/>
          <w:szCs w:val="28"/>
        </w:rPr>
        <w:t>,</w:t>
      </w:r>
      <w:r w:rsidRPr="0069332A">
        <w:rPr>
          <w:rFonts w:ascii="Times New Roman" w:eastAsia="Calibri" w:hAnsi="Times New Roman" w:cs="Times New Roman"/>
          <w:b/>
          <w:sz w:val="28"/>
          <w:szCs w:val="28"/>
        </w:rPr>
        <w:t xml:space="preserve"> </w:t>
      </w:r>
      <w:r w:rsidRPr="0069332A">
        <w:rPr>
          <w:rFonts w:ascii="Times New Roman" w:eastAsia="Calibri" w:hAnsi="Times New Roman" w:cs="Times New Roman"/>
          <w:sz w:val="28"/>
          <w:szCs w:val="28"/>
        </w:rPr>
        <w:t xml:space="preserve">Комитет Государственного Собрания Республики Мордовия по законодательству и законности разработал и внес на рассмотрение Государственного Собрания проект соответствующего закона. В результате принят новый </w:t>
      </w:r>
      <w:r w:rsidRPr="0069332A">
        <w:rPr>
          <w:rFonts w:ascii="Times New Roman" w:eastAsia="Calibri" w:hAnsi="Times New Roman" w:cs="Times New Roman"/>
          <w:sz w:val="28"/>
          <w:szCs w:val="28"/>
          <w:lang w:eastAsia="ru-RU"/>
        </w:rPr>
        <w:t>Закон Республики Мордовия от 10 ноября 2020 года № 74-З «Об Уполномоченном по правам человека в Республике Мордовия».</w:t>
      </w:r>
    </w:p>
    <w:p w:rsidR="0069332A" w:rsidRPr="0069332A" w:rsidRDefault="0069332A" w:rsidP="0069332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332A">
        <w:rPr>
          <w:rFonts w:ascii="Times New Roman" w:eastAsia="Calibri" w:hAnsi="Times New Roman" w:cs="Times New Roman"/>
          <w:sz w:val="28"/>
          <w:szCs w:val="28"/>
          <w:lang w:eastAsia="ru-RU"/>
        </w:rPr>
        <w:t>В соответствии с пунктом 2 части 1 статьи 3 Федерального закона от 17 июля 2009 года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федеральным органом исполнительной власти в области юстиции. В 2020 году Государственным Собранием получено 5 экспертных заключений, выполненных Управлением Министерства юстиции Российской федерации по Республике Мордовия. Результаты рассмотрения указанных экспертных заключений представлены ниже.</w:t>
      </w:r>
    </w:p>
    <w:p w:rsidR="0069332A" w:rsidRPr="0069332A" w:rsidRDefault="0069332A" w:rsidP="0069332A">
      <w:pPr>
        <w:spacing w:after="0" w:line="240" w:lineRule="auto"/>
        <w:ind w:firstLine="567"/>
        <w:jc w:val="both"/>
        <w:rPr>
          <w:rFonts w:ascii="Times New Roman" w:eastAsia="Times New Roman" w:hAnsi="Times New Roman" w:cs="Times New Roman"/>
          <w:bCs/>
          <w:iCs/>
          <w:sz w:val="28"/>
          <w:szCs w:val="28"/>
          <w:lang w:eastAsia="ru-RU"/>
        </w:rPr>
      </w:pPr>
      <w:r w:rsidRPr="0069332A">
        <w:rPr>
          <w:rFonts w:ascii="Times New Roman" w:eastAsia="Times New Roman" w:hAnsi="Times New Roman" w:cs="Times New Roman"/>
          <w:bCs/>
          <w:sz w:val="28"/>
          <w:szCs w:val="28"/>
          <w:lang w:eastAsia="ru-RU"/>
        </w:rPr>
        <w:t>Рассмотрев</w:t>
      </w:r>
      <w:r w:rsidRPr="0069332A">
        <w:rPr>
          <w:rFonts w:ascii="Times New Roman" w:eastAsia="Times New Roman" w:hAnsi="Times New Roman" w:cs="Times New Roman"/>
          <w:b/>
          <w:bCs/>
          <w:sz w:val="28"/>
          <w:szCs w:val="28"/>
          <w:lang w:eastAsia="ru-RU"/>
        </w:rPr>
        <w:t xml:space="preserve"> экспертное заключение от 21 января 2020 года </w:t>
      </w:r>
      <w:r>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b/>
          <w:bCs/>
          <w:sz w:val="28"/>
          <w:szCs w:val="28"/>
          <w:lang w:eastAsia="ru-RU"/>
        </w:rPr>
        <w:t>№ 13</w:t>
      </w:r>
      <w:r w:rsidRPr="00A50D57">
        <w:rPr>
          <w:rFonts w:ascii="Times New Roman" w:eastAsia="Times New Roman" w:hAnsi="Times New Roman" w:cs="Times New Roman"/>
          <w:bCs/>
          <w:sz w:val="28"/>
          <w:szCs w:val="28"/>
          <w:lang w:eastAsia="ru-RU"/>
        </w:rPr>
        <w:t>/</w:t>
      </w:r>
      <w:r w:rsidRPr="0069332A">
        <w:rPr>
          <w:rFonts w:ascii="Times New Roman" w:eastAsia="Times New Roman" w:hAnsi="Times New Roman" w:cs="Times New Roman"/>
          <w:b/>
          <w:bCs/>
          <w:sz w:val="28"/>
          <w:szCs w:val="28"/>
          <w:lang w:eastAsia="ru-RU"/>
        </w:rPr>
        <w:t>02</w:t>
      </w:r>
      <w:r w:rsidRPr="0069332A">
        <w:rPr>
          <w:rFonts w:ascii="Times New Roman" w:eastAsia="Times New Roman" w:hAnsi="Times New Roman" w:cs="Times New Roman"/>
          <w:bCs/>
          <w:sz w:val="28"/>
          <w:szCs w:val="28"/>
          <w:lang w:eastAsia="ru-RU"/>
        </w:rPr>
        <w:t>-</w:t>
      </w:r>
      <w:r w:rsidRPr="0069332A">
        <w:rPr>
          <w:rFonts w:ascii="Times New Roman" w:eastAsia="Times New Roman" w:hAnsi="Times New Roman" w:cs="Times New Roman"/>
          <w:b/>
          <w:bCs/>
          <w:sz w:val="28"/>
          <w:szCs w:val="28"/>
          <w:lang w:eastAsia="ru-RU"/>
        </w:rPr>
        <w:t>140 на Закон Республики Мордовия «Об</w:t>
      </w:r>
      <w:r>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b/>
          <w:bCs/>
          <w:sz w:val="28"/>
          <w:szCs w:val="28"/>
          <w:lang w:eastAsia="ru-RU"/>
        </w:rPr>
        <w:t>образовании в</w:t>
      </w:r>
      <w:r>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b/>
          <w:bCs/>
          <w:sz w:val="28"/>
          <w:szCs w:val="28"/>
          <w:lang w:eastAsia="ru-RU"/>
        </w:rPr>
        <w:t>Республике Мордовия»</w:t>
      </w:r>
      <w:r w:rsidRPr="0069332A">
        <w:rPr>
          <w:rFonts w:ascii="Times New Roman" w:eastAsia="Times New Roman" w:hAnsi="Times New Roman" w:cs="Times New Roman"/>
          <w:bCs/>
          <w:sz w:val="28"/>
          <w:szCs w:val="28"/>
          <w:lang w:eastAsia="ru-RU"/>
        </w:rPr>
        <w:t>,</w:t>
      </w:r>
      <w:r w:rsidRPr="0069332A">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sz w:val="28"/>
          <w:szCs w:val="28"/>
          <w:lang w:eastAsia="ru-RU"/>
        </w:rPr>
        <w:t xml:space="preserve">  Государственное   Собрание РМ  приняло Закон Республики Мордовия от 17 марта 2020 года № 15-З  «О внесении  изменений  в статью 7 </w:t>
      </w:r>
      <w:hyperlink r:id="rId55" w:history="1">
        <w:r w:rsidRPr="0069332A">
          <w:rPr>
            <w:rFonts w:ascii="Times New Roman" w:eastAsia="Times New Roman" w:hAnsi="Times New Roman" w:cs="Times New Roman"/>
            <w:bCs/>
            <w:sz w:val="28"/>
            <w:szCs w:val="28"/>
            <w:lang w:eastAsia="ru-RU"/>
          </w:rPr>
          <w:t>Закон</w:t>
        </w:r>
      </w:hyperlink>
      <w:r w:rsidRPr="0069332A">
        <w:rPr>
          <w:rFonts w:ascii="Times New Roman" w:eastAsia="Times New Roman" w:hAnsi="Times New Roman" w:cs="Times New Roman"/>
          <w:bCs/>
          <w:sz w:val="28"/>
          <w:szCs w:val="28"/>
          <w:lang w:eastAsia="ru-RU"/>
        </w:rPr>
        <w:t xml:space="preserve">а Республики Мордовия «Об образовании в Республике Мордовия», предусматривающий изменение в действующем республиканском Законе «Об образовании в Республике Мордовия» некоторых терминов, касающихся использования </w:t>
      </w:r>
      <w:r w:rsidRPr="0069332A">
        <w:rPr>
          <w:rFonts w:ascii="Times New Roman" w:eastAsia="Times New Roman" w:hAnsi="Times New Roman" w:cs="Times New Roman"/>
          <w:sz w:val="28"/>
          <w:szCs w:val="28"/>
          <w:lang w:eastAsia="ru-RU"/>
        </w:rPr>
        <w:t xml:space="preserve">в образовательных организациях республики </w:t>
      </w:r>
      <w:r w:rsidRPr="0069332A">
        <w:rPr>
          <w:rFonts w:ascii="Times New Roman" w:eastAsia="Times New Roman" w:hAnsi="Times New Roman" w:cs="Times New Roman"/>
          <w:bCs/>
          <w:sz w:val="28"/>
          <w:szCs w:val="28"/>
          <w:lang w:eastAsia="ru-RU"/>
        </w:rPr>
        <w:t xml:space="preserve">учебников </w:t>
      </w:r>
      <w:r w:rsidRPr="0069332A">
        <w:rPr>
          <w:rFonts w:ascii="Times New Roman" w:eastAsia="Times New Roman" w:hAnsi="Times New Roman" w:cs="Times New Roman"/>
          <w:sz w:val="28"/>
          <w:szCs w:val="28"/>
          <w:lang w:eastAsia="ru-RU"/>
        </w:rPr>
        <w:t>из федерального перечня учебников</w:t>
      </w:r>
      <w:r w:rsidRPr="0069332A">
        <w:rPr>
          <w:rFonts w:ascii="Times New Roman" w:eastAsia="Times New Roman" w:hAnsi="Times New Roman" w:cs="Times New Roman"/>
          <w:bCs/>
          <w:iCs/>
          <w:sz w:val="28"/>
          <w:szCs w:val="28"/>
          <w:lang w:eastAsia="ru-RU"/>
        </w:rPr>
        <w:t xml:space="preserve">. </w:t>
      </w:r>
    </w:p>
    <w:p w:rsidR="0069332A" w:rsidRPr="0069332A" w:rsidRDefault="0069332A" w:rsidP="0069332A">
      <w:pPr>
        <w:spacing w:after="0" w:line="240" w:lineRule="auto"/>
        <w:ind w:firstLine="567"/>
        <w:jc w:val="both"/>
        <w:rPr>
          <w:rFonts w:ascii="Times New Roman" w:eastAsia="Times New Roman" w:hAnsi="Times New Roman" w:cs="Times New Roman"/>
          <w:bCs/>
          <w:iCs/>
          <w:sz w:val="28"/>
          <w:szCs w:val="28"/>
          <w:lang w:eastAsia="ru-RU"/>
        </w:rPr>
      </w:pPr>
      <w:r w:rsidRPr="0069332A">
        <w:rPr>
          <w:rFonts w:ascii="Times New Roman" w:eastAsia="Times New Roman" w:hAnsi="Times New Roman" w:cs="Times New Roman"/>
          <w:bCs/>
          <w:sz w:val="28"/>
          <w:szCs w:val="28"/>
          <w:lang w:eastAsia="ru-RU"/>
        </w:rPr>
        <w:t>Рассмотрев</w:t>
      </w:r>
      <w:r w:rsidRPr="0069332A">
        <w:rPr>
          <w:rFonts w:ascii="Times New Roman" w:eastAsia="Times New Roman" w:hAnsi="Times New Roman" w:cs="Times New Roman"/>
          <w:b/>
          <w:bCs/>
          <w:sz w:val="28"/>
          <w:szCs w:val="28"/>
          <w:lang w:eastAsia="ru-RU"/>
        </w:rPr>
        <w:t xml:space="preserve"> экспертное заключение от 22 апреля 2020 года </w:t>
      </w:r>
      <w:r w:rsidR="000A797B">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b/>
          <w:bCs/>
          <w:sz w:val="28"/>
          <w:szCs w:val="28"/>
          <w:lang w:eastAsia="ru-RU"/>
        </w:rPr>
        <w:t>№ 13/02</w:t>
      </w:r>
      <w:r w:rsidRPr="000A797B">
        <w:rPr>
          <w:rFonts w:ascii="Times New Roman" w:eastAsia="Times New Roman" w:hAnsi="Times New Roman" w:cs="Times New Roman"/>
          <w:bCs/>
          <w:sz w:val="28"/>
          <w:szCs w:val="28"/>
          <w:lang w:eastAsia="ru-RU"/>
        </w:rPr>
        <w:t>-</w:t>
      </w:r>
      <w:r w:rsidRPr="0069332A">
        <w:rPr>
          <w:rFonts w:ascii="Times New Roman" w:eastAsia="Times New Roman" w:hAnsi="Times New Roman" w:cs="Times New Roman"/>
          <w:b/>
          <w:bCs/>
          <w:sz w:val="28"/>
          <w:szCs w:val="28"/>
          <w:lang w:eastAsia="ru-RU"/>
        </w:rPr>
        <w:t>1246 на Закон Республики Мордовия «Об образовании в</w:t>
      </w:r>
      <w:r w:rsidR="000A797B">
        <w:rPr>
          <w:rFonts w:ascii="Times New Roman" w:eastAsia="Times New Roman" w:hAnsi="Times New Roman" w:cs="Times New Roman"/>
          <w:b/>
          <w:bCs/>
          <w:sz w:val="28"/>
          <w:szCs w:val="28"/>
          <w:lang w:eastAsia="ru-RU"/>
        </w:rPr>
        <w:t xml:space="preserve"> </w:t>
      </w:r>
      <w:r w:rsidRPr="0069332A">
        <w:rPr>
          <w:rFonts w:ascii="Times New Roman" w:eastAsia="Times New Roman" w:hAnsi="Times New Roman" w:cs="Times New Roman"/>
          <w:b/>
          <w:bCs/>
          <w:sz w:val="28"/>
          <w:szCs w:val="28"/>
          <w:lang w:eastAsia="ru-RU"/>
        </w:rPr>
        <w:t>Республике Мордовия»</w:t>
      </w:r>
      <w:r w:rsidRPr="000A797B">
        <w:rPr>
          <w:rFonts w:ascii="Times New Roman" w:eastAsia="Times New Roman" w:hAnsi="Times New Roman" w:cs="Times New Roman"/>
          <w:bCs/>
          <w:sz w:val="28"/>
          <w:szCs w:val="28"/>
          <w:lang w:eastAsia="ru-RU"/>
        </w:rPr>
        <w:t>,</w:t>
      </w:r>
      <w:r w:rsidRPr="0069332A">
        <w:rPr>
          <w:rFonts w:ascii="Times New Roman" w:eastAsia="Times New Roman" w:hAnsi="Times New Roman" w:cs="Times New Roman"/>
          <w:sz w:val="28"/>
          <w:szCs w:val="28"/>
          <w:lang w:eastAsia="ru-RU"/>
        </w:rPr>
        <w:t xml:space="preserve"> Государственное Собрание РМ приняло Закон</w:t>
      </w:r>
      <w:r w:rsidR="000A797B">
        <w:rPr>
          <w:rFonts w:ascii="Times New Roman" w:eastAsia="Times New Roman" w:hAnsi="Times New Roman" w:cs="Times New Roman"/>
          <w:sz w:val="28"/>
          <w:szCs w:val="28"/>
          <w:lang w:eastAsia="ru-RU"/>
        </w:rPr>
        <w:t xml:space="preserve"> </w:t>
      </w:r>
      <w:r w:rsidRPr="0069332A">
        <w:rPr>
          <w:rFonts w:ascii="Times New Roman" w:eastAsia="Times New Roman" w:hAnsi="Times New Roman" w:cs="Times New Roman"/>
          <w:sz w:val="28"/>
          <w:szCs w:val="28"/>
          <w:lang w:eastAsia="ru-RU"/>
        </w:rPr>
        <w:t>Республики Мордовия от 18  июня 2020 года № 46-З «О внесении изменений</w:t>
      </w:r>
      <w:r w:rsidR="000A797B">
        <w:rPr>
          <w:rFonts w:ascii="Times New Roman" w:eastAsia="Times New Roman" w:hAnsi="Times New Roman" w:cs="Times New Roman"/>
          <w:sz w:val="28"/>
          <w:szCs w:val="28"/>
          <w:lang w:eastAsia="ru-RU"/>
        </w:rPr>
        <w:t xml:space="preserve"> </w:t>
      </w:r>
      <w:r w:rsidRPr="0069332A">
        <w:rPr>
          <w:rFonts w:ascii="Times New Roman" w:eastAsia="Times New Roman" w:hAnsi="Times New Roman" w:cs="Times New Roman"/>
          <w:sz w:val="28"/>
          <w:szCs w:val="28"/>
          <w:lang w:eastAsia="ru-RU"/>
        </w:rPr>
        <w:t xml:space="preserve">в </w:t>
      </w:r>
      <w:hyperlink r:id="rId56" w:history="1">
        <w:r w:rsidRPr="0069332A">
          <w:rPr>
            <w:rFonts w:ascii="Times New Roman" w:eastAsia="Times New Roman" w:hAnsi="Times New Roman" w:cs="Times New Roman"/>
            <w:bCs/>
            <w:sz w:val="28"/>
            <w:szCs w:val="28"/>
            <w:lang w:eastAsia="ru-RU"/>
          </w:rPr>
          <w:t>Закон</w:t>
        </w:r>
      </w:hyperlink>
      <w:r w:rsidRPr="0069332A">
        <w:rPr>
          <w:rFonts w:ascii="Times New Roman" w:eastAsia="Times New Roman" w:hAnsi="Times New Roman" w:cs="Times New Roman"/>
          <w:bCs/>
          <w:sz w:val="28"/>
          <w:szCs w:val="28"/>
          <w:lang w:eastAsia="ru-RU"/>
        </w:rPr>
        <w:t xml:space="preserve"> Республики Мордовия «Об </w:t>
      </w:r>
      <w:r w:rsidR="000A797B">
        <w:rPr>
          <w:rFonts w:ascii="Times New Roman" w:eastAsia="Times New Roman" w:hAnsi="Times New Roman" w:cs="Times New Roman"/>
          <w:bCs/>
          <w:sz w:val="28"/>
          <w:szCs w:val="28"/>
          <w:lang w:eastAsia="ru-RU"/>
        </w:rPr>
        <w:t>о</w:t>
      </w:r>
      <w:r w:rsidRPr="0069332A">
        <w:rPr>
          <w:rFonts w:ascii="Times New Roman" w:eastAsia="Times New Roman" w:hAnsi="Times New Roman" w:cs="Times New Roman"/>
          <w:bCs/>
          <w:sz w:val="28"/>
          <w:szCs w:val="28"/>
          <w:lang w:eastAsia="ru-RU"/>
        </w:rPr>
        <w:t xml:space="preserve">бразовании в Республике Мордовия», предусматривающий обеспечение обучающихся с ограниченными возможностями здоровья бесплатным двухразовым питанием. </w:t>
      </w:r>
    </w:p>
    <w:p w:rsidR="0069332A" w:rsidRPr="0069332A" w:rsidRDefault="0069332A" w:rsidP="0069332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9332A">
        <w:rPr>
          <w:rFonts w:ascii="Times New Roman" w:eastAsia="Calibri" w:hAnsi="Times New Roman" w:cs="Times New Roman"/>
          <w:sz w:val="28"/>
          <w:szCs w:val="28"/>
        </w:rPr>
        <w:t xml:space="preserve">Рассмотрев </w:t>
      </w:r>
      <w:r w:rsidRPr="0069332A">
        <w:rPr>
          <w:rFonts w:ascii="Times New Roman" w:eastAsia="Calibri" w:hAnsi="Times New Roman" w:cs="Times New Roman"/>
          <w:b/>
          <w:sz w:val="28"/>
          <w:szCs w:val="28"/>
        </w:rPr>
        <w:t>экспертные заключения Управления Министерства юстиции России по Республике Мордовия</w:t>
      </w:r>
      <w:r w:rsidRPr="0069332A">
        <w:rPr>
          <w:rFonts w:ascii="Times New Roman" w:eastAsia="Times New Roman" w:hAnsi="Times New Roman" w:cs="Times New Roman"/>
          <w:b/>
          <w:sz w:val="28"/>
          <w:szCs w:val="28"/>
          <w:lang w:eastAsia="ru-RU"/>
        </w:rPr>
        <w:t xml:space="preserve"> </w:t>
      </w:r>
      <w:r w:rsidRPr="0069332A">
        <w:rPr>
          <w:rFonts w:ascii="Times New Roman" w:eastAsia="Calibri" w:hAnsi="Times New Roman" w:cs="Times New Roman"/>
          <w:b/>
          <w:sz w:val="28"/>
          <w:szCs w:val="28"/>
        </w:rPr>
        <w:t xml:space="preserve">от 30 сентября 2020 года </w:t>
      </w:r>
      <w:r w:rsidR="000A797B">
        <w:rPr>
          <w:rFonts w:ascii="Times New Roman" w:eastAsia="Calibri" w:hAnsi="Times New Roman" w:cs="Times New Roman"/>
          <w:b/>
          <w:sz w:val="28"/>
          <w:szCs w:val="28"/>
        </w:rPr>
        <w:t xml:space="preserve">             </w:t>
      </w:r>
      <w:r w:rsidRPr="0069332A">
        <w:rPr>
          <w:rFonts w:ascii="Times New Roman" w:eastAsia="Calibri" w:hAnsi="Times New Roman" w:cs="Times New Roman"/>
          <w:b/>
          <w:sz w:val="28"/>
          <w:szCs w:val="28"/>
        </w:rPr>
        <w:t>№ 13/02</w:t>
      </w:r>
      <w:r w:rsidRPr="000A797B">
        <w:rPr>
          <w:rFonts w:ascii="Times New Roman" w:eastAsia="Calibri" w:hAnsi="Times New Roman" w:cs="Times New Roman"/>
          <w:sz w:val="28"/>
          <w:szCs w:val="28"/>
        </w:rPr>
        <w:t>-</w:t>
      </w:r>
      <w:r w:rsidRPr="0069332A">
        <w:rPr>
          <w:rFonts w:ascii="Times New Roman" w:eastAsia="Calibri" w:hAnsi="Times New Roman" w:cs="Times New Roman"/>
          <w:b/>
          <w:sz w:val="28"/>
          <w:szCs w:val="28"/>
        </w:rPr>
        <w:t>2844</w:t>
      </w:r>
      <w:r w:rsidRPr="000A797B">
        <w:rPr>
          <w:rFonts w:ascii="Times New Roman" w:eastAsia="Calibri" w:hAnsi="Times New Roman" w:cs="Times New Roman"/>
          <w:sz w:val="28"/>
          <w:szCs w:val="28"/>
        </w:rPr>
        <w:t>,</w:t>
      </w:r>
      <w:r w:rsidRPr="0069332A">
        <w:rPr>
          <w:rFonts w:ascii="Times New Roman" w:eastAsia="Calibri" w:hAnsi="Times New Roman" w:cs="Times New Roman"/>
          <w:b/>
          <w:sz w:val="28"/>
          <w:szCs w:val="28"/>
        </w:rPr>
        <w:t xml:space="preserve"> </w:t>
      </w:r>
      <w:r w:rsidR="000A797B">
        <w:rPr>
          <w:rFonts w:ascii="Times New Roman" w:eastAsia="Calibri" w:hAnsi="Times New Roman" w:cs="Times New Roman"/>
          <w:b/>
          <w:sz w:val="28"/>
          <w:szCs w:val="28"/>
        </w:rPr>
        <w:t xml:space="preserve">от </w:t>
      </w:r>
      <w:r w:rsidRPr="0069332A">
        <w:rPr>
          <w:rFonts w:ascii="Times New Roman" w:eastAsia="Calibri" w:hAnsi="Times New Roman" w:cs="Times New Roman"/>
          <w:b/>
          <w:sz w:val="28"/>
          <w:szCs w:val="28"/>
        </w:rPr>
        <w:t>1 октября 2020 года № 13/02</w:t>
      </w:r>
      <w:r w:rsidRPr="000A797B">
        <w:rPr>
          <w:rFonts w:ascii="Times New Roman" w:eastAsia="Calibri" w:hAnsi="Times New Roman" w:cs="Times New Roman"/>
          <w:sz w:val="28"/>
          <w:szCs w:val="28"/>
        </w:rPr>
        <w:t>-</w:t>
      </w:r>
      <w:r w:rsidRPr="0069332A">
        <w:rPr>
          <w:rFonts w:ascii="Times New Roman" w:eastAsia="Calibri" w:hAnsi="Times New Roman" w:cs="Times New Roman"/>
          <w:b/>
          <w:sz w:val="28"/>
          <w:szCs w:val="28"/>
        </w:rPr>
        <w:t>2868</w:t>
      </w:r>
      <w:r w:rsidRPr="0069332A">
        <w:rPr>
          <w:rFonts w:ascii="Times New Roman" w:eastAsia="Calibri" w:hAnsi="Times New Roman" w:cs="Times New Roman"/>
          <w:sz w:val="28"/>
          <w:szCs w:val="28"/>
        </w:rPr>
        <w:t xml:space="preserve">, </w:t>
      </w:r>
      <w:r w:rsidRPr="0069332A">
        <w:rPr>
          <w:rFonts w:ascii="Times New Roman" w:eastAsia="Calibri" w:hAnsi="Times New Roman" w:cs="Times New Roman"/>
          <w:b/>
          <w:sz w:val="28"/>
          <w:szCs w:val="28"/>
        </w:rPr>
        <w:t>от 1 октября 2020 года № 13/02</w:t>
      </w:r>
      <w:r w:rsidRPr="000A797B">
        <w:rPr>
          <w:rFonts w:ascii="Times New Roman" w:eastAsia="Calibri" w:hAnsi="Times New Roman" w:cs="Times New Roman"/>
          <w:sz w:val="28"/>
          <w:szCs w:val="28"/>
        </w:rPr>
        <w:t>-</w:t>
      </w:r>
      <w:r w:rsidRPr="0069332A">
        <w:rPr>
          <w:rFonts w:ascii="Times New Roman" w:eastAsia="Calibri" w:hAnsi="Times New Roman" w:cs="Times New Roman"/>
          <w:b/>
          <w:sz w:val="28"/>
          <w:szCs w:val="28"/>
        </w:rPr>
        <w:t xml:space="preserve">2867 </w:t>
      </w:r>
      <w:r w:rsidRPr="0069332A">
        <w:rPr>
          <w:rFonts w:ascii="Times New Roman" w:eastAsia="Calibri" w:hAnsi="Times New Roman" w:cs="Times New Roman"/>
          <w:sz w:val="28"/>
          <w:szCs w:val="28"/>
        </w:rPr>
        <w:t xml:space="preserve">по результатам проведения правовой экспертизы на Закон Республики Мордовия от 27 июня 2006 года № 41-З «О выборах депутатов Государственного Собрания Республики Мордовия», Закон Республики Мордовия от 13 июня 2012 года № 42-З «О выборах Главы Республики Мордовия», Закон Республики Мордовия от 29 января 2004 года № 19-3 «О референдуме Республики Мордовия», а также учитывая </w:t>
      </w:r>
      <w:r w:rsidRPr="0069332A">
        <w:rPr>
          <w:rFonts w:ascii="Times New Roman" w:eastAsia="Times New Roman" w:hAnsi="Times New Roman" w:cs="Times New Roman"/>
          <w:sz w:val="28"/>
          <w:szCs w:val="28"/>
          <w:lang w:eastAsia="ru-RU"/>
        </w:rPr>
        <w:t xml:space="preserve">принятие и вступление в силу Федерального закона от 31 июля 2020 года № 267-ФЗ «О внесении изменений в отдельные законодательные акты Российской Федерации», Комитет Государственного Собрания Республики Мордовия по </w:t>
      </w:r>
      <w:r w:rsidRPr="0069332A">
        <w:rPr>
          <w:rFonts w:ascii="Times New Roman" w:eastAsia="Times New Roman" w:hAnsi="Times New Roman" w:cs="Times New Roman"/>
          <w:sz w:val="28"/>
          <w:szCs w:val="28"/>
          <w:lang w:eastAsia="ru-RU"/>
        </w:rPr>
        <w:lastRenderedPageBreak/>
        <w:t xml:space="preserve">законодательству и законности, в ведении которого находятся вопросы выборов и референдумов, в августе 2020 года разработал законопроект «О внесении изменений в законы Республики Мордовия о выборах и референдумах в Республике Мордовия», которым были внесены изменения в избирательное законодательство Республики Мордовия и законодательство Республики Мордовия о референдумах. В принятый Государственным Собранием Республики Мордовия 29 октября 2020 года Закон Республики Мордовия «О внесении изменений в законы Республики Мордовия о выборах и референдумах в Республике Мордовия» были включены положения, на необходимость корректировки которых указывалось в названных экспертных заключениях </w:t>
      </w:r>
      <w:r w:rsidRPr="0069332A">
        <w:rPr>
          <w:rFonts w:ascii="Times New Roman" w:eastAsia="Calibri" w:hAnsi="Times New Roman" w:cs="Times New Roman"/>
          <w:sz w:val="28"/>
          <w:szCs w:val="28"/>
        </w:rPr>
        <w:t>Управления Министерства юстиции России по Республике Мордовия</w:t>
      </w:r>
      <w:r w:rsidRPr="0069332A">
        <w:rPr>
          <w:rFonts w:ascii="Times New Roman" w:eastAsia="Times New Roman" w:hAnsi="Times New Roman" w:cs="Times New Roman"/>
          <w:sz w:val="28"/>
          <w:szCs w:val="28"/>
          <w:lang w:eastAsia="ru-RU"/>
        </w:rPr>
        <w:t>.</w:t>
      </w:r>
    </w:p>
    <w:p w:rsidR="0069332A" w:rsidRPr="0069332A" w:rsidRDefault="0069332A" w:rsidP="0069332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9332A">
        <w:rPr>
          <w:rFonts w:ascii="Times New Roman" w:eastAsia="Calibri" w:hAnsi="Times New Roman" w:cs="Times New Roman"/>
          <w:sz w:val="28"/>
          <w:szCs w:val="28"/>
          <w:lang w:eastAsia="ru-RU"/>
        </w:rPr>
        <w:t xml:space="preserve">Кроме того,  в соответствии с частью 1 статьи 5 Федерального закона от 17 июля 2009 года № 172-ФЗ «Об антикоррупционной экспертизе нормативных правовых актов и проектов нормативных правовых актов» институты гражданского общества и граждане Российской Федерации могут в </w:t>
      </w:r>
      <w:hyperlink r:id="rId57" w:history="1">
        <w:r w:rsidRPr="0069332A">
          <w:rPr>
            <w:rFonts w:ascii="Times New Roman" w:eastAsia="Calibri" w:hAnsi="Times New Roman" w:cs="Times New Roman"/>
            <w:sz w:val="28"/>
            <w:szCs w:val="28"/>
            <w:lang w:eastAsia="ru-RU"/>
          </w:rPr>
          <w:t>порядке</w:t>
        </w:r>
      </w:hyperlink>
      <w:r w:rsidRPr="0069332A">
        <w:rPr>
          <w:rFonts w:ascii="Times New Roman" w:eastAsia="Calibri" w:hAnsi="Times New Roman" w:cs="Times New Roman"/>
          <w:sz w:val="28"/>
          <w:szCs w:val="28"/>
          <w:lang w:eastAsia="ru-RU"/>
        </w:rPr>
        <w:t>,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В 2020 году в Государственное Собрание Республики Мордовия заключений по результатам проведения независимой антикоррупционнной экспертизы не поступало.</w:t>
      </w:r>
    </w:p>
    <w:p w:rsidR="00A50D57" w:rsidRDefault="00A50D5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p>
    <w:p w:rsidR="0069332A" w:rsidRDefault="00BD151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r w:rsidRPr="00BD1517">
        <w:rPr>
          <w:rFonts w:ascii="Times New Roman" w:eastAsia="Calibri" w:hAnsi="Times New Roman" w:cs="Times New Roman"/>
          <w:b/>
          <w:sz w:val="28"/>
          <w:szCs w:val="28"/>
        </w:rPr>
        <w:t>Раздел 1</w:t>
      </w:r>
      <w:r w:rsidR="00726CE2">
        <w:rPr>
          <w:rFonts w:ascii="Times New Roman" w:eastAsia="Calibri" w:hAnsi="Times New Roman" w:cs="Times New Roman"/>
          <w:b/>
          <w:sz w:val="28"/>
          <w:szCs w:val="28"/>
        </w:rPr>
        <w:t>1</w:t>
      </w:r>
    </w:p>
    <w:p w:rsidR="00BD1517" w:rsidRPr="00BD1517" w:rsidRDefault="00BD151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r w:rsidRPr="00BD1517">
        <w:rPr>
          <w:rFonts w:ascii="Times New Roman" w:eastAsia="Calibri" w:hAnsi="Times New Roman" w:cs="Times New Roman"/>
          <w:b/>
          <w:sz w:val="28"/>
          <w:szCs w:val="28"/>
        </w:rPr>
        <w:t xml:space="preserve"> Работа с обращениями граждан,</w:t>
      </w:r>
    </w:p>
    <w:p w:rsidR="00BD1517" w:rsidRPr="00BD1517" w:rsidRDefault="00BD151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r w:rsidRPr="00BD1517">
        <w:rPr>
          <w:rFonts w:ascii="Times New Roman" w:eastAsia="Calibri" w:hAnsi="Times New Roman" w:cs="Times New Roman"/>
          <w:b/>
          <w:sz w:val="28"/>
          <w:szCs w:val="28"/>
        </w:rPr>
        <w:t>поступившими в Приемную Государственного Собрания</w:t>
      </w:r>
    </w:p>
    <w:p w:rsidR="00BD1517" w:rsidRDefault="00BD151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r w:rsidRPr="00BD1517">
        <w:rPr>
          <w:rFonts w:ascii="Times New Roman" w:eastAsia="Calibri" w:hAnsi="Times New Roman" w:cs="Times New Roman"/>
          <w:b/>
          <w:sz w:val="28"/>
          <w:szCs w:val="28"/>
        </w:rPr>
        <w:t>Республики Мордовия</w:t>
      </w:r>
    </w:p>
    <w:p w:rsidR="00BD1517" w:rsidRDefault="00BD1517" w:rsidP="00BD1517">
      <w:pPr>
        <w:tabs>
          <w:tab w:val="left" w:pos="255"/>
          <w:tab w:val="left" w:pos="480"/>
          <w:tab w:val="left" w:pos="585"/>
          <w:tab w:val="left" w:pos="840"/>
          <w:tab w:val="center" w:pos="4819"/>
        </w:tabs>
        <w:spacing w:after="0" w:line="240" w:lineRule="auto"/>
        <w:jc w:val="center"/>
        <w:rPr>
          <w:rFonts w:ascii="Times New Roman" w:eastAsia="Calibri" w:hAnsi="Times New Roman" w:cs="Times New Roman"/>
          <w:b/>
          <w:sz w:val="28"/>
          <w:szCs w:val="28"/>
        </w:rPr>
      </w:pPr>
    </w:p>
    <w:p w:rsidR="00BD1517" w:rsidRDefault="00BD1517" w:rsidP="00BD1517">
      <w:pPr>
        <w:tabs>
          <w:tab w:val="left" w:pos="255"/>
          <w:tab w:val="left" w:pos="480"/>
          <w:tab w:val="left" w:pos="585"/>
          <w:tab w:val="left" w:pos="840"/>
          <w:tab w:val="center" w:pos="4819"/>
        </w:tabs>
        <w:spacing w:after="0" w:line="240" w:lineRule="auto"/>
        <w:ind w:firstLine="567"/>
        <w:jc w:val="both"/>
        <w:rPr>
          <w:rFonts w:ascii="Times New Roman" w:eastAsia="Calibri" w:hAnsi="Times New Roman" w:cs="Times New Roman"/>
          <w:sz w:val="28"/>
          <w:szCs w:val="28"/>
        </w:rPr>
      </w:pPr>
      <w:r w:rsidRPr="00BD1517">
        <w:rPr>
          <w:rFonts w:ascii="Times New Roman" w:eastAsia="Calibri" w:hAnsi="Times New Roman" w:cs="Times New Roman"/>
          <w:sz w:val="28"/>
          <w:szCs w:val="28"/>
        </w:rPr>
        <w:t>За 2020 год к Председателю Государственного Собрания, председателям комитетов и комиссий Государственного Собрания, членам Совета Государственного Собрания Республики Мордовия обратились 1570 человек, в том числе 414 обращений (109 устных, 305 письменных) поступили через При</w:t>
      </w:r>
      <w:r w:rsidR="0011543A">
        <w:rPr>
          <w:rFonts w:ascii="Times New Roman" w:eastAsia="Calibri" w:hAnsi="Times New Roman" w:cs="Times New Roman"/>
          <w:sz w:val="28"/>
          <w:szCs w:val="28"/>
        </w:rPr>
        <w:t>е</w:t>
      </w:r>
      <w:r w:rsidRPr="00BD1517">
        <w:rPr>
          <w:rFonts w:ascii="Times New Roman" w:eastAsia="Calibri" w:hAnsi="Times New Roman" w:cs="Times New Roman"/>
          <w:sz w:val="28"/>
          <w:szCs w:val="28"/>
        </w:rPr>
        <w:t>мную Государственного Собрания Республики Мордовия.</w:t>
      </w:r>
    </w:p>
    <w:p w:rsidR="00204154" w:rsidRPr="00BD1517" w:rsidRDefault="00204154" w:rsidP="00BD1517">
      <w:pPr>
        <w:tabs>
          <w:tab w:val="left" w:pos="255"/>
          <w:tab w:val="left" w:pos="480"/>
          <w:tab w:val="left" w:pos="585"/>
          <w:tab w:val="left" w:pos="840"/>
          <w:tab w:val="center" w:pos="4819"/>
        </w:tabs>
        <w:spacing w:after="0" w:line="240" w:lineRule="auto"/>
        <w:ind w:firstLine="567"/>
        <w:jc w:val="both"/>
        <w:rPr>
          <w:rFonts w:ascii="Times New Roman" w:eastAsia="Calibri" w:hAnsi="Times New Roman" w:cs="Times New Roman"/>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A50D57" w:rsidRDefault="00A50D57" w:rsidP="0011543A">
      <w:pPr>
        <w:spacing w:after="0" w:line="240" w:lineRule="auto"/>
        <w:jc w:val="center"/>
        <w:rPr>
          <w:rFonts w:ascii="Times New Roman" w:hAnsi="Times New Roman" w:cs="Times New Roman"/>
          <w:b/>
          <w:bCs/>
          <w:sz w:val="28"/>
          <w:szCs w:val="28"/>
        </w:rPr>
      </w:pPr>
    </w:p>
    <w:p w:rsidR="0011543A" w:rsidRDefault="0011543A" w:rsidP="0011543A">
      <w:pPr>
        <w:spacing w:after="0" w:line="240" w:lineRule="auto"/>
        <w:jc w:val="center"/>
        <w:rPr>
          <w:rFonts w:ascii="Times New Roman" w:hAnsi="Times New Roman" w:cs="Times New Roman"/>
          <w:b/>
          <w:bCs/>
          <w:sz w:val="28"/>
          <w:szCs w:val="28"/>
        </w:rPr>
      </w:pPr>
      <w:r w:rsidRPr="0011543A">
        <w:rPr>
          <w:rFonts w:ascii="Times New Roman" w:hAnsi="Times New Roman" w:cs="Times New Roman"/>
          <w:b/>
          <w:bCs/>
          <w:sz w:val="28"/>
          <w:szCs w:val="28"/>
        </w:rPr>
        <w:lastRenderedPageBreak/>
        <w:t>Сравнительные данные по тематике обращений, поступивших</w:t>
      </w:r>
      <w:r>
        <w:rPr>
          <w:rFonts w:ascii="Times New Roman" w:hAnsi="Times New Roman" w:cs="Times New Roman"/>
          <w:b/>
          <w:bCs/>
          <w:sz w:val="28"/>
          <w:szCs w:val="28"/>
        </w:rPr>
        <w:t xml:space="preserve"> </w:t>
      </w:r>
      <w:r w:rsidRPr="0011543A">
        <w:rPr>
          <w:rFonts w:ascii="Times New Roman" w:hAnsi="Times New Roman" w:cs="Times New Roman"/>
          <w:b/>
          <w:bCs/>
          <w:sz w:val="28"/>
          <w:szCs w:val="28"/>
        </w:rPr>
        <w:t>в адрес руководства Государственного Собрания</w:t>
      </w:r>
      <w:r>
        <w:rPr>
          <w:rFonts w:ascii="Times New Roman" w:hAnsi="Times New Roman" w:cs="Times New Roman"/>
          <w:b/>
          <w:bCs/>
          <w:sz w:val="28"/>
          <w:szCs w:val="28"/>
        </w:rPr>
        <w:t xml:space="preserve"> </w:t>
      </w:r>
      <w:r w:rsidRPr="0011543A">
        <w:rPr>
          <w:rFonts w:ascii="Times New Roman" w:hAnsi="Times New Roman" w:cs="Times New Roman"/>
          <w:b/>
          <w:bCs/>
          <w:sz w:val="28"/>
          <w:szCs w:val="28"/>
        </w:rPr>
        <w:t xml:space="preserve">Республики Мордовия </w:t>
      </w:r>
    </w:p>
    <w:p w:rsidR="00857DAA" w:rsidRDefault="0011543A" w:rsidP="0011543A">
      <w:pPr>
        <w:spacing w:after="0" w:line="240" w:lineRule="auto"/>
        <w:jc w:val="center"/>
        <w:rPr>
          <w:rFonts w:ascii="Times New Roman" w:hAnsi="Times New Roman" w:cs="Times New Roman"/>
          <w:b/>
          <w:bCs/>
          <w:sz w:val="28"/>
          <w:szCs w:val="28"/>
        </w:rPr>
      </w:pPr>
      <w:r w:rsidRPr="0011543A">
        <w:rPr>
          <w:rFonts w:ascii="Times New Roman" w:hAnsi="Times New Roman" w:cs="Times New Roman"/>
          <w:b/>
          <w:bCs/>
          <w:sz w:val="28"/>
          <w:szCs w:val="28"/>
        </w:rPr>
        <w:t>в 2019 и 2020 гг.</w:t>
      </w:r>
    </w:p>
    <w:p w:rsidR="0011543A" w:rsidRPr="0011543A" w:rsidRDefault="0011543A" w:rsidP="0011543A">
      <w:pPr>
        <w:spacing w:after="0" w:line="240" w:lineRule="auto"/>
        <w:jc w:val="both"/>
        <w:rPr>
          <w:rFonts w:ascii="Times New Roman" w:hAnsi="Times New Roman" w:cs="Times New Roman"/>
          <w:b/>
          <w:bCs/>
          <w:sz w:val="28"/>
          <w:szCs w:val="28"/>
        </w:rPr>
      </w:pPr>
    </w:p>
    <w:p w:rsidR="0011543A" w:rsidRPr="0011543A" w:rsidRDefault="0011543A" w:rsidP="0011543A">
      <w:pPr>
        <w:spacing w:after="0" w:line="240" w:lineRule="auto"/>
        <w:jc w:val="both"/>
        <w:rPr>
          <w:rFonts w:ascii="Times New Roman" w:hAnsi="Times New Roman" w:cs="Times New Roman"/>
          <w:b/>
          <w:bCs/>
          <w:sz w:val="28"/>
          <w:szCs w:val="28"/>
        </w:rPr>
      </w:pPr>
      <w:r w:rsidRPr="0011543A">
        <w:rPr>
          <w:rFonts w:ascii="Times New Roman" w:hAnsi="Times New Roman" w:cs="Times New Roman"/>
          <w:b/>
          <w:bCs/>
          <w:noProof/>
          <w:sz w:val="28"/>
          <w:szCs w:val="28"/>
          <w:lang w:eastAsia="ru-RU"/>
        </w:rPr>
        <w:drawing>
          <wp:inline distT="0" distB="0" distL="0" distR="0" wp14:anchorId="536B648C" wp14:editId="59FD37E8">
            <wp:extent cx="5915025" cy="3324225"/>
            <wp:effectExtent l="0" t="0" r="9525" b="9525"/>
            <wp:docPr id="1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1543A" w:rsidRPr="0011543A" w:rsidRDefault="0011543A" w:rsidP="0011543A">
      <w:pPr>
        <w:spacing w:after="0" w:line="240" w:lineRule="auto"/>
        <w:jc w:val="both"/>
        <w:rPr>
          <w:rFonts w:ascii="Times New Roman" w:hAnsi="Times New Roman" w:cs="Times New Roman"/>
          <w:b/>
          <w:bCs/>
          <w:sz w:val="28"/>
          <w:szCs w:val="28"/>
        </w:rPr>
      </w:pPr>
    </w:p>
    <w:p w:rsidR="0023614E" w:rsidRPr="0023614E" w:rsidRDefault="0023614E" w:rsidP="0023614E">
      <w:pPr>
        <w:spacing w:after="0" w:line="240" w:lineRule="auto"/>
        <w:ind w:firstLine="567"/>
        <w:jc w:val="both"/>
        <w:rPr>
          <w:rFonts w:ascii="Times New Roman" w:hAnsi="Times New Roman" w:cs="Times New Roman"/>
          <w:bCs/>
          <w:sz w:val="28"/>
          <w:szCs w:val="28"/>
        </w:rPr>
      </w:pPr>
      <w:r w:rsidRPr="0023614E">
        <w:rPr>
          <w:rFonts w:ascii="Times New Roman" w:hAnsi="Times New Roman" w:cs="Times New Roman"/>
          <w:bCs/>
          <w:sz w:val="28"/>
          <w:szCs w:val="28"/>
        </w:rPr>
        <w:t xml:space="preserve">В статистике по видам доставки обращений непосредственно в парламент (всего 413) за последний год прослеживается следующая тенденция: 41% обращений получен по почте, 48% - через электронную почту и интернет-приемную, 9% -  переданы гражданами на руки, 2% - оставлены заявителями в ходе личного приема. </w:t>
      </w:r>
    </w:p>
    <w:p w:rsidR="00204154" w:rsidRDefault="00204154" w:rsidP="0023614E">
      <w:pPr>
        <w:spacing w:after="0" w:line="240" w:lineRule="auto"/>
        <w:jc w:val="center"/>
        <w:rPr>
          <w:rFonts w:ascii="Times New Roman" w:hAnsi="Times New Roman" w:cs="Times New Roman"/>
          <w:b/>
          <w:bCs/>
          <w:sz w:val="28"/>
          <w:szCs w:val="28"/>
        </w:rPr>
      </w:pPr>
    </w:p>
    <w:p w:rsidR="0023614E" w:rsidRDefault="0023614E" w:rsidP="0023614E">
      <w:pPr>
        <w:spacing w:after="0" w:line="240" w:lineRule="auto"/>
        <w:jc w:val="center"/>
        <w:rPr>
          <w:rFonts w:ascii="Times New Roman" w:hAnsi="Times New Roman" w:cs="Times New Roman"/>
          <w:b/>
          <w:bCs/>
          <w:sz w:val="28"/>
          <w:szCs w:val="28"/>
        </w:rPr>
      </w:pPr>
      <w:r w:rsidRPr="0023614E">
        <w:rPr>
          <w:rFonts w:ascii="Times New Roman" w:hAnsi="Times New Roman" w:cs="Times New Roman"/>
          <w:b/>
          <w:bCs/>
          <w:sz w:val="28"/>
          <w:szCs w:val="28"/>
        </w:rPr>
        <w:t xml:space="preserve">Данные по видам связи, через которые поступили обращения граждан </w:t>
      </w:r>
    </w:p>
    <w:p w:rsidR="00857DAA" w:rsidRPr="0023614E" w:rsidRDefault="0023614E" w:rsidP="0023614E">
      <w:pPr>
        <w:spacing w:after="0" w:line="240" w:lineRule="auto"/>
        <w:jc w:val="center"/>
        <w:rPr>
          <w:rFonts w:ascii="Times New Roman" w:hAnsi="Times New Roman" w:cs="Times New Roman"/>
          <w:b/>
          <w:bCs/>
          <w:sz w:val="28"/>
          <w:szCs w:val="28"/>
        </w:rPr>
      </w:pPr>
      <w:r w:rsidRPr="0023614E">
        <w:rPr>
          <w:rFonts w:ascii="Times New Roman" w:hAnsi="Times New Roman" w:cs="Times New Roman"/>
          <w:b/>
          <w:bCs/>
          <w:sz w:val="28"/>
          <w:szCs w:val="28"/>
        </w:rPr>
        <w:t>в Государственное Собрание Республики Мордовия в 2020 г.</w:t>
      </w:r>
    </w:p>
    <w:p w:rsidR="0023614E" w:rsidRPr="0023614E" w:rsidRDefault="0023614E" w:rsidP="0023614E">
      <w:pPr>
        <w:spacing w:after="0" w:line="240" w:lineRule="auto"/>
        <w:jc w:val="both"/>
        <w:rPr>
          <w:rFonts w:ascii="Times New Roman" w:hAnsi="Times New Roman" w:cs="Times New Roman"/>
          <w:b/>
          <w:bCs/>
          <w:sz w:val="28"/>
          <w:szCs w:val="28"/>
        </w:rPr>
      </w:pPr>
    </w:p>
    <w:p w:rsidR="0023614E" w:rsidRPr="0023614E" w:rsidRDefault="0023614E" w:rsidP="0023614E">
      <w:pPr>
        <w:spacing w:after="0" w:line="240" w:lineRule="auto"/>
        <w:jc w:val="both"/>
        <w:rPr>
          <w:rFonts w:ascii="Times New Roman" w:hAnsi="Times New Roman" w:cs="Times New Roman"/>
          <w:b/>
          <w:bCs/>
          <w:sz w:val="28"/>
          <w:szCs w:val="28"/>
        </w:rPr>
      </w:pPr>
      <w:r w:rsidRPr="0023614E">
        <w:rPr>
          <w:rFonts w:ascii="Times New Roman" w:hAnsi="Times New Roman" w:cs="Times New Roman"/>
          <w:b/>
          <w:bCs/>
          <w:noProof/>
          <w:sz w:val="28"/>
          <w:szCs w:val="28"/>
          <w:lang w:eastAsia="ru-RU"/>
        </w:rPr>
        <w:drawing>
          <wp:inline distT="0" distB="0" distL="0" distR="0" wp14:anchorId="570C8904" wp14:editId="16F14961">
            <wp:extent cx="5838825" cy="277177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55D01" w:rsidRDefault="00155D01"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В адрес Председателя Государственного Собрания Республики Мордовия В.В.Чибиркина поступило 374 обращения граждан (91%), комитетами и комиссиями Государственного Собрания рассмотрено 40 обращений (9%). </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Анализ поступивших обращений показывает, что интерес к вопросу совершенствования и разъяснения законодательства Российской Федерации и субъектов Российской Федерации проявили 166 человек, что составляет 41% от общего количества обращений. </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В разделе «Вопросы социальной защиты и социального обеспечения» зарегистрировано 56 обращений (14%), из них 49 – об оказании материальной помощи инвалидам и пенсионерам, попавшим в трудную жизненную ситуацию. 13 граждан попросили содействия в трудоустройстве.</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Депутаты Государственного Собрания Республики Мордовия рассмотрели 36 обращений, которые затрагивали аспекты работы органов государственной власти и местного самоуправления, а также сферу защиты прав и свобод человека и гражданина. По вопросу улучшения гражданам жилищных условий обратились 18 семей.</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15 обращений были связаны с предоставлением коммунальных услуг </w:t>
      </w:r>
      <w:r w:rsidRPr="0023614E">
        <w:rPr>
          <w:rFonts w:ascii="Times New Roman" w:eastAsia="Times New Roman" w:hAnsi="Times New Roman" w:cs="Times New Roman"/>
          <w:bCs/>
          <w:sz w:val="28"/>
          <w:szCs w:val="28"/>
          <w:lang w:eastAsia="ru-RU"/>
        </w:rPr>
        <w:t>ненадлежащего качества, водоснабжением, обустройством придомовых территорий.</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В своих письмах граждане также отмечали, что нуждаются в содействии по вопросам оказания медицинской помощи, обеспечения лекарствами и медицинской техникой (всего зарегистрировано 10 таких обращений). </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19 обращений – это вопросы образования, культуры и спорта. </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По тематическому разделу «Дорожное строительство» поступило 4 обращения. Иные вопросы – 71 обращение.</w:t>
      </w:r>
    </w:p>
    <w:p w:rsidR="0023614E" w:rsidRPr="0023614E" w:rsidRDefault="0023614E" w:rsidP="002361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614E">
        <w:rPr>
          <w:rFonts w:ascii="Times New Roman" w:eastAsia="Times New Roman" w:hAnsi="Times New Roman" w:cs="Times New Roman"/>
          <w:sz w:val="28"/>
          <w:szCs w:val="28"/>
          <w:lang w:eastAsia="ru-RU"/>
        </w:rPr>
        <w:t xml:space="preserve">Все обращения, поступившие в 2020 году, были рассмотрены с соблюдением сроков, установленных Федеральным законом от 2 мая 2006 года № 59-ФЗ «О порядке рассмотрения обращений граждан Российской Федерации». </w:t>
      </w:r>
    </w:p>
    <w:p w:rsidR="0023614E" w:rsidRPr="0023614E" w:rsidRDefault="0023614E" w:rsidP="0023614E">
      <w:pPr>
        <w:spacing w:after="0" w:line="240" w:lineRule="auto"/>
        <w:ind w:firstLine="540"/>
        <w:jc w:val="both"/>
        <w:rPr>
          <w:rFonts w:ascii="Times New Roman" w:eastAsia="Times New Roman" w:hAnsi="Times New Roman" w:cs="Times New Roman"/>
          <w:sz w:val="28"/>
          <w:szCs w:val="20"/>
          <w:lang w:eastAsia="x-none"/>
        </w:rPr>
      </w:pPr>
      <w:r w:rsidRPr="0023614E">
        <w:rPr>
          <w:rFonts w:ascii="Times New Roman" w:eastAsia="Times New Roman" w:hAnsi="Times New Roman" w:cs="Times New Roman"/>
          <w:sz w:val="28"/>
          <w:szCs w:val="20"/>
          <w:lang w:eastAsia="x-none"/>
        </w:rPr>
        <w:t>350 обращений, или 85%, рассмотрены в Государственном Собрании Республики Мордовия.</w:t>
      </w:r>
    </w:p>
    <w:p w:rsidR="0023614E" w:rsidRPr="0023614E" w:rsidRDefault="0023614E" w:rsidP="0023614E">
      <w:pPr>
        <w:spacing w:after="0" w:line="240" w:lineRule="auto"/>
        <w:ind w:firstLine="540"/>
        <w:jc w:val="both"/>
        <w:rPr>
          <w:rFonts w:ascii="Times New Roman" w:eastAsia="Times New Roman" w:hAnsi="Times New Roman" w:cs="Times New Roman"/>
          <w:sz w:val="28"/>
          <w:szCs w:val="20"/>
          <w:lang w:eastAsia="x-none"/>
        </w:rPr>
      </w:pPr>
      <w:r w:rsidRPr="0023614E">
        <w:rPr>
          <w:rFonts w:ascii="Times New Roman" w:eastAsia="Times New Roman" w:hAnsi="Times New Roman" w:cs="Times New Roman"/>
          <w:sz w:val="28"/>
          <w:szCs w:val="28"/>
          <w:lang w:eastAsia="x-none"/>
        </w:rPr>
        <w:t xml:space="preserve">64 </w:t>
      </w:r>
      <w:r w:rsidR="00405944">
        <w:rPr>
          <w:rFonts w:ascii="Times New Roman" w:eastAsia="Times New Roman" w:hAnsi="Times New Roman" w:cs="Times New Roman"/>
          <w:sz w:val="28"/>
          <w:szCs w:val="28"/>
          <w:lang w:eastAsia="x-none"/>
        </w:rPr>
        <w:t xml:space="preserve">обращения </w:t>
      </w:r>
      <w:r w:rsidRPr="0023614E">
        <w:rPr>
          <w:rFonts w:ascii="Times New Roman" w:eastAsia="Times New Roman" w:hAnsi="Times New Roman" w:cs="Times New Roman"/>
          <w:sz w:val="28"/>
          <w:szCs w:val="28"/>
          <w:lang w:eastAsia="x-none"/>
        </w:rPr>
        <w:t xml:space="preserve">(15%) </w:t>
      </w:r>
      <w:r w:rsidRPr="0023614E">
        <w:rPr>
          <w:rFonts w:ascii="Times New Roman" w:eastAsia="Times New Roman" w:hAnsi="Times New Roman" w:cs="Times New Roman"/>
          <w:sz w:val="28"/>
          <w:szCs w:val="28"/>
          <w:lang w:val="x-none" w:eastAsia="x-none"/>
        </w:rPr>
        <w:t>направлены</w:t>
      </w:r>
      <w:r w:rsidRPr="0023614E">
        <w:rPr>
          <w:rFonts w:ascii="Times New Roman" w:eastAsia="Times New Roman" w:hAnsi="Times New Roman" w:cs="Times New Roman"/>
          <w:sz w:val="28"/>
          <w:szCs w:val="28"/>
          <w:lang w:eastAsia="x-none"/>
        </w:rPr>
        <w:t xml:space="preserve"> для</w:t>
      </w:r>
      <w:r w:rsidRPr="0023614E">
        <w:rPr>
          <w:rFonts w:ascii="Times New Roman" w:eastAsia="Times New Roman" w:hAnsi="Times New Roman" w:cs="Times New Roman"/>
          <w:sz w:val="28"/>
          <w:szCs w:val="28"/>
          <w:lang w:val="x-none" w:eastAsia="x-none"/>
        </w:rPr>
        <w:t xml:space="preserve"> рассмотрения </w:t>
      </w:r>
      <w:r w:rsidRPr="0023614E">
        <w:rPr>
          <w:rFonts w:ascii="Times New Roman" w:eastAsia="Times New Roman" w:hAnsi="Times New Roman" w:cs="Times New Roman"/>
          <w:sz w:val="28"/>
          <w:szCs w:val="28"/>
          <w:lang w:eastAsia="x-none"/>
        </w:rPr>
        <w:t xml:space="preserve">по компетенции </w:t>
      </w:r>
      <w:r w:rsidRPr="0023614E">
        <w:rPr>
          <w:rFonts w:ascii="Times New Roman" w:eastAsia="Times New Roman" w:hAnsi="Times New Roman" w:cs="Times New Roman"/>
          <w:sz w:val="28"/>
          <w:szCs w:val="28"/>
          <w:lang w:val="x-none" w:eastAsia="x-none"/>
        </w:rPr>
        <w:t>в органы государственной власти Республики Мордовия, органы местного самоуправления, организации и общественные объединения</w:t>
      </w:r>
      <w:r w:rsidRPr="0023614E">
        <w:rPr>
          <w:rFonts w:ascii="Times New Roman" w:eastAsia="Times New Roman" w:hAnsi="Times New Roman" w:cs="Times New Roman"/>
          <w:sz w:val="28"/>
          <w:szCs w:val="28"/>
          <w:lang w:eastAsia="x-none"/>
        </w:rPr>
        <w:t xml:space="preserve"> и иные структуры для принятия конкретных мер по решению изложенных в обращениях проблем.</w:t>
      </w:r>
    </w:p>
    <w:p w:rsidR="00857DAA" w:rsidRDefault="0023614E" w:rsidP="0023614E">
      <w:pPr>
        <w:spacing w:after="0" w:line="240" w:lineRule="auto"/>
        <w:ind w:firstLine="567"/>
        <w:jc w:val="both"/>
        <w:rPr>
          <w:rFonts w:ascii="Times New Roman" w:hAnsi="Times New Roman" w:cs="Times New Roman"/>
          <w:b/>
          <w:bCs/>
          <w:sz w:val="28"/>
          <w:szCs w:val="28"/>
        </w:rPr>
      </w:pPr>
      <w:r w:rsidRPr="0023614E">
        <w:rPr>
          <w:rFonts w:ascii="Times New Roman" w:eastAsia="Times New Roman" w:hAnsi="Times New Roman" w:cs="Times New Roman"/>
          <w:sz w:val="28"/>
          <w:szCs w:val="28"/>
          <w:lang w:eastAsia="ru-RU"/>
        </w:rPr>
        <w:t xml:space="preserve"> </w:t>
      </w:r>
      <w:r w:rsidRPr="0023614E">
        <w:rPr>
          <w:rFonts w:ascii="Times New Roman" w:eastAsia="Times New Roman" w:hAnsi="Times New Roman" w:cs="Times New Roman"/>
          <w:sz w:val="28"/>
          <w:szCs w:val="28"/>
          <w:lang w:eastAsia="ru-RU"/>
        </w:rPr>
        <w:tab/>
        <w:t>311 обращений граждан, что составляет 76%, решены положительно.</w:t>
      </w:r>
    </w:p>
    <w:p w:rsidR="00E94D0B" w:rsidRPr="00E94D0B" w:rsidRDefault="00E94D0B" w:rsidP="00E94D0B">
      <w:pPr>
        <w:spacing w:after="0" w:line="240" w:lineRule="auto"/>
        <w:ind w:firstLine="567"/>
        <w:jc w:val="both"/>
        <w:rPr>
          <w:rFonts w:ascii="Times New Roman" w:hAnsi="Times New Roman" w:cs="Times New Roman"/>
          <w:bCs/>
          <w:sz w:val="28"/>
          <w:szCs w:val="28"/>
        </w:rPr>
      </w:pPr>
      <w:r w:rsidRPr="00E94D0B">
        <w:rPr>
          <w:rFonts w:ascii="Times New Roman" w:hAnsi="Times New Roman" w:cs="Times New Roman"/>
          <w:bCs/>
          <w:sz w:val="28"/>
          <w:szCs w:val="28"/>
        </w:rPr>
        <w:t>За отчетный период 207 обращений поступили от жителей города Саранска;</w:t>
      </w:r>
    </w:p>
    <w:p w:rsidR="00E94D0B" w:rsidRPr="00E94D0B" w:rsidRDefault="00E94D0B" w:rsidP="00E94D0B">
      <w:pPr>
        <w:spacing w:after="0" w:line="240" w:lineRule="auto"/>
        <w:ind w:firstLine="567"/>
        <w:jc w:val="both"/>
        <w:rPr>
          <w:rFonts w:ascii="Times New Roman" w:hAnsi="Times New Roman" w:cs="Times New Roman"/>
          <w:bCs/>
          <w:sz w:val="28"/>
          <w:szCs w:val="28"/>
        </w:rPr>
      </w:pPr>
      <w:r w:rsidRPr="00E94D0B">
        <w:rPr>
          <w:rFonts w:ascii="Times New Roman" w:hAnsi="Times New Roman" w:cs="Times New Roman"/>
          <w:bCs/>
          <w:sz w:val="28"/>
          <w:szCs w:val="28"/>
        </w:rPr>
        <w:t>57 - из муниципальных районов Республики Мордовия;</w:t>
      </w:r>
    </w:p>
    <w:p w:rsidR="00857DAA" w:rsidRPr="00E94D0B" w:rsidRDefault="00E94D0B" w:rsidP="00E94D0B">
      <w:pPr>
        <w:spacing w:after="0" w:line="240" w:lineRule="auto"/>
        <w:ind w:firstLine="567"/>
        <w:jc w:val="both"/>
        <w:rPr>
          <w:rFonts w:ascii="Times New Roman" w:hAnsi="Times New Roman" w:cs="Times New Roman"/>
          <w:bCs/>
          <w:sz w:val="28"/>
          <w:szCs w:val="28"/>
        </w:rPr>
      </w:pPr>
      <w:r w:rsidRPr="00E94D0B">
        <w:rPr>
          <w:rFonts w:ascii="Times New Roman" w:hAnsi="Times New Roman" w:cs="Times New Roman"/>
          <w:bCs/>
          <w:sz w:val="28"/>
          <w:szCs w:val="28"/>
        </w:rPr>
        <w:t>150 - из других регионов России.</w:t>
      </w:r>
    </w:p>
    <w:p w:rsidR="00857DAA" w:rsidRDefault="00857DAA" w:rsidP="00DE75FD">
      <w:pPr>
        <w:spacing w:after="0" w:line="240" w:lineRule="auto"/>
        <w:ind w:firstLine="567"/>
        <w:jc w:val="center"/>
        <w:rPr>
          <w:rFonts w:ascii="Times New Roman" w:hAnsi="Times New Roman" w:cs="Times New Roman"/>
          <w:b/>
          <w:bCs/>
          <w:sz w:val="28"/>
          <w:szCs w:val="28"/>
        </w:rPr>
      </w:pPr>
    </w:p>
    <w:p w:rsidR="00155D01" w:rsidRDefault="00E94D0B" w:rsidP="00E94D0B">
      <w:pPr>
        <w:spacing w:after="0" w:line="240" w:lineRule="auto"/>
        <w:jc w:val="center"/>
        <w:rPr>
          <w:rFonts w:ascii="Times New Roman" w:hAnsi="Times New Roman" w:cs="Times New Roman"/>
          <w:b/>
          <w:bCs/>
          <w:sz w:val="28"/>
          <w:szCs w:val="28"/>
        </w:rPr>
      </w:pPr>
      <w:r w:rsidRPr="00E94D0B">
        <w:rPr>
          <w:rFonts w:ascii="Times New Roman" w:hAnsi="Times New Roman" w:cs="Times New Roman"/>
          <w:b/>
          <w:bCs/>
          <w:sz w:val="28"/>
          <w:szCs w:val="28"/>
        </w:rPr>
        <w:lastRenderedPageBreak/>
        <w:t xml:space="preserve">Распределение данных по территориальной принадлежности обратившихся в Государственное Собрание Республики Мордовия </w:t>
      </w:r>
    </w:p>
    <w:p w:rsidR="00857DAA" w:rsidRPr="00E94D0B" w:rsidRDefault="00E94D0B" w:rsidP="00E94D0B">
      <w:pPr>
        <w:spacing w:after="0" w:line="240" w:lineRule="auto"/>
        <w:jc w:val="center"/>
        <w:rPr>
          <w:rFonts w:ascii="Times New Roman" w:hAnsi="Times New Roman" w:cs="Times New Roman"/>
          <w:b/>
          <w:bCs/>
          <w:sz w:val="28"/>
          <w:szCs w:val="28"/>
        </w:rPr>
      </w:pPr>
      <w:r w:rsidRPr="00E94D0B">
        <w:rPr>
          <w:rFonts w:ascii="Times New Roman" w:hAnsi="Times New Roman" w:cs="Times New Roman"/>
          <w:b/>
          <w:bCs/>
          <w:sz w:val="28"/>
          <w:szCs w:val="28"/>
        </w:rPr>
        <w:t>в 2020 г.</w:t>
      </w:r>
    </w:p>
    <w:p w:rsidR="00857DAA" w:rsidRDefault="00857DAA" w:rsidP="00DE75FD">
      <w:pPr>
        <w:spacing w:after="0" w:line="240" w:lineRule="auto"/>
        <w:ind w:firstLine="567"/>
        <w:jc w:val="center"/>
        <w:rPr>
          <w:rFonts w:ascii="Times New Roman" w:hAnsi="Times New Roman" w:cs="Times New Roman"/>
          <w:b/>
          <w:bCs/>
          <w:sz w:val="28"/>
          <w:szCs w:val="28"/>
        </w:rPr>
      </w:pPr>
    </w:p>
    <w:p w:rsidR="00857DAA" w:rsidRDefault="00155D01" w:rsidP="00155D01">
      <w:pPr>
        <w:spacing w:after="0" w:line="240" w:lineRule="auto"/>
        <w:jc w:val="center"/>
        <w:rPr>
          <w:rFonts w:ascii="Times New Roman" w:hAnsi="Times New Roman" w:cs="Times New Roman"/>
          <w:b/>
          <w:bCs/>
          <w:sz w:val="28"/>
          <w:szCs w:val="28"/>
        </w:rPr>
      </w:pPr>
      <w:r>
        <w:rPr>
          <w:noProof/>
          <w:sz w:val="24"/>
          <w:szCs w:val="24"/>
          <w:lang w:eastAsia="ru-RU"/>
        </w:rPr>
        <w:drawing>
          <wp:inline distT="0" distB="0" distL="0" distR="0" wp14:anchorId="61D792F7" wp14:editId="262DF55C">
            <wp:extent cx="5800725" cy="31146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57DAA" w:rsidRDefault="00857DAA" w:rsidP="00DE75FD">
      <w:pPr>
        <w:spacing w:after="0" w:line="240" w:lineRule="auto"/>
        <w:ind w:firstLine="567"/>
        <w:jc w:val="center"/>
        <w:rPr>
          <w:rFonts w:ascii="Times New Roman" w:hAnsi="Times New Roman" w:cs="Times New Roman"/>
          <w:b/>
          <w:bCs/>
          <w:sz w:val="28"/>
          <w:szCs w:val="28"/>
        </w:rPr>
      </w:pPr>
    </w:p>
    <w:p w:rsidR="00155D01" w:rsidRPr="00155D01" w:rsidRDefault="00155D01" w:rsidP="00F77E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5D01">
        <w:rPr>
          <w:rFonts w:ascii="Times New Roman" w:eastAsia="Times New Roman" w:hAnsi="Times New Roman" w:cs="Times New Roman"/>
          <w:sz w:val="28"/>
          <w:szCs w:val="28"/>
          <w:lang w:eastAsia="ru-RU"/>
        </w:rPr>
        <w:t>Одной из форм работы с населением являются личные приемы граждан. График при</w:t>
      </w:r>
      <w:r>
        <w:rPr>
          <w:rFonts w:ascii="Times New Roman" w:eastAsia="Times New Roman" w:hAnsi="Times New Roman" w:cs="Times New Roman"/>
          <w:sz w:val="28"/>
          <w:szCs w:val="28"/>
          <w:lang w:eastAsia="ru-RU"/>
        </w:rPr>
        <w:t>е</w:t>
      </w:r>
      <w:r w:rsidRPr="00155D01">
        <w:rPr>
          <w:rFonts w:ascii="Times New Roman" w:eastAsia="Times New Roman" w:hAnsi="Times New Roman" w:cs="Times New Roman"/>
          <w:sz w:val="28"/>
          <w:szCs w:val="28"/>
          <w:lang w:eastAsia="ru-RU"/>
        </w:rPr>
        <w:t>ма контактная информация размещаются на официальном сайте Государственного Собрания Республики Мордовия в разделе «Виртуальная При</w:t>
      </w:r>
      <w:r>
        <w:rPr>
          <w:rFonts w:ascii="Times New Roman" w:eastAsia="Times New Roman" w:hAnsi="Times New Roman" w:cs="Times New Roman"/>
          <w:sz w:val="28"/>
          <w:szCs w:val="28"/>
          <w:lang w:eastAsia="ru-RU"/>
        </w:rPr>
        <w:t>е</w:t>
      </w:r>
      <w:r w:rsidRPr="00155D01">
        <w:rPr>
          <w:rFonts w:ascii="Times New Roman" w:eastAsia="Times New Roman" w:hAnsi="Times New Roman" w:cs="Times New Roman"/>
          <w:sz w:val="28"/>
          <w:szCs w:val="28"/>
          <w:lang w:eastAsia="ru-RU"/>
        </w:rPr>
        <w:t xml:space="preserve">мная Государственного Собрания Республики Мордовия». </w:t>
      </w:r>
    </w:p>
    <w:p w:rsidR="00155D01" w:rsidRPr="00155D01" w:rsidRDefault="00155D01" w:rsidP="00F77E33">
      <w:pPr>
        <w:spacing w:after="0" w:line="240" w:lineRule="auto"/>
        <w:ind w:firstLine="567"/>
        <w:jc w:val="both"/>
        <w:rPr>
          <w:rFonts w:ascii="Times New Roman" w:eastAsia="Times New Roman" w:hAnsi="Times New Roman" w:cs="Times New Roman"/>
          <w:sz w:val="28"/>
          <w:szCs w:val="20"/>
          <w:lang w:eastAsia="x-none"/>
        </w:rPr>
      </w:pPr>
      <w:r w:rsidRPr="00155D01">
        <w:rPr>
          <w:rFonts w:ascii="Times New Roman" w:eastAsia="Times New Roman" w:hAnsi="Times New Roman" w:cs="Times New Roman"/>
          <w:sz w:val="28"/>
          <w:szCs w:val="28"/>
          <w:lang w:eastAsia="x-none"/>
        </w:rPr>
        <w:t>З</w:t>
      </w:r>
      <w:r w:rsidRPr="00155D01">
        <w:rPr>
          <w:rFonts w:ascii="Times New Roman" w:eastAsia="Times New Roman" w:hAnsi="Times New Roman" w:cs="Times New Roman"/>
          <w:sz w:val="28"/>
          <w:szCs w:val="28"/>
          <w:lang w:val="x-none" w:eastAsia="x-none"/>
        </w:rPr>
        <w:t xml:space="preserve">а отчетный период </w:t>
      </w:r>
      <w:r w:rsidRPr="00155D01">
        <w:rPr>
          <w:rFonts w:ascii="Times New Roman" w:eastAsia="Times New Roman" w:hAnsi="Times New Roman" w:cs="Times New Roman"/>
          <w:sz w:val="28"/>
          <w:szCs w:val="28"/>
          <w:lang w:eastAsia="x-none"/>
        </w:rPr>
        <w:t xml:space="preserve">в соответствии с утвержденным графиком </w:t>
      </w:r>
      <w:r w:rsidRPr="00155D01">
        <w:rPr>
          <w:rFonts w:ascii="Times New Roman" w:eastAsia="Times New Roman" w:hAnsi="Times New Roman" w:cs="Times New Roman"/>
          <w:sz w:val="28"/>
          <w:szCs w:val="28"/>
          <w:lang w:val="x-none" w:eastAsia="x-none"/>
        </w:rPr>
        <w:t>П</w:t>
      </w:r>
      <w:r w:rsidRPr="00155D01">
        <w:rPr>
          <w:rFonts w:ascii="Times New Roman" w:eastAsia="Times New Roman" w:hAnsi="Times New Roman" w:cs="Times New Roman"/>
          <w:sz w:val="28"/>
          <w:szCs w:val="20"/>
          <w:lang w:val="x-none" w:eastAsia="x-none"/>
        </w:rPr>
        <w:t xml:space="preserve">редседателем Государственного Собрания </w:t>
      </w:r>
      <w:r w:rsidRPr="00155D01">
        <w:rPr>
          <w:rFonts w:ascii="Times New Roman" w:eastAsia="Times New Roman" w:hAnsi="Times New Roman" w:cs="Times New Roman"/>
          <w:sz w:val="28"/>
          <w:szCs w:val="20"/>
          <w:lang w:eastAsia="x-none"/>
        </w:rPr>
        <w:t>Республики Мордовия и его заместителями, председателями комитетов было проведено 8</w:t>
      </w:r>
      <w:r>
        <w:rPr>
          <w:rFonts w:ascii="Times New Roman" w:eastAsia="Times New Roman" w:hAnsi="Times New Roman" w:cs="Times New Roman"/>
          <w:sz w:val="28"/>
          <w:szCs w:val="20"/>
          <w:lang w:val="x-none" w:eastAsia="x-none"/>
        </w:rPr>
        <w:t xml:space="preserve"> прие</w:t>
      </w:r>
      <w:r w:rsidRPr="00155D01">
        <w:rPr>
          <w:rFonts w:ascii="Times New Roman" w:eastAsia="Times New Roman" w:hAnsi="Times New Roman" w:cs="Times New Roman"/>
          <w:sz w:val="28"/>
          <w:szCs w:val="20"/>
          <w:lang w:val="x-none" w:eastAsia="x-none"/>
        </w:rPr>
        <w:t>м</w:t>
      </w:r>
      <w:r w:rsidRPr="00155D01">
        <w:rPr>
          <w:rFonts w:ascii="Times New Roman" w:eastAsia="Times New Roman" w:hAnsi="Times New Roman" w:cs="Times New Roman"/>
          <w:sz w:val="28"/>
          <w:szCs w:val="20"/>
          <w:lang w:eastAsia="x-none"/>
        </w:rPr>
        <w:t>ов</w:t>
      </w:r>
      <w:r w:rsidRPr="00155D01">
        <w:rPr>
          <w:rFonts w:ascii="Times New Roman" w:eastAsia="Times New Roman" w:hAnsi="Times New Roman" w:cs="Times New Roman"/>
          <w:sz w:val="28"/>
          <w:szCs w:val="20"/>
          <w:lang w:val="x-none" w:eastAsia="x-none"/>
        </w:rPr>
        <w:t xml:space="preserve"> граждан по личным вопросам</w:t>
      </w:r>
      <w:r w:rsidRPr="00155D01">
        <w:rPr>
          <w:rFonts w:ascii="Times New Roman" w:eastAsia="Times New Roman" w:hAnsi="Times New Roman" w:cs="Times New Roman"/>
          <w:sz w:val="28"/>
          <w:szCs w:val="20"/>
          <w:lang w:eastAsia="x-none"/>
        </w:rPr>
        <w:t>, в ходе которых приняты 13</w:t>
      </w:r>
      <w:r w:rsidRPr="00155D01">
        <w:rPr>
          <w:rFonts w:ascii="Times New Roman" w:eastAsia="Times New Roman" w:hAnsi="Times New Roman" w:cs="Times New Roman"/>
          <w:sz w:val="28"/>
          <w:szCs w:val="20"/>
          <w:lang w:val="x-none" w:eastAsia="x-none"/>
        </w:rPr>
        <w:t xml:space="preserve"> человек</w:t>
      </w:r>
      <w:r w:rsidRPr="00155D01">
        <w:rPr>
          <w:rFonts w:ascii="Times New Roman" w:eastAsia="Times New Roman" w:hAnsi="Times New Roman" w:cs="Times New Roman"/>
          <w:sz w:val="28"/>
          <w:szCs w:val="20"/>
          <w:lang w:eastAsia="x-none"/>
        </w:rPr>
        <w:t xml:space="preserve">. Всем обратившимся давались квалифицированные консультации и рекомендации. </w:t>
      </w:r>
    </w:p>
    <w:p w:rsidR="00155D01" w:rsidRPr="00155D01" w:rsidRDefault="00155D01" w:rsidP="00F77E33">
      <w:pPr>
        <w:spacing w:after="0" w:line="240" w:lineRule="auto"/>
        <w:ind w:firstLine="567"/>
        <w:jc w:val="both"/>
        <w:rPr>
          <w:rFonts w:ascii="Times New Roman" w:eastAsia="Times New Roman" w:hAnsi="Times New Roman" w:cs="Times New Roman"/>
          <w:sz w:val="28"/>
          <w:szCs w:val="20"/>
          <w:lang w:eastAsia="x-none"/>
        </w:rPr>
      </w:pPr>
      <w:r w:rsidRPr="00155D01">
        <w:rPr>
          <w:rFonts w:ascii="Times New Roman" w:eastAsia="Times New Roman" w:hAnsi="Times New Roman" w:cs="Times New Roman"/>
          <w:sz w:val="28"/>
          <w:szCs w:val="20"/>
          <w:lang w:eastAsia="x-none"/>
        </w:rPr>
        <w:t>Ежедневно в При</w:t>
      </w:r>
      <w:r>
        <w:rPr>
          <w:rFonts w:ascii="Times New Roman" w:eastAsia="Times New Roman" w:hAnsi="Times New Roman" w:cs="Times New Roman"/>
          <w:sz w:val="28"/>
          <w:szCs w:val="20"/>
          <w:lang w:eastAsia="x-none"/>
        </w:rPr>
        <w:t>е</w:t>
      </w:r>
      <w:r w:rsidRPr="00155D01">
        <w:rPr>
          <w:rFonts w:ascii="Times New Roman" w:eastAsia="Times New Roman" w:hAnsi="Times New Roman" w:cs="Times New Roman"/>
          <w:sz w:val="28"/>
          <w:szCs w:val="20"/>
          <w:lang w:eastAsia="x-none"/>
        </w:rPr>
        <w:t>мную Государственного Собрания поступали телефонные обращения информационно-справочного характера, на которые всем гражданам предоставлялась необходимая информация и соответствующие разъяснения.</w:t>
      </w:r>
    </w:p>
    <w:p w:rsidR="00155D01" w:rsidRPr="00155D01" w:rsidRDefault="00155D01" w:rsidP="00F77E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55D01">
        <w:rPr>
          <w:rFonts w:ascii="Times New Roman" w:eastAsia="Times New Roman" w:hAnsi="Times New Roman" w:cs="Times New Roman"/>
          <w:sz w:val="28"/>
          <w:szCs w:val="28"/>
          <w:lang w:eastAsia="ru-RU"/>
        </w:rPr>
        <w:t xml:space="preserve">  Главной задачей было и остается повышение качества рассмотрения обращений, принятие необходимых мер по решению поставленных в них вопросов, оказание заявителям максимально возможной помощи.</w:t>
      </w:r>
      <w:r w:rsidRPr="00155D01">
        <w:rPr>
          <w:rFonts w:ascii="Times New Roman" w:eastAsia="Times New Roman" w:hAnsi="Times New Roman" w:cs="Times New Roman"/>
          <w:sz w:val="28"/>
          <w:szCs w:val="28"/>
          <w:lang w:eastAsia="ru-RU"/>
        </w:rPr>
        <w:br/>
        <w:t xml:space="preserve">За действенное участие в защите прав и интересов граждан и решение проблем целых слоев населения республики в адрес депутатов Государственного Собрания Республики Мордовия поступают многочисленные благодарственные письма граждан. Зачастую орган законодательной власти воспринимается населением в качестве последней инстанции, способной максимально и эффективно содействовать решению возникающих проблем. </w:t>
      </w:r>
    </w:p>
    <w:p w:rsidR="00A50D57" w:rsidRDefault="00A50D57" w:rsidP="00966309">
      <w:pPr>
        <w:spacing w:after="0" w:line="240" w:lineRule="auto"/>
        <w:jc w:val="right"/>
        <w:rPr>
          <w:rFonts w:ascii="Times New Roman" w:eastAsia="Times New Roman" w:hAnsi="Times New Roman" w:cs="Times New Roman"/>
          <w:sz w:val="24"/>
          <w:szCs w:val="24"/>
          <w:lang w:eastAsia="ru-RU"/>
        </w:rPr>
      </w:pPr>
    </w:p>
    <w:p w:rsidR="00966309" w:rsidRPr="00966309" w:rsidRDefault="00966309" w:rsidP="00966309">
      <w:pPr>
        <w:spacing w:after="0" w:line="240" w:lineRule="auto"/>
        <w:jc w:val="right"/>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lastRenderedPageBreak/>
        <w:t>Приложение</w:t>
      </w:r>
    </w:p>
    <w:p w:rsidR="00966309" w:rsidRDefault="00966309" w:rsidP="00966309">
      <w:pPr>
        <w:spacing w:after="0" w:line="240" w:lineRule="auto"/>
        <w:jc w:val="center"/>
        <w:rPr>
          <w:rFonts w:ascii="Times New Roman" w:eastAsia="Times New Roman" w:hAnsi="Times New Roman" w:cs="Times New Roman"/>
          <w:b/>
          <w:sz w:val="28"/>
          <w:szCs w:val="28"/>
          <w:lang w:eastAsia="ru-RU"/>
        </w:rPr>
      </w:pPr>
    </w:p>
    <w:p w:rsidR="00966309" w:rsidRPr="00966309" w:rsidRDefault="00966309" w:rsidP="00966309">
      <w:pPr>
        <w:spacing w:after="0" w:line="240" w:lineRule="auto"/>
        <w:jc w:val="center"/>
        <w:rPr>
          <w:rFonts w:ascii="Times New Roman" w:eastAsia="Times New Roman" w:hAnsi="Times New Roman" w:cs="Times New Roman"/>
          <w:b/>
          <w:sz w:val="28"/>
          <w:szCs w:val="28"/>
          <w:lang w:eastAsia="ru-RU"/>
        </w:rPr>
      </w:pPr>
      <w:r w:rsidRPr="00966309">
        <w:rPr>
          <w:rFonts w:ascii="Times New Roman" w:eastAsia="Times New Roman" w:hAnsi="Times New Roman" w:cs="Times New Roman"/>
          <w:b/>
          <w:sz w:val="28"/>
          <w:szCs w:val="28"/>
          <w:lang w:eastAsia="ru-RU"/>
        </w:rPr>
        <w:t>ПЕРЕЧЕНЬ</w:t>
      </w:r>
    </w:p>
    <w:p w:rsidR="00966309" w:rsidRPr="00966309" w:rsidRDefault="00966309" w:rsidP="00966309">
      <w:pPr>
        <w:spacing w:after="0" w:line="240" w:lineRule="auto"/>
        <w:jc w:val="center"/>
        <w:rPr>
          <w:rFonts w:ascii="Times New Roman" w:eastAsia="Times New Roman" w:hAnsi="Times New Roman" w:cs="Times New Roman"/>
          <w:b/>
          <w:sz w:val="28"/>
          <w:szCs w:val="28"/>
          <w:lang w:eastAsia="ru-RU"/>
        </w:rPr>
      </w:pPr>
      <w:r w:rsidRPr="00966309">
        <w:rPr>
          <w:rFonts w:ascii="Times New Roman" w:eastAsia="Times New Roman" w:hAnsi="Times New Roman" w:cs="Times New Roman"/>
          <w:b/>
          <w:sz w:val="28"/>
          <w:szCs w:val="28"/>
          <w:lang w:eastAsia="ru-RU"/>
        </w:rPr>
        <w:t>законов, принятых Государственным Собранием Республики Мордовия</w:t>
      </w:r>
    </w:p>
    <w:p w:rsidR="00966309" w:rsidRPr="00966309" w:rsidRDefault="00966309" w:rsidP="00966309">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8"/>
          <w:szCs w:val="28"/>
          <w:lang w:eastAsia="ru-RU"/>
        </w:rPr>
        <w:t>в 2020 году</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60"/>
        <w:gridCol w:w="1418"/>
        <w:gridCol w:w="2126"/>
        <w:gridCol w:w="1843"/>
      </w:tblGrid>
      <w:tr w:rsidR="00966309" w:rsidRPr="00966309" w:rsidTr="00660BB0">
        <w:tc>
          <w:tcPr>
            <w:tcW w:w="709" w:type="dxa"/>
          </w:tcPr>
          <w:p w:rsidR="00966309" w:rsidRPr="00966309" w:rsidRDefault="00966309" w:rsidP="00966309">
            <w:pPr>
              <w:spacing w:after="0" w:line="240" w:lineRule="auto"/>
              <w:jc w:val="both"/>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w:t>
            </w:r>
          </w:p>
          <w:p w:rsidR="00966309" w:rsidRPr="00966309" w:rsidRDefault="00966309" w:rsidP="00966309">
            <w:pPr>
              <w:spacing w:after="0" w:line="240" w:lineRule="auto"/>
              <w:jc w:val="both"/>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п/п</w:t>
            </w: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Наименование закона Республики Мордовия</w:t>
            </w:r>
          </w:p>
        </w:tc>
        <w:tc>
          <w:tcPr>
            <w:tcW w:w="1418" w:type="dxa"/>
          </w:tcPr>
          <w:p w:rsidR="00966309" w:rsidRPr="00660BB0" w:rsidRDefault="00966309" w:rsidP="00660BB0">
            <w:pPr>
              <w:spacing w:after="0" w:line="240" w:lineRule="auto"/>
              <w:rPr>
                <w:rFonts w:ascii="Times New Roman" w:eastAsia="Times New Roman" w:hAnsi="Times New Roman" w:cs="Times New Roman"/>
                <w:sz w:val="23"/>
                <w:szCs w:val="23"/>
                <w:lang w:eastAsia="ru-RU"/>
              </w:rPr>
            </w:pPr>
            <w:r w:rsidRPr="00660BB0">
              <w:rPr>
                <w:rFonts w:ascii="Times New Roman" w:eastAsia="Times New Roman" w:hAnsi="Times New Roman" w:cs="Times New Roman"/>
                <w:sz w:val="23"/>
                <w:szCs w:val="23"/>
                <w:lang w:eastAsia="ru-RU"/>
              </w:rPr>
              <w:t xml:space="preserve">Дата подписания </w:t>
            </w:r>
            <w:r w:rsidR="00660BB0">
              <w:rPr>
                <w:rFonts w:ascii="Times New Roman" w:eastAsia="Times New Roman" w:hAnsi="Times New Roman" w:cs="Times New Roman"/>
                <w:sz w:val="23"/>
                <w:szCs w:val="23"/>
                <w:lang w:eastAsia="ru-RU"/>
              </w:rPr>
              <w:t xml:space="preserve">и </w:t>
            </w:r>
            <w:r w:rsidRPr="00660BB0">
              <w:rPr>
                <w:rFonts w:ascii="Times New Roman" w:eastAsia="Times New Roman" w:hAnsi="Times New Roman" w:cs="Times New Roman"/>
                <w:sz w:val="23"/>
                <w:szCs w:val="23"/>
                <w:lang w:eastAsia="ru-RU"/>
              </w:rPr>
              <w:t>номер закона</w:t>
            </w:r>
          </w:p>
        </w:tc>
        <w:tc>
          <w:tcPr>
            <w:tcW w:w="2126"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Автор законодательной инициативы</w:t>
            </w:r>
          </w:p>
        </w:tc>
        <w:tc>
          <w:tcPr>
            <w:tcW w:w="1843"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Источник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 дата опубликования</w:t>
            </w:r>
          </w:p>
          <w:p w:rsidR="00966309" w:rsidRPr="00966309" w:rsidRDefault="00966309" w:rsidP="00966309">
            <w:pPr>
              <w:spacing w:after="0" w:line="240" w:lineRule="auto"/>
              <w:jc w:val="both"/>
              <w:rPr>
                <w:rFonts w:ascii="Times New Roman" w:eastAsia="Times New Roman" w:hAnsi="Times New Roman" w:cs="Times New Roman"/>
                <w:sz w:val="24"/>
                <w:szCs w:val="24"/>
                <w:lang w:eastAsia="ru-RU"/>
              </w:rPr>
            </w:pP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законодательству и законности</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статью 14 Закона Республики Мордовия «О правовых актах Республики Мордовия»</w:t>
            </w:r>
          </w:p>
        </w:tc>
        <w:tc>
          <w:tcPr>
            <w:tcW w:w="1418"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1-З</w:t>
            </w:r>
          </w:p>
        </w:tc>
        <w:tc>
          <w:tcPr>
            <w:tcW w:w="2126" w:type="dxa"/>
          </w:tcPr>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организации деятельности комиссий по делам несовершеннолетних и защите их прав в Республике Мордовия»</w:t>
            </w:r>
          </w:p>
        </w:tc>
        <w:tc>
          <w:tcPr>
            <w:tcW w:w="1418"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2-З</w:t>
            </w:r>
          </w:p>
        </w:tc>
        <w:tc>
          <w:tcPr>
            <w:tcW w:w="2126"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порядке присвоения и сохранения классных чинов государственной гражданской службы Республики Мордовия государственным гражданским служащим Республики Мордовия»</w:t>
            </w:r>
          </w:p>
        </w:tc>
        <w:tc>
          <w:tcPr>
            <w:tcW w:w="1418"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17 марта 2020 года</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13-З</w:t>
            </w:r>
          </w:p>
        </w:tc>
        <w:tc>
          <w:tcPr>
            <w:tcW w:w="2126" w:type="dxa"/>
          </w:tcPr>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марта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28-17</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противодействии коррупции в Республике Мордовия»</w:t>
            </w:r>
          </w:p>
        </w:tc>
        <w:tc>
          <w:tcPr>
            <w:tcW w:w="1418"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17-З</w:t>
            </w:r>
          </w:p>
        </w:tc>
        <w:tc>
          <w:tcPr>
            <w:tcW w:w="2126" w:type="dxa"/>
          </w:tcPr>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представлении сведений о доходах, расходах, об имуществе и обязательствах имущественного характера за отчетный период с </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 января по 31 декабря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2019 года»</w:t>
            </w:r>
          </w:p>
          <w:p w:rsidR="00966309" w:rsidRDefault="00966309" w:rsidP="00966309">
            <w:pPr>
              <w:spacing w:after="0" w:line="240" w:lineRule="auto"/>
              <w:rPr>
                <w:rFonts w:ascii="Times New Roman" w:eastAsia="Times New Roman" w:hAnsi="Times New Roman" w:cs="Times New Roman"/>
                <w:sz w:val="24"/>
                <w:szCs w:val="24"/>
                <w:lang w:eastAsia="ru-RU"/>
              </w:rPr>
            </w:pPr>
          </w:p>
          <w:p w:rsidR="00775872" w:rsidRDefault="00775872" w:rsidP="00966309">
            <w:pPr>
              <w:spacing w:after="0" w:line="240" w:lineRule="auto"/>
              <w:rPr>
                <w:rFonts w:ascii="Times New Roman" w:eastAsia="Times New Roman" w:hAnsi="Times New Roman" w:cs="Times New Roman"/>
                <w:sz w:val="24"/>
                <w:szCs w:val="24"/>
                <w:lang w:eastAsia="ru-RU"/>
              </w:rPr>
            </w:pPr>
          </w:p>
          <w:p w:rsidR="00775872" w:rsidRPr="00966309" w:rsidRDefault="00775872" w:rsidP="00966309">
            <w:pPr>
              <w:spacing w:after="0" w:line="240" w:lineRule="auto"/>
              <w:rPr>
                <w:rFonts w:ascii="Times New Roman" w:eastAsia="Times New Roman" w:hAnsi="Times New Roman" w:cs="Times New Roman"/>
                <w:sz w:val="24"/>
                <w:szCs w:val="24"/>
                <w:lang w:eastAsia="ru-RU"/>
              </w:rPr>
            </w:pPr>
          </w:p>
        </w:tc>
        <w:tc>
          <w:tcPr>
            <w:tcW w:w="1418"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18-З</w:t>
            </w:r>
          </w:p>
        </w:tc>
        <w:tc>
          <w:tcPr>
            <w:tcW w:w="2126" w:type="dxa"/>
          </w:tcPr>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статьи 7 и 9 Закона Республики Мордовия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«Об административной ответственности на территории Республики Мордовия»</w:t>
            </w:r>
          </w:p>
        </w:tc>
        <w:tc>
          <w:tcPr>
            <w:tcW w:w="1418" w:type="dxa"/>
          </w:tcPr>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19-З</w:t>
            </w:r>
          </w:p>
        </w:tc>
        <w:tc>
          <w:tcPr>
            <w:tcW w:w="2126"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19 мая</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организации деятельности комиссий по делам несовершеннолетних и защите их прав в Республике Мордовия»</w:t>
            </w:r>
          </w:p>
        </w:tc>
        <w:tc>
          <w:tcPr>
            <w:tcW w:w="1418" w:type="dxa"/>
          </w:tcPr>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20-З</w:t>
            </w:r>
          </w:p>
        </w:tc>
        <w:tc>
          <w:tcPr>
            <w:tcW w:w="2126"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66309">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статьи 17 и 71 Закона Республики Мордовия «О правовых актах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45-З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местном референдуме в Республике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июня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35-З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июня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61-32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выборах депутатов представительных органов муниципальных образований в Республике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июня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36-З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июня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61-32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47-З</w:t>
            </w:r>
          </w:p>
        </w:tc>
        <w:tc>
          <w:tcPr>
            <w:tcW w:w="2126"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«Об административной ответственности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на территории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48-З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законы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выборах»</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референдуме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52-З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разграничении полномочий органов государственной власти Республики Мордовия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области гражданской обороны»</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54-З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«Об административных комиссиях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55-З</w:t>
            </w:r>
          </w:p>
        </w:tc>
        <w:tc>
          <w:tcPr>
            <w:tcW w:w="2126"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w:t>
            </w:r>
          </w:p>
          <w:p w:rsidR="00946FAA"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в Конституцию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7E7550" w:rsidRPr="007E7550" w:rsidRDefault="00966309" w:rsidP="007E7550">
            <w:pPr>
              <w:rPr>
                <w:rFonts w:ascii="Times New Roman" w:eastAsia="Times New Roman" w:hAnsi="Times New Roman" w:cs="Times New Roman"/>
                <w:lang w:eastAsia="ru-RU"/>
              </w:rPr>
            </w:pPr>
            <w:r w:rsidRPr="007E7550">
              <w:rPr>
                <w:rFonts w:ascii="Times New Roman" w:eastAsia="Times New Roman" w:hAnsi="Times New Roman" w:cs="Times New Roman"/>
                <w:lang w:eastAsia="ru-RU"/>
              </w:rPr>
              <w:t xml:space="preserve">16 </w:t>
            </w:r>
            <w:r w:rsidR="007E7550" w:rsidRPr="007E7550">
              <w:rPr>
                <w:rFonts w:ascii="Times New Roman" w:eastAsia="Times New Roman" w:hAnsi="Times New Roman" w:cs="Times New Roman"/>
                <w:lang w:eastAsia="ru-RU"/>
              </w:rPr>
              <w:t>с</w:t>
            </w:r>
            <w:r w:rsidRPr="007E7550">
              <w:rPr>
                <w:rFonts w:ascii="Times New Roman" w:eastAsia="Times New Roman" w:hAnsi="Times New Roman" w:cs="Times New Roman"/>
                <w:lang w:eastAsia="ru-RU"/>
              </w:rPr>
              <w:t xml:space="preserve">ентября 2020 года </w:t>
            </w:r>
            <w:r w:rsidR="007E7550">
              <w:rPr>
                <w:rFonts w:ascii="Times New Roman" w:eastAsia="Times New Roman" w:hAnsi="Times New Roman" w:cs="Times New Roman"/>
                <w:lang w:eastAsia="ru-RU"/>
              </w:rPr>
              <w:t xml:space="preserve"> № 61-З</w:t>
            </w:r>
          </w:p>
          <w:p w:rsidR="00966309" w:rsidRPr="007E7550" w:rsidRDefault="00966309" w:rsidP="007E7550">
            <w:pPr>
              <w:rPr>
                <w:rFonts w:ascii="Times New Roman" w:eastAsia="Times New Roman" w:hAnsi="Times New Roman" w:cs="Times New Roman"/>
                <w:lang w:eastAsia="ru-RU"/>
              </w:rPr>
            </w:pPr>
          </w:p>
        </w:tc>
        <w:tc>
          <w:tcPr>
            <w:tcW w:w="2126" w:type="dxa"/>
          </w:tcPr>
          <w:p w:rsidR="007E7550"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офиц. интернет-портал правовой информации (</w:t>
            </w:r>
            <w:r w:rsidRPr="00966309">
              <w:rPr>
                <w:rFonts w:ascii="Times New Roman" w:eastAsia="Times New Roman" w:hAnsi="Times New Roman" w:cs="Times New Roman"/>
                <w:sz w:val="24"/>
                <w:szCs w:val="24"/>
                <w:lang w:val="en-US" w:eastAsia="ru-RU"/>
              </w:rPr>
              <w:t>pravo</w:t>
            </w:r>
            <w:r w:rsidRPr="00966309">
              <w:rPr>
                <w:rFonts w:ascii="Times New Roman" w:eastAsia="Times New Roman" w:hAnsi="Times New Roman" w:cs="Times New Roman"/>
                <w:sz w:val="24"/>
                <w:szCs w:val="24"/>
                <w:lang w:eastAsia="ru-RU"/>
              </w:rPr>
              <w:t>.</w:t>
            </w:r>
            <w:r w:rsidRPr="00966309">
              <w:rPr>
                <w:rFonts w:ascii="Times New Roman" w:eastAsia="Times New Roman" w:hAnsi="Times New Roman" w:cs="Times New Roman"/>
                <w:sz w:val="24"/>
                <w:szCs w:val="24"/>
                <w:lang w:val="en-US" w:eastAsia="ru-RU"/>
              </w:rPr>
              <w:t>gov</w:t>
            </w:r>
            <w:r w:rsidRPr="00966309">
              <w:rPr>
                <w:rFonts w:ascii="Times New Roman" w:eastAsia="Times New Roman" w:hAnsi="Times New Roman" w:cs="Times New Roman"/>
                <w:sz w:val="24"/>
                <w:szCs w:val="24"/>
                <w:lang w:eastAsia="ru-RU"/>
              </w:rPr>
              <w:t>.</w:t>
            </w:r>
            <w:r w:rsidRPr="00966309">
              <w:rPr>
                <w:rFonts w:ascii="Times New Roman" w:eastAsia="Times New Roman" w:hAnsi="Times New Roman" w:cs="Times New Roman"/>
                <w:sz w:val="24"/>
                <w:szCs w:val="24"/>
                <w:lang w:val="en-US" w:eastAsia="ru-RU"/>
              </w:rPr>
              <w:t>ru</w:t>
            </w:r>
            <w:r w:rsidRPr="00966309">
              <w:rPr>
                <w:rFonts w:ascii="Times New Roman" w:eastAsia="Times New Roman" w:hAnsi="Times New Roman" w:cs="Times New Roman"/>
                <w:sz w:val="24"/>
                <w:szCs w:val="24"/>
                <w:lang w:eastAsia="ru-RU"/>
              </w:rPr>
              <w:t>), 17.09.2020,</w:t>
            </w:r>
          </w:p>
          <w:p w:rsidR="00966309" w:rsidRPr="00966309" w:rsidRDefault="00966309" w:rsidP="00946FA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№1300202009170003</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статьи 3 и 4 Закона 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мерах государственной поддержки, направленных на создание условий для осуществления гражданами права на жилище и стимулирование жилищного строительства на территории 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65-З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порядке отзыва Главы 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72-З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в законы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выборах и референдумах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73-З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«Об Уполномоченном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по правам человека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74-З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статьи 23 и 27 Закона 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статусе депутата Государственного Собрания 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75-З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наделении органов местного самоуправления государственными полномочиями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по обеспечению жилыми помещениями граждан, уволенных с военной службы (службы),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 приравненных к ним лиц»</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80-З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15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разграничении полномочий органов государственной власти 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области гражданской обороны»</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81-З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15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изменения в статью 3 Закона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регулировании отношений в сфере проведения публичных мероприятий на территории 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15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7"/>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88-З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законодательству и законности</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15 декабря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бюджету, финансам и налогам</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статью 2 Закона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патентной системе налогообложения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на территории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10-З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бюджету, финансам и налогам</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в Закон Республики Мордовия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республиканском бюджете </w:t>
            </w:r>
          </w:p>
          <w:p w:rsid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 на 2020 год и на плановый период 2021 и 2022 годов»</w:t>
            </w:r>
          </w:p>
          <w:p w:rsidR="00775872" w:rsidRPr="00966309" w:rsidRDefault="00775872" w:rsidP="007E7550">
            <w:pPr>
              <w:spacing w:after="0" w:line="240" w:lineRule="auto"/>
              <w:rPr>
                <w:rFonts w:ascii="Times New Roman" w:eastAsia="Times New Roman" w:hAnsi="Times New Roman" w:cs="Times New Roman"/>
                <w:sz w:val="24"/>
                <w:szCs w:val="24"/>
                <w:lang w:eastAsia="ru-RU"/>
              </w:rPr>
            </w:pPr>
          </w:p>
          <w:p w:rsidR="00966309" w:rsidRPr="00966309" w:rsidRDefault="00966309" w:rsidP="007E7550">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17 марта 2020 года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12-З</w:t>
            </w:r>
          </w:p>
        </w:tc>
        <w:tc>
          <w:tcPr>
            <w:tcW w:w="2126"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марта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28-17</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республиканском бюджете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2020 год и на плановый период 2021 и 2022 годов»</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16-З</w:t>
            </w:r>
          </w:p>
        </w:tc>
        <w:tc>
          <w:tcPr>
            <w:tcW w:w="2126"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введении в действие специального налогового режима «Налог на профессиональный доход»</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21-З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отдельные законы 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налогах»</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22-З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«Об исполнении республиканского бюджета 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за 2019 год»</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37-З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«Об исполнении бюджета Территориального фонда обязательного медицинского страхования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за 2019 год»</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38-З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бюджете Территориального фонда обязательного медицинского страхования Республики Мордовия на 2020 год и на плановый период 2021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 2022 годов»</w:t>
            </w:r>
          </w:p>
        </w:tc>
        <w:tc>
          <w:tcPr>
            <w:tcW w:w="1418"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39-З</w:t>
            </w:r>
          </w:p>
        </w:tc>
        <w:tc>
          <w:tcPr>
            <w:tcW w:w="2126"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7E7550"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7E7550">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183717"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межбюджетных отношениях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41-З</w:t>
            </w:r>
          </w:p>
        </w:tc>
        <w:tc>
          <w:tcPr>
            <w:tcW w:w="2126"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183717"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w:t>
            </w:r>
          </w:p>
        </w:tc>
        <w:tc>
          <w:tcPr>
            <w:tcW w:w="1418"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49-З</w:t>
            </w:r>
          </w:p>
        </w:tc>
        <w:tc>
          <w:tcPr>
            <w:tcW w:w="2126"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Default="00966309" w:rsidP="00183717">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p w:rsidR="00377B2A" w:rsidRDefault="00377B2A" w:rsidP="00183717">
            <w:pPr>
              <w:spacing w:after="0" w:line="240" w:lineRule="auto"/>
              <w:rPr>
                <w:rFonts w:ascii="Times New Roman" w:eastAsia="Times New Roman" w:hAnsi="Times New Roman" w:cs="Times New Roman"/>
                <w:sz w:val="24"/>
                <w:szCs w:val="24"/>
                <w:lang w:eastAsia="ru-RU"/>
              </w:rPr>
            </w:pPr>
          </w:p>
          <w:p w:rsidR="00775872" w:rsidRDefault="00775872" w:rsidP="00183717">
            <w:pPr>
              <w:spacing w:after="0" w:line="240" w:lineRule="auto"/>
              <w:rPr>
                <w:rFonts w:ascii="Times New Roman" w:eastAsia="Times New Roman" w:hAnsi="Times New Roman" w:cs="Times New Roman"/>
                <w:sz w:val="24"/>
                <w:szCs w:val="24"/>
                <w:lang w:eastAsia="ru-RU"/>
              </w:rPr>
            </w:pPr>
          </w:p>
          <w:p w:rsidR="00377B2A" w:rsidRDefault="00377B2A" w:rsidP="00183717">
            <w:pPr>
              <w:spacing w:after="0" w:line="240" w:lineRule="auto"/>
              <w:rPr>
                <w:rFonts w:ascii="Times New Roman" w:eastAsia="Times New Roman" w:hAnsi="Times New Roman" w:cs="Times New Roman"/>
                <w:sz w:val="24"/>
                <w:szCs w:val="24"/>
                <w:lang w:eastAsia="ru-RU"/>
              </w:rPr>
            </w:pPr>
          </w:p>
          <w:p w:rsidR="00377B2A" w:rsidRDefault="00377B2A" w:rsidP="00183717">
            <w:pPr>
              <w:spacing w:after="0" w:line="240" w:lineRule="auto"/>
              <w:rPr>
                <w:rFonts w:ascii="Times New Roman" w:eastAsia="Times New Roman" w:hAnsi="Times New Roman" w:cs="Times New Roman"/>
                <w:sz w:val="24"/>
                <w:szCs w:val="24"/>
                <w:lang w:eastAsia="ru-RU"/>
              </w:rPr>
            </w:pPr>
          </w:p>
          <w:p w:rsidR="00377B2A" w:rsidRPr="00966309" w:rsidRDefault="00377B2A" w:rsidP="00183717">
            <w:pPr>
              <w:spacing w:after="0" w:line="240" w:lineRule="auto"/>
              <w:rPr>
                <w:rFonts w:ascii="Times New Roman" w:eastAsia="Times New Roman" w:hAnsi="Times New Roman" w:cs="Times New Roman"/>
                <w:sz w:val="24"/>
                <w:szCs w:val="24"/>
                <w:lang w:eastAsia="ru-RU"/>
              </w:rPr>
            </w:pP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республиканском бюджете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 на 2020 год и на плановый период 2021 и 2022 годов»</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межбюджетных отношениях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наделении органов местного самоуправления государственными полномочиями по подготовке и проведению Всероссийской переписи населения»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57-З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республиканском бюджете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2020 год и на плановый период 2021 и 2022 годов»</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29 октября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29 октября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119-59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межбюджетных отношениях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статью 3 Закона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налоге на имущество организаций»</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67-З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налоговых ставках при применении упрощенной системы налогообложения»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82-З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15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республиканском бюджете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2021 год и на плановый период 2022 и 2023 годов»</w:t>
            </w: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Pr="00966309" w:rsidRDefault="00775872"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90-З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28 декабря 2020 года,</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143-68</w:t>
            </w:r>
          </w:p>
          <w:p w:rsidR="00377B2A" w:rsidRPr="00966309" w:rsidRDefault="00377B2A" w:rsidP="00377B2A">
            <w:pPr>
              <w:spacing w:after="0" w:line="240" w:lineRule="auto"/>
              <w:rPr>
                <w:rFonts w:ascii="Times New Roman" w:eastAsia="Times New Roman" w:hAnsi="Times New Roman" w:cs="Times New Roman"/>
                <w:sz w:val="24"/>
                <w:szCs w:val="24"/>
                <w:lang w:eastAsia="ru-RU"/>
              </w:rPr>
            </w:pP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бюджете Территориального фонда обязательного медицинского страхования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2021 год и плановый период 2022 и 2023 годов»</w:t>
            </w:r>
          </w:p>
          <w:p w:rsidR="00204154" w:rsidRPr="00966309" w:rsidRDefault="00204154"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91-З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бюджете Территориального фонда обязательного медицинского страхования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2020 год и плановый период 2021 и 2022 годов»</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95-З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Глава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Закон Республики Мордовия «О налоговых ставках при применении упрощенной системы налогообложения»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92-З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установлении налоговой ставки в размере 0 процентов для отдельных категорий налогоплательщиков – индивидуальных предпринимателей при применении упрощенной системы налогообложения и патентной системы налогообложения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изменения в статью 2 Закона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патентной системе налогообложения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8"/>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Pr="00775872" w:rsidRDefault="00966309" w:rsidP="00377B2A">
            <w:pPr>
              <w:spacing w:after="0" w:line="240" w:lineRule="auto"/>
              <w:rPr>
                <w:rFonts w:ascii="Times New Roman" w:eastAsia="Times New Roman" w:hAnsi="Times New Roman" w:cs="Times New Roman"/>
                <w:lang w:eastAsia="ru-RU"/>
              </w:rPr>
            </w:pPr>
            <w:r w:rsidRPr="00775872">
              <w:rPr>
                <w:rFonts w:ascii="Times New Roman" w:eastAsia="Times New Roman" w:hAnsi="Times New Roman" w:cs="Times New Roman"/>
                <w:lang w:eastAsia="ru-RU"/>
              </w:rPr>
              <w:t xml:space="preserve">«Об утверждении заключенного между Министерством финансов Российской Федерации и Министерством финансов Республики Мордовия дополнительного соглашения к соглашениям о предоставлении бюджету Республики Мордовия </w:t>
            </w:r>
          </w:p>
          <w:p w:rsidR="00966309" w:rsidRDefault="00966309" w:rsidP="00377B2A">
            <w:pPr>
              <w:spacing w:after="0" w:line="240" w:lineRule="auto"/>
              <w:rPr>
                <w:rFonts w:ascii="Times New Roman" w:eastAsia="Times New Roman" w:hAnsi="Times New Roman" w:cs="Times New Roman"/>
                <w:lang w:eastAsia="ru-RU"/>
              </w:rPr>
            </w:pPr>
            <w:r w:rsidRPr="00775872">
              <w:rPr>
                <w:rFonts w:ascii="Times New Roman" w:eastAsia="Times New Roman" w:hAnsi="Times New Roman" w:cs="Times New Roman"/>
                <w:lang w:eastAsia="ru-RU"/>
              </w:rPr>
              <w:t>из федерального бюджета бюджетных кредитов»</w:t>
            </w:r>
          </w:p>
          <w:p w:rsidR="00775872" w:rsidRPr="00966309" w:rsidRDefault="00775872"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экономической политике, предпринимательству и собственности</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«Об управлении и распоряжении государственной собственностью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наделении органов местного самоуправления муниципальных образований Республики Мордовия государственными полномочиями по постановке на уч</w:t>
            </w:r>
            <w:r w:rsidR="00377B2A">
              <w:rPr>
                <w:rFonts w:ascii="Times New Roman" w:eastAsia="Times New Roman" w:hAnsi="Times New Roman" w:cs="Times New Roman"/>
                <w:sz w:val="24"/>
                <w:szCs w:val="24"/>
                <w:lang w:eastAsia="ru-RU"/>
              </w:rPr>
              <w:t>е</w:t>
            </w:r>
            <w:r w:rsidRPr="00966309">
              <w:rPr>
                <w:rFonts w:ascii="Times New Roman" w:eastAsia="Times New Roman" w:hAnsi="Times New Roman" w:cs="Times New Roman"/>
                <w:sz w:val="24"/>
                <w:szCs w:val="24"/>
                <w:lang w:eastAsia="ru-RU"/>
              </w:rPr>
              <w:t>т и уч</w:t>
            </w:r>
            <w:r w:rsidR="00377B2A">
              <w:rPr>
                <w:rFonts w:ascii="Times New Roman" w:eastAsia="Times New Roman" w:hAnsi="Times New Roman" w:cs="Times New Roman"/>
                <w:sz w:val="24"/>
                <w:szCs w:val="24"/>
                <w:lang w:eastAsia="ru-RU"/>
              </w:rPr>
              <w:t>е</w:t>
            </w:r>
            <w:r w:rsidRPr="00966309">
              <w:rPr>
                <w:rFonts w:ascii="Times New Roman" w:eastAsia="Times New Roman" w:hAnsi="Times New Roman" w:cs="Times New Roman"/>
                <w:sz w:val="24"/>
                <w:szCs w:val="24"/>
                <w:lang w:eastAsia="ru-RU"/>
              </w:rPr>
              <w:t>ту граждан, выехавших из районов Крайнего Севера и приравненных к ним местностей и имеющих право на получение жилищных субсидий»</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правовом регулировании деятельности по осуществлению перевозок пассажиров и багажа легковым такси на территории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17 марта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28-17</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разграничении полномочий органов государственной власти Республики Мордовия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377B2A" w:rsidRDefault="00377B2A" w:rsidP="00377B2A">
            <w:pPr>
              <w:spacing w:after="0" w:line="240" w:lineRule="auto"/>
              <w:rPr>
                <w:rFonts w:ascii="Times New Roman" w:eastAsia="Times New Roman" w:hAnsi="Times New Roman" w:cs="Times New Roman"/>
                <w:sz w:val="24"/>
                <w:szCs w:val="24"/>
                <w:lang w:eastAsia="ru-RU"/>
              </w:rPr>
            </w:pPr>
          </w:p>
          <w:p w:rsidR="00377B2A" w:rsidRPr="00966309" w:rsidRDefault="00377B2A"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изменения в статью 7 Закона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государственном регулировании розничного оборота алкогольной продукции на территории Республики Мордовия»</w:t>
            </w:r>
          </w:p>
          <w:p w:rsidR="00204154" w:rsidRPr="00966309" w:rsidRDefault="00204154"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правовом регулировании жилищных отношений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42-З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наделении органов местного самоуправления государственными полномочиями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68-З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отдельные законы 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в части регулирования режима специального инвестиционного контракта»</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69-З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5"/>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«Об установлении размера коэффициента, отражающего региональные особенности рынка труда, на 2021 год»</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15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аграрным вопросам, природопользованию и строительству</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регулировании отдельных вопросов в области градостроительной деятельности на территории Республики Мордовия </w:t>
            </w:r>
          </w:p>
          <w:p w:rsidR="00966309"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 внесении изменений в отдельные законодательные акты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регулировании отдельных вопросов в сфере поддержки ведения садоводства и огородничества»</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22 июля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50-З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24 июля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77-42</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регулировании земельных отношений на территории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59-З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изменения в статью 5 Закона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«Об установлении порядка и нормативов заготовки древесины, порядка заготовки и сбора недревесных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16 сентября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62-З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офиц. интернет-портал правовой информации (</w:t>
            </w:r>
            <w:r w:rsidRPr="00966309">
              <w:rPr>
                <w:rFonts w:ascii="Times New Roman" w:eastAsia="Times New Roman" w:hAnsi="Times New Roman" w:cs="Times New Roman"/>
                <w:sz w:val="24"/>
                <w:szCs w:val="24"/>
                <w:lang w:val="en-US" w:eastAsia="ru-RU"/>
              </w:rPr>
              <w:t>pravo</w:t>
            </w:r>
            <w:r w:rsidRPr="00966309">
              <w:rPr>
                <w:rFonts w:ascii="Times New Roman" w:eastAsia="Times New Roman" w:hAnsi="Times New Roman" w:cs="Times New Roman"/>
                <w:sz w:val="24"/>
                <w:szCs w:val="24"/>
                <w:lang w:eastAsia="ru-RU"/>
              </w:rPr>
              <w:t>.</w:t>
            </w:r>
            <w:r w:rsidRPr="00966309">
              <w:rPr>
                <w:rFonts w:ascii="Times New Roman" w:eastAsia="Times New Roman" w:hAnsi="Times New Roman" w:cs="Times New Roman"/>
                <w:sz w:val="24"/>
                <w:szCs w:val="24"/>
                <w:lang w:val="en-US" w:eastAsia="ru-RU"/>
              </w:rPr>
              <w:t>gov</w:t>
            </w:r>
            <w:r w:rsidRPr="00966309">
              <w:rPr>
                <w:rFonts w:ascii="Times New Roman" w:eastAsia="Times New Roman" w:hAnsi="Times New Roman" w:cs="Times New Roman"/>
                <w:sz w:val="24"/>
                <w:szCs w:val="24"/>
                <w:lang w:eastAsia="ru-RU"/>
              </w:rPr>
              <w:t>.</w:t>
            </w:r>
            <w:r w:rsidRPr="00966309">
              <w:rPr>
                <w:rFonts w:ascii="Times New Roman" w:eastAsia="Times New Roman" w:hAnsi="Times New Roman" w:cs="Times New Roman"/>
                <w:sz w:val="24"/>
                <w:szCs w:val="24"/>
                <w:lang w:val="en-US" w:eastAsia="ru-RU"/>
              </w:rPr>
              <w:t>ru</w:t>
            </w:r>
            <w:r w:rsidRPr="00966309">
              <w:rPr>
                <w:rFonts w:ascii="Times New Roman" w:eastAsia="Times New Roman" w:hAnsi="Times New Roman" w:cs="Times New Roman"/>
                <w:sz w:val="24"/>
                <w:szCs w:val="24"/>
                <w:lang w:eastAsia="ru-RU"/>
              </w:rPr>
              <w:t>), 17.09.2020,</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№1300202009170004</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регулировании отдельных вопросов в области градостроительной деятельности на территории Республики Мордовия и внесении изменений в отдельные законодательные акты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15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статью 5.1 Закона Республики Мордовия </w:t>
            </w:r>
          </w:p>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предоставлении в Республике Мордовия земельных участков гражданам, имеющим трех и более детей»</w:t>
            </w: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377B2A" w:rsidRPr="00966309" w:rsidRDefault="00377B2A"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89-З</w:t>
            </w:r>
          </w:p>
        </w:tc>
        <w:tc>
          <w:tcPr>
            <w:tcW w:w="2126"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аграрным вопросам, природо</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пользованию и строительству</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15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наделении органов местного самоуправления государственными полномочиями по поддержке сельскохозяйственного производства» и признании утратившими силу отдельных законов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98-З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660BB0">
        <w:tc>
          <w:tcPr>
            <w:tcW w:w="709" w:type="dxa"/>
          </w:tcPr>
          <w:p w:rsidR="00966309" w:rsidRPr="00966309" w:rsidRDefault="00966309" w:rsidP="00966309">
            <w:pPr>
              <w:numPr>
                <w:ilvl w:val="0"/>
                <w:numId w:val="10"/>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Республики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по организации мероприятий при осуществлении деятельности по обращению с животными без владельцев»</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26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97-З</w:t>
            </w:r>
          </w:p>
        </w:tc>
        <w:tc>
          <w:tcPr>
            <w:tcW w:w="2126" w:type="dxa"/>
          </w:tcPr>
          <w:p w:rsidR="00775872" w:rsidRDefault="00966309" w:rsidP="00204154">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аграрным вопросам, природо</w:t>
            </w:r>
          </w:p>
          <w:p w:rsidR="00966309"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пользованию и строительству</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30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144-69</w:t>
            </w: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социальной политике</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архивном деле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организации и обеспечении отдыха и оздоровления детей в Республике Мордовия»</w:t>
            </w: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775872" w:rsidRDefault="00775872" w:rsidP="00377B2A">
            <w:pPr>
              <w:spacing w:after="0" w:line="240" w:lineRule="auto"/>
              <w:rPr>
                <w:rFonts w:ascii="Times New Roman" w:eastAsia="Times New Roman" w:hAnsi="Times New Roman" w:cs="Times New Roman"/>
                <w:sz w:val="24"/>
                <w:szCs w:val="24"/>
                <w:lang w:eastAsia="ru-RU"/>
              </w:rPr>
            </w:pPr>
          </w:p>
          <w:p w:rsidR="00377B2A" w:rsidRPr="00966309" w:rsidRDefault="00377B2A" w:rsidP="00377B2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отдельные законы Республики Мордовия </w:t>
            </w:r>
            <w:r w:rsidRPr="00966309">
              <w:rPr>
                <w:rFonts w:ascii="Times New Roman" w:eastAsia="Times New Roman" w:hAnsi="Times New Roman" w:cs="Times New Roman"/>
                <w:sz w:val="24"/>
                <w:szCs w:val="24"/>
                <w:lang w:val="x-none" w:eastAsia="ru-RU"/>
              </w:rPr>
              <w:t>в части установления запрета продажи детям бестабачной</w:t>
            </w:r>
            <w:r w:rsidRPr="00966309">
              <w:rPr>
                <w:rFonts w:ascii="Times New Roman" w:eastAsia="Times New Roman" w:hAnsi="Times New Roman" w:cs="Times New Roman"/>
                <w:sz w:val="24"/>
                <w:szCs w:val="24"/>
                <w:lang w:eastAsia="ru-RU"/>
              </w:rPr>
              <w:t xml:space="preserve"> никотиносодержащей продукции на территории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9-З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Прокурор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марта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11-З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социальной политике</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11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25-14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статью 7 Закона Республики Мордовия «Об образовании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17 марта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15-З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марта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28-17</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наделении органов местного самоуправления государственными полномочиями в сфере социальной поддержки отдельных категорий населения, проживающего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43-З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внесении изменений в Закон Республики Мордовия «О наделении органов местного самоуправления государственными полномочиями по организации деятельности </w:t>
            </w:r>
          </w:p>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по опеке и попечительству»</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образовании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46-З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социальной политике</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величине прожиточного минимума пенсионера в Республике Мордовия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на 2021 год»</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58-З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377B2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377B2A"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p w:rsidR="00775872" w:rsidRDefault="00775872" w:rsidP="00775872">
            <w:pPr>
              <w:spacing w:after="0" w:line="240" w:lineRule="auto"/>
              <w:rPr>
                <w:rFonts w:ascii="Times New Roman" w:eastAsia="Times New Roman" w:hAnsi="Times New Roman" w:cs="Times New Roman"/>
                <w:sz w:val="24"/>
                <w:szCs w:val="24"/>
                <w:lang w:eastAsia="ru-RU"/>
              </w:rPr>
            </w:pPr>
          </w:p>
          <w:p w:rsidR="00775872" w:rsidRDefault="00775872" w:rsidP="00775872">
            <w:pPr>
              <w:spacing w:after="0" w:line="240" w:lineRule="auto"/>
              <w:rPr>
                <w:rFonts w:ascii="Times New Roman" w:eastAsia="Times New Roman" w:hAnsi="Times New Roman" w:cs="Times New Roman"/>
                <w:sz w:val="24"/>
                <w:szCs w:val="24"/>
                <w:lang w:eastAsia="ru-RU"/>
              </w:rPr>
            </w:pPr>
          </w:p>
          <w:p w:rsidR="00775872" w:rsidRDefault="00775872" w:rsidP="00775872">
            <w:pPr>
              <w:spacing w:after="0" w:line="240" w:lineRule="auto"/>
              <w:rPr>
                <w:rFonts w:ascii="Times New Roman" w:eastAsia="Times New Roman" w:hAnsi="Times New Roman" w:cs="Times New Roman"/>
                <w:sz w:val="24"/>
                <w:szCs w:val="24"/>
                <w:lang w:eastAsia="ru-RU"/>
              </w:rPr>
            </w:pPr>
          </w:p>
          <w:p w:rsidR="00775872" w:rsidRDefault="00775872" w:rsidP="00775872">
            <w:pPr>
              <w:spacing w:after="0" w:line="240" w:lineRule="auto"/>
              <w:rPr>
                <w:rFonts w:ascii="Times New Roman" w:eastAsia="Times New Roman" w:hAnsi="Times New Roman" w:cs="Times New Roman"/>
                <w:sz w:val="24"/>
                <w:szCs w:val="24"/>
                <w:lang w:eastAsia="ru-RU"/>
              </w:rPr>
            </w:pPr>
          </w:p>
          <w:p w:rsidR="00775872" w:rsidRDefault="00775872" w:rsidP="00775872">
            <w:pPr>
              <w:spacing w:after="0" w:line="240" w:lineRule="auto"/>
              <w:rPr>
                <w:rFonts w:ascii="Times New Roman" w:eastAsia="Times New Roman" w:hAnsi="Times New Roman" w:cs="Times New Roman"/>
                <w:sz w:val="24"/>
                <w:szCs w:val="24"/>
                <w:lang w:eastAsia="ru-RU"/>
              </w:rPr>
            </w:pPr>
          </w:p>
          <w:p w:rsidR="00775872" w:rsidRPr="00966309" w:rsidRDefault="00775872" w:rsidP="00775872">
            <w:pPr>
              <w:spacing w:after="0" w:line="240" w:lineRule="auto"/>
              <w:rPr>
                <w:rFonts w:ascii="Times New Roman" w:eastAsia="Times New Roman" w:hAnsi="Times New Roman" w:cs="Times New Roman"/>
                <w:sz w:val="24"/>
                <w:szCs w:val="24"/>
                <w:lang w:eastAsia="ru-RU"/>
              </w:rPr>
            </w:pP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 наделении органов местного самоуправления государственным полномочием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70-З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Закон Республики Мордовия «О перечне социальных услуг, предоставляемых поставщиками социальных услуг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71-З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признании утратившими силу некоторых законов Республики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79-З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социальной политике</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Закон Республики Мордовия «О наделении органов местного самоуправления государственными полномочиями в сфере социальной поддержки отдельных категорий населения, проживающего в Республике Мордовия»</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84-З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15 декабря 2020 года,</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tc>
      </w:tr>
      <w:tr w:rsidR="00966309" w:rsidRPr="00966309" w:rsidTr="00660BB0">
        <w:tc>
          <w:tcPr>
            <w:tcW w:w="709" w:type="dxa"/>
          </w:tcPr>
          <w:p w:rsidR="00966309" w:rsidRPr="00966309" w:rsidRDefault="00966309" w:rsidP="00966309">
            <w:pPr>
              <w:numPr>
                <w:ilvl w:val="0"/>
                <w:numId w:val="11"/>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статью 1 Закона Республики Мордовия «О величине прожиточного минимума пенсионера в Республике Мордовия на 2021 год»</w:t>
            </w:r>
          </w:p>
        </w:tc>
        <w:tc>
          <w:tcPr>
            <w:tcW w:w="1418"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14 декабря 2020 года </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85-З</w:t>
            </w:r>
          </w:p>
        </w:tc>
        <w:tc>
          <w:tcPr>
            <w:tcW w:w="2126"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Правительство Республики Мордовия</w:t>
            </w:r>
          </w:p>
        </w:tc>
        <w:tc>
          <w:tcPr>
            <w:tcW w:w="1843" w:type="dxa"/>
          </w:tcPr>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966309" w:rsidRPr="00966309"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15 декабря 2020 года,</w:t>
            </w:r>
          </w:p>
          <w:p w:rsidR="00BC203A" w:rsidRDefault="00966309" w:rsidP="00377B2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137-66</w:t>
            </w:r>
          </w:p>
          <w:p w:rsidR="00BC203A" w:rsidRPr="00966309" w:rsidRDefault="00BC203A" w:rsidP="00377B2A">
            <w:pPr>
              <w:spacing w:after="0" w:line="240" w:lineRule="auto"/>
              <w:rPr>
                <w:rFonts w:ascii="Times New Roman" w:eastAsia="Times New Roman" w:hAnsi="Times New Roman" w:cs="Times New Roman"/>
                <w:sz w:val="24"/>
                <w:szCs w:val="24"/>
                <w:lang w:eastAsia="ru-RU"/>
              </w:rPr>
            </w:pPr>
          </w:p>
        </w:tc>
      </w:tr>
      <w:tr w:rsidR="00966309" w:rsidRPr="00966309" w:rsidTr="00966309">
        <w:tc>
          <w:tcPr>
            <w:tcW w:w="9356" w:type="dxa"/>
            <w:gridSpan w:val="5"/>
          </w:tcPr>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204154">
            <w:pPr>
              <w:spacing w:after="0" w:line="240" w:lineRule="auto"/>
              <w:jc w:val="center"/>
              <w:rPr>
                <w:rFonts w:ascii="Times New Roman" w:eastAsia="Times New Roman" w:hAnsi="Times New Roman" w:cs="Times New Roman"/>
                <w:b/>
                <w:sz w:val="24"/>
                <w:szCs w:val="24"/>
                <w:lang w:eastAsia="ru-RU"/>
              </w:rPr>
            </w:pPr>
            <w:r w:rsidRPr="00966309">
              <w:rPr>
                <w:rFonts w:ascii="Times New Roman" w:eastAsia="Times New Roman" w:hAnsi="Times New Roman" w:cs="Times New Roman"/>
                <w:b/>
                <w:sz w:val="24"/>
                <w:szCs w:val="24"/>
                <w:lang w:eastAsia="ru-RU"/>
              </w:rPr>
              <w:t>Комитет по вопросам местного самоуправления</w:t>
            </w: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«О преобразовании Каласевского и Манадышского-2 сельских поселений, Кельвядинского и Кученяевского сельских поселений Ардатовского муниципального района Республики Мордовия, </w:t>
            </w:r>
            <w:r w:rsidRPr="00966309">
              <w:rPr>
                <w:rFonts w:ascii="Times New Roman" w:eastAsia="Times New Roman" w:hAnsi="Times New Roman" w:cs="Times New Roman"/>
                <w:sz w:val="24"/>
                <w:szCs w:val="24"/>
                <w:lang w:eastAsia="ru-RU"/>
              </w:rPr>
              <w:lastRenderedPageBreak/>
              <w:t>Каласевского и Манадышского 2-го сельсоветов, Кельвядинского и Кученяевского сельсоветов Ардатовского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lastRenderedPageBreak/>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24-З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Ардатовского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204154"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Атяшевского городского поселения и Шейн-Майданского сельского поселения Атяшевского муниципального района Республики Мордовия, рабочего поселка Атяшево и Шейн-Майданского сельсовета Атяшевского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25-З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Атяшевского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BC203A" w:rsidRPr="00966309" w:rsidRDefault="00966309" w:rsidP="00775872">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Тазинского и Шугуровского сельских поселений Большеберезниковского муниципального района Республики Мордовия, Тазинского и Шугуровского сельсоветов Большеберезниковского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26-З</w:t>
            </w:r>
          </w:p>
        </w:tc>
        <w:tc>
          <w:tcPr>
            <w:tcW w:w="2126" w:type="dxa"/>
          </w:tcPr>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Больше</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березниковского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775872" w:rsidRDefault="00966309" w:rsidP="00BC203A">
            <w:pPr>
              <w:spacing w:after="0" w:line="240" w:lineRule="auto"/>
              <w:rPr>
                <w:rFonts w:ascii="Times New Roman" w:eastAsia="Times New Roman" w:hAnsi="Times New Roman" w:cs="Times New Roman"/>
                <w:sz w:val="23"/>
                <w:szCs w:val="23"/>
                <w:lang w:eastAsia="ru-RU"/>
              </w:rPr>
            </w:pPr>
            <w:r w:rsidRPr="00775872">
              <w:rPr>
                <w:rFonts w:ascii="Times New Roman" w:eastAsia="Times New Roman" w:hAnsi="Times New Roman" w:cs="Times New Roman"/>
                <w:sz w:val="23"/>
                <w:szCs w:val="23"/>
                <w:lang w:eastAsia="ru-RU"/>
              </w:rPr>
              <w:t>«О преобразовании Спасского и Старочамзинского сельских поселений Большеигнатовского муниципального района Республики Мордовия, Спасского и Старочамзинского сельсоветов Большеигнатовского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27-З</w:t>
            </w:r>
          </w:p>
        </w:tc>
        <w:tc>
          <w:tcPr>
            <w:tcW w:w="2126" w:type="dxa"/>
          </w:tcPr>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Больше</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игнатовского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Поводимовского и Чиндяновского сельских поселений Дубенского муниципального района Республики Мордовия, Поводимовского и Чиндяновского сельсоветов Дубенского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28-З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Дубенского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Верхнелухмен-ского, Казеевского, Кочетовского, Лухменско-Майданского, Мордовско-Паевского, Русско-Паевского, Челмдеевско-Майданского и Ямщинского сельских поселений Инсарского муниципального района Республики Мордовия, Верхнелухменского, Казеевского, Кочетовского, Лухменско-Майданского, Мордовско-Паевского, Русско-Паевского, Челмодеевско-Майданского и Ямщинского сельсоветов Инсарского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29-З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Инсарского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Малоберезниковского и Пятинского сельских поселений Ромодановского муниципального района Республики Мордовия, Малоберезниковского и Пятинского сельсоветов Ромодановского района Республики Мордовия и о внесении изменений в некоторые законы Республики Мордовия»</w:t>
            </w:r>
          </w:p>
          <w:p w:rsidR="00775872" w:rsidRDefault="00775872" w:rsidP="00BC203A">
            <w:pPr>
              <w:spacing w:after="0" w:line="240" w:lineRule="auto"/>
              <w:rPr>
                <w:rFonts w:ascii="Times New Roman" w:eastAsia="Times New Roman" w:hAnsi="Times New Roman" w:cs="Times New Roman"/>
                <w:sz w:val="24"/>
                <w:szCs w:val="24"/>
                <w:lang w:eastAsia="ru-RU"/>
              </w:rPr>
            </w:pPr>
          </w:p>
          <w:p w:rsidR="00775872" w:rsidRDefault="00775872" w:rsidP="00BC203A">
            <w:pPr>
              <w:spacing w:after="0" w:line="240" w:lineRule="auto"/>
              <w:rPr>
                <w:rFonts w:ascii="Times New Roman" w:eastAsia="Times New Roman" w:hAnsi="Times New Roman" w:cs="Times New Roman"/>
                <w:sz w:val="24"/>
                <w:szCs w:val="24"/>
                <w:lang w:eastAsia="ru-RU"/>
              </w:rPr>
            </w:pPr>
          </w:p>
          <w:p w:rsidR="00775872" w:rsidRPr="00966309" w:rsidRDefault="00775872" w:rsidP="00BC203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30-З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Ромодановского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Стрелецко-Слободского и Шишкеевского сельских поселений Рузаевского муниципального района Республики Мордовия, Стрелецко-Слободского и Шишкеевского сельсоветов Рузаевского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31-З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Рузаевского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BC203A">
            <w:pPr>
              <w:spacing w:after="0" w:line="240" w:lineRule="auto"/>
              <w:rPr>
                <w:rFonts w:ascii="Times New Roman" w:eastAsia="Times New Roman" w:hAnsi="Times New Roman" w:cs="Times New Roman"/>
                <w:sz w:val="24"/>
                <w:szCs w:val="24"/>
                <w:lang w:eastAsia="ru-RU"/>
              </w:rPr>
            </w:pPr>
            <w:r w:rsidRPr="00204154">
              <w:rPr>
                <w:rFonts w:ascii="Times New Roman" w:eastAsia="Times New Roman" w:hAnsi="Times New Roman" w:cs="Times New Roman"/>
                <w:sz w:val="24"/>
                <w:szCs w:val="24"/>
                <w:lang w:eastAsia="ru-RU"/>
              </w:rPr>
              <w:t>«О преобразовании Аксельского и Тархановского сельских поселений, Алексеевского и Старогородского сельских поселений, Андреевского и Митряловского сельских поселений, Бабеевского, Кушкинского и Подгорно-Канаковского сельских поселений, Пурдошанского, Староковыляйского и Урейского сельских поселений, Русско-Караевского и Русско-Тювеевского сельских поселений Темниковского муниципального района Республики Мордовия, Аксельского и Тархановского сельсоветов, Алексеевского и Старогородского сельсоветов, Андреевского и Митряловского сельсоветов, Бабеевского, Кушкинского и Подгорно-Канаковского сельсоветов, Пурдошанского, Староковыляйского и Урейского сельсоветов, Русско-Караевского и Русско-Тювеевского  сельсоветов Темниковского района Республики Мордовия и о внесении изменений в некоторые законы Республики Мордовия»</w:t>
            </w:r>
          </w:p>
          <w:p w:rsidR="00775872" w:rsidRPr="00204154" w:rsidRDefault="00775872" w:rsidP="00BC203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32-З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Темниковского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преобразовании Жуковского и Татарско-Юнкинского сельских поселений Торбеевского муниципального района Республики Мордовия, Жуковского и Татарско-Юнкинского сельсоветов Торбеевского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33-З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Торбеевского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мая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51-26</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статьи 2 и 3 Закона Республики Мордовия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июня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40-З</w:t>
            </w:r>
          </w:p>
        </w:tc>
        <w:tc>
          <w:tcPr>
            <w:tcW w:w="2126" w:type="dxa"/>
          </w:tcPr>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19 июня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64-34</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статью 4 Закона Республики Мордовия «О преобразовании Каласевского и Манадышского - 2 сельских поселений, Кельвядинского и Кученяевского сельских поселений Ардатовского муниципального района Республики Мордовия, Каласевского и Манадышского 2-го сельсоветов, Кельвядинского и Кученяевского сельсоветов Ардатовского района Республики Мордовия и о внесении изменений в некоторые законы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60-З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Комитет по вопросам местного самоуправления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Известия Мордовии, </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18 августа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87-48</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отдельные законы Республики Мордовия в части установления пенсии за выслугу лет лицам, замещавшим муниципальные и иные должности»</w:t>
            </w:r>
          </w:p>
          <w:p w:rsidR="00775872" w:rsidRDefault="00775872" w:rsidP="00BC203A">
            <w:pPr>
              <w:spacing w:after="0" w:line="240" w:lineRule="auto"/>
              <w:rPr>
                <w:rFonts w:ascii="Times New Roman" w:eastAsia="Times New Roman" w:hAnsi="Times New Roman" w:cs="Times New Roman"/>
                <w:sz w:val="24"/>
                <w:szCs w:val="24"/>
                <w:lang w:eastAsia="ru-RU"/>
              </w:rPr>
            </w:pPr>
          </w:p>
          <w:p w:rsidR="00F77E33" w:rsidRPr="00966309" w:rsidRDefault="00F77E33" w:rsidP="00BC203A">
            <w:pPr>
              <w:spacing w:after="0" w:line="240" w:lineRule="auto"/>
              <w:rPr>
                <w:rFonts w:ascii="Times New Roman" w:eastAsia="Times New Roman" w:hAnsi="Times New Roman" w:cs="Times New Roman"/>
                <w:sz w:val="24"/>
                <w:szCs w:val="24"/>
                <w:lang w:eastAsia="ru-RU"/>
              </w:rPr>
            </w:pP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64-З</w:t>
            </w:r>
          </w:p>
        </w:tc>
        <w:tc>
          <w:tcPr>
            <w:tcW w:w="2126" w:type="dxa"/>
          </w:tcPr>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Глава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Закон Республики Мордовия «Об установлении границ муниципальных образований Кочкуровского муниципального района Республики Мордовия, Кочкуровского муниципального района Республики Мордовия и наделении их статусом сельского поселения и муниципального района» и об изменении границ Подлесно-Тавлинского сельсовета Кочкуровского района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76-З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Совет депутатов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Кочкуровского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изменений в Закон Республики Мордовия «Об установлении границ муниципальных образований Лямбирского муниципального района, Лямбирского муниципального района и наделении их статусом сельского поселения и муниципального района» и об изменении границ Берсеневского сельсовета Лямбирского района Республики Мордовия»</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77-З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Совет депутатов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Лямбирского муниципального района Республики Мордовия</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r w:rsidR="00966309" w:rsidRPr="00966309" w:rsidTr="00660BB0">
        <w:tc>
          <w:tcPr>
            <w:tcW w:w="709" w:type="dxa"/>
          </w:tcPr>
          <w:p w:rsidR="00966309" w:rsidRPr="00966309" w:rsidRDefault="00966309" w:rsidP="00966309">
            <w:pPr>
              <w:numPr>
                <w:ilvl w:val="0"/>
                <w:numId w:val="12"/>
              </w:numPr>
              <w:spacing w:after="0" w:line="240" w:lineRule="auto"/>
              <w:jc w:val="both"/>
              <w:rPr>
                <w:rFonts w:ascii="Times New Roman" w:eastAsia="Times New Roman" w:hAnsi="Times New Roman" w:cs="Times New Roman"/>
                <w:sz w:val="24"/>
                <w:szCs w:val="24"/>
                <w:lang w:eastAsia="ru-RU"/>
              </w:rPr>
            </w:pPr>
          </w:p>
        </w:tc>
        <w:tc>
          <w:tcPr>
            <w:tcW w:w="3260"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«О внесении изменения в Закон Республики Мордовия «Об установлении границы городского округа Саранск и наделении его статусом городского округа» и об изменении границ города Саранска, Ленинского, Октябрьского и Пролетарского районов города Саранска»</w:t>
            </w:r>
          </w:p>
        </w:tc>
        <w:tc>
          <w:tcPr>
            <w:tcW w:w="1418"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10 ноября 2020 года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78-З</w:t>
            </w:r>
          </w:p>
        </w:tc>
        <w:tc>
          <w:tcPr>
            <w:tcW w:w="2126"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Совет депутатов городского округа Саранск</w:t>
            </w:r>
          </w:p>
        </w:tc>
        <w:tc>
          <w:tcPr>
            <w:tcW w:w="1843" w:type="dxa"/>
          </w:tcPr>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Известия Мордовии,</w:t>
            </w:r>
          </w:p>
          <w:p w:rsidR="00BC203A"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xml:space="preserve">13 ноября </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2020 года,</w:t>
            </w:r>
          </w:p>
          <w:p w:rsidR="00966309" w:rsidRPr="00966309" w:rsidRDefault="00966309" w:rsidP="00BC203A">
            <w:pPr>
              <w:spacing w:after="0" w:line="240" w:lineRule="auto"/>
              <w:rPr>
                <w:rFonts w:ascii="Times New Roman" w:eastAsia="Times New Roman" w:hAnsi="Times New Roman" w:cs="Times New Roman"/>
                <w:sz w:val="24"/>
                <w:szCs w:val="24"/>
                <w:lang w:eastAsia="ru-RU"/>
              </w:rPr>
            </w:pPr>
            <w:r w:rsidRPr="00966309">
              <w:rPr>
                <w:rFonts w:ascii="Times New Roman" w:eastAsia="Times New Roman" w:hAnsi="Times New Roman" w:cs="Times New Roman"/>
                <w:sz w:val="24"/>
                <w:szCs w:val="24"/>
                <w:lang w:eastAsia="ru-RU"/>
              </w:rPr>
              <w:t>№ 124-61</w:t>
            </w:r>
          </w:p>
        </w:tc>
      </w:tr>
    </w:tbl>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966309" w:rsidRPr="00966309" w:rsidRDefault="00966309" w:rsidP="00966309">
      <w:pPr>
        <w:spacing w:after="0" w:line="240" w:lineRule="auto"/>
        <w:jc w:val="both"/>
        <w:rPr>
          <w:rFonts w:ascii="Times New Roman" w:eastAsia="Times New Roman" w:hAnsi="Times New Roman" w:cs="Times New Roman"/>
          <w:sz w:val="24"/>
          <w:szCs w:val="24"/>
          <w:lang w:eastAsia="ru-RU"/>
        </w:rPr>
      </w:pPr>
    </w:p>
    <w:p w:rsidR="00966309" w:rsidRPr="00966309" w:rsidRDefault="00966309" w:rsidP="00966309">
      <w:pPr>
        <w:spacing w:after="0" w:line="240" w:lineRule="auto"/>
        <w:jc w:val="both"/>
        <w:rPr>
          <w:rFonts w:ascii="Times New Roman" w:eastAsia="Times New Roman" w:hAnsi="Times New Roman" w:cs="Times New Roman"/>
          <w:b/>
          <w:sz w:val="24"/>
          <w:szCs w:val="24"/>
          <w:lang w:eastAsia="ru-RU"/>
        </w:rPr>
      </w:pPr>
    </w:p>
    <w:p w:rsidR="00D12381" w:rsidRDefault="00D12381" w:rsidP="00966309">
      <w:pPr>
        <w:spacing w:after="0" w:line="240" w:lineRule="auto"/>
        <w:jc w:val="both"/>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D12381" w:rsidRDefault="00D12381" w:rsidP="0033660A">
      <w:pPr>
        <w:spacing w:after="0" w:line="240" w:lineRule="auto"/>
        <w:jc w:val="center"/>
        <w:rPr>
          <w:rFonts w:ascii="Times New Roman" w:eastAsia="Times New Roman" w:hAnsi="Times New Roman" w:cs="Times New Roman"/>
          <w:sz w:val="24"/>
          <w:szCs w:val="24"/>
          <w:lang w:eastAsia="ru-RU"/>
        </w:rPr>
      </w:pPr>
    </w:p>
    <w:p w:rsidR="00BC203A" w:rsidRDefault="00BC203A" w:rsidP="0033660A">
      <w:pPr>
        <w:spacing w:after="0" w:line="240" w:lineRule="auto"/>
        <w:jc w:val="center"/>
        <w:rPr>
          <w:rFonts w:ascii="Times New Roman" w:eastAsia="Times New Roman" w:hAnsi="Times New Roman" w:cs="Times New Roman"/>
          <w:sz w:val="24"/>
          <w:szCs w:val="24"/>
          <w:lang w:eastAsia="ru-RU"/>
        </w:rPr>
      </w:pPr>
    </w:p>
    <w:p w:rsidR="00BC203A" w:rsidRDefault="00BC203A" w:rsidP="0033660A">
      <w:pPr>
        <w:spacing w:after="0" w:line="240" w:lineRule="auto"/>
        <w:jc w:val="center"/>
        <w:rPr>
          <w:rFonts w:ascii="Times New Roman" w:eastAsia="Times New Roman" w:hAnsi="Times New Roman" w:cs="Times New Roman"/>
          <w:sz w:val="24"/>
          <w:szCs w:val="24"/>
          <w:lang w:eastAsia="ru-RU"/>
        </w:rPr>
      </w:pPr>
    </w:p>
    <w:p w:rsidR="00BC203A" w:rsidRDefault="00BC203A" w:rsidP="0033660A">
      <w:pPr>
        <w:spacing w:after="0" w:line="240" w:lineRule="auto"/>
        <w:jc w:val="center"/>
        <w:rPr>
          <w:rFonts w:ascii="Times New Roman" w:eastAsia="Times New Roman" w:hAnsi="Times New Roman" w:cs="Times New Roman"/>
          <w:sz w:val="24"/>
          <w:szCs w:val="24"/>
          <w:lang w:eastAsia="ru-RU"/>
        </w:rPr>
      </w:pPr>
    </w:p>
    <w:p w:rsidR="00BC203A" w:rsidRDefault="00BC203A" w:rsidP="0033660A">
      <w:pPr>
        <w:spacing w:after="0" w:line="240" w:lineRule="auto"/>
        <w:jc w:val="center"/>
        <w:rPr>
          <w:rFonts w:ascii="Times New Roman" w:eastAsia="Times New Roman" w:hAnsi="Times New Roman" w:cs="Times New Roman"/>
          <w:sz w:val="24"/>
          <w:szCs w:val="24"/>
          <w:lang w:eastAsia="ru-RU"/>
        </w:rPr>
      </w:pPr>
    </w:p>
    <w:p w:rsidR="00BC203A" w:rsidRDefault="00BC203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E6185A" w:rsidRDefault="00E6185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 xml:space="preserve">ДОКЛАД О ЗАКОНОДАТЕЛЬНОЙ ДЕЯТЕЛЬНОСТИ ГОСУДАРСТВЕННОГО СОБРАНИЯ РЕСПУБЛИКИ МОРДОВИЯ </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В 20</w:t>
      </w:r>
      <w:r w:rsidR="00BC203A">
        <w:rPr>
          <w:rFonts w:ascii="Times New Roman" w:eastAsia="Times New Roman" w:hAnsi="Times New Roman" w:cs="Times New Roman"/>
          <w:sz w:val="24"/>
          <w:szCs w:val="24"/>
          <w:lang w:eastAsia="ru-RU"/>
        </w:rPr>
        <w:t>20</w:t>
      </w:r>
      <w:r w:rsidRPr="006C4D54">
        <w:rPr>
          <w:rFonts w:ascii="Times New Roman" w:eastAsia="Times New Roman" w:hAnsi="Times New Roman" w:cs="Times New Roman"/>
          <w:sz w:val="24"/>
          <w:szCs w:val="24"/>
          <w:lang w:eastAsia="ru-RU"/>
        </w:rPr>
        <w:t xml:space="preserve"> ГОДУ</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Под общей редакцией В.В. Чибиркина,</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Председателя Государственного Собрания Республики Мордовия</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 xml:space="preserve">Редакционная комиссия: В.В. Чибиркин (председатель), В.В. Алехин (заместитель председателя), Т.А. Бишарян, </w:t>
      </w:r>
      <w:r>
        <w:rPr>
          <w:rFonts w:ascii="Times New Roman" w:eastAsia="Times New Roman" w:hAnsi="Times New Roman" w:cs="Times New Roman"/>
          <w:sz w:val="24"/>
          <w:szCs w:val="24"/>
          <w:lang w:eastAsia="ru-RU"/>
        </w:rPr>
        <w:t xml:space="preserve">Н.В. Еникеева, </w:t>
      </w:r>
      <w:r w:rsidRPr="006C4D54">
        <w:rPr>
          <w:rFonts w:ascii="Times New Roman" w:eastAsia="Times New Roman" w:hAnsi="Times New Roman" w:cs="Times New Roman"/>
          <w:sz w:val="24"/>
          <w:szCs w:val="24"/>
          <w:lang w:eastAsia="ru-RU"/>
        </w:rPr>
        <w:t xml:space="preserve">Е.А. Ионкин, Н.И. Круглов,  </w:t>
      </w:r>
    </w:p>
    <w:p w:rsidR="0033660A"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 xml:space="preserve">И.Н. Лапшинова, В.И. Мартынов, Е.Ю. Савинова, А.В. Симакина, </w:t>
      </w:r>
    </w:p>
    <w:p w:rsidR="0033660A" w:rsidRPr="006C4D54" w:rsidRDefault="00367860" w:rsidP="0033660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 Федонина, </w:t>
      </w:r>
      <w:r w:rsidR="0033660A">
        <w:rPr>
          <w:rFonts w:ascii="Times New Roman" w:eastAsia="Times New Roman" w:hAnsi="Times New Roman" w:cs="Times New Roman"/>
          <w:sz w:val="24"/>
          <w:szCs w:val="24"/>
          <w:lang w:eastAsia="ru-RU"/>
        </w:rPr>
        <w:t xml:space="preserve">С.В. Филимонова, </w:t>
      </w:r>
      <w:r w:rsidR="0033660A" w:rsidRPr="006C4D54">
        <w:rPr>
          <w:rFonts w:ascii="Times New Roman" w:eastAsia="Times New Roman" w:hAnsi="Times New Roman" w:cs="Times New Roman"/>
          <w:sz w:val="24"/>
          <w:szCs w:val="24"/>
          <w:lang w:eastAsia="ru-RU"/>
        </w:rPr>
        <w:t>О.А. Чиндяскина</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Сборник «Доклад о законодательной деятельности Государственного Собрания</w:t>
      </w:r>
    </w:p>
    <w:p w:rsidR="0033660A" w:rsidRPr="006C4D54" w:rsidRDefault="0033660A" w:rsidP="0033660A">
      <w:pPr>
        <w:spacing w:after="0" w:line="240" w:lineRule="auto"/>
        <w:jc w:val="center"/>
        <w:rPr>
          <w:rFonts w:ascii="Times New Roman" w:eastAsia="Times New Roman" w:hAnsi="Times New Roman" w:cs="Times New Roman"/>
          <w:sz w:val="24"/>
          <w:szCs w:val="24"/>
          <w:lang w:eastAsia="ru-RU"/>
        </w:rPr>
      </w:pPr>
      <w:r w:rsidRPr="006C4D54">
        <w:rPr>
          <w:rFonts w:ascii="Times New Roman" w:eastAsia="Times New Roman" w:hAnsi="Times New Roman" w:cs="Times New Roman"/>
          <w:sz w:val="24"/>
          <w:szCs w:val="24"/>
          <w:lang w:eastAsia="ru-RU"/>
        </w:rPr>
        <w:t>Республики Мордовия в 20</w:t>
      </w:r>
      <w:r w:rsidR="00BC203A">
        <w:rPr>
          <w:rFonts w:ascii="Times New Roman" w:eastAsia="Times New Roman" w:hAnsi="Times New Roman" w:cs="Times New Roman"/>
          <w:sz w:val="24"/>
          <w:szCs w:val="24"/>
          <w:lang w:eastAsia="ru-RU"/>
        </w:rPr>
        <w:t>20</w:t>
      </w:r>
      <w:r w:rsidRPr="006C4D54">
        <w:rPr>
          <w:rFonts w:ascii="Times New Roman" w:eastAsia="Times New Roman" w:hAnsi="Times New Roman" w:cs="Times New Roman"/>
          <w:sz w:val="24"/>
          <w:szCs w:val="24"/>
          <w:lang w:eastAsia="ru-RU"/>
        </w:rPr>
        <w:t xml:space="preserve"> году»</w:t>
      </w:r>
    </w:p>
    <w:p w:rsidR="0033660A" w:rsidRPr="00887101" w:rsidRDefault="0033660A" w:rsidP="0033660A">
      <w:pPr>
        <w:tabs>
          <w:tab w:val="center" w:pos="4819"/>
        </w:tabs>
        <w:spacing w:after="0" w:line="240" w:lineRule="auto"/>
        <w:jc w:val="center"/>
        <w:rPr>
          <w:rFonts w:ascii="Times New Roman" w:eastAsia="Calibri" w:hAnsi="Times New Roman" w:cs="Times New Roman"/>
          <w:sz w:val="28"/>
          <w:szCs w:val="28"/>
        </w:rPr>
      </w:pPr>
      <w:r w:rsidRPr="006C4D54">
        <w:rPr>
          <w:rFonts w:ascii="Times New Roman" w:eastAsia="Times New Roman" w:hAnsi="Times New Roman" w:cs="Times New Roman"/>
          <w:sz w:val="24"/>
          <w:szCs w:val="24"/>
          <w:lang w:eastAsia="ru-RU"/>
        </w:rPr>
        <w:t>подготовлен Аппаратом Государственного Собрания Республики Мордовия</w:t>
      </w:r>
    </w:p>
    <w:sectPr w:rsidR="0033660A" w:rsidRPr="00887101" w:rsidSect="003709ED">
      <w:footerReference w:type="default" r:id="rId61"/>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53" w:rsidRDefault="00361953" w:rsidP="00322311">
      <w:pPr>
        <w:spacing w:after="0" w:line="240" w:lineRule="auto"/>
      </w:pPr>
      <w:r>
        <w:separator/>
      </w:r>
    </w:p>
  </w:endnote>
  <w:endnote w:type="continuationSeparator" w:id="0">
    <w:p w:rsidR="00361953" w:rsidRDefault="00361953" w:rsidP="0032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201114"/>
      <w:docPartObj>
        <w:docPartGallery w:val="Page Numbers (Bottom of Page)"/>
        <w:docPartUnique/>
      </w:docPartObj>
    </w:sdtPr>
    <w:sdtEndPr/>
    <w:sdtContent>
      <w:p w:rsidR="00D31DE9" w:rsidRDefault="00D31DE9">
        <w:pPr>
          <w:pStyle w:val="a5"/>
          <w:jc w:val="center"/>
        </w:pPr>
        <w:r>
          <w:fldChar w:fldCharType="begin"/>
        </w:r>
        <w:r>
          <w:instrText>PAGE   \* MERGEFORMAT</w:instrText>
        </w:r>
        <w:r>
          <w:fldChar w:fldCharType="separate"/>
        </w:r>
        <w:r w:rsidR="005E5FF6">
          <w:rPr>
            <w:noProof/>
          </w:rPr>
          <w:t>8</w:t>
        </w:r>
        <w:r>
          <w:fldChar w:fldCharType="end"/>
        </w:r>
      </w:p>
    </w:sdtContent>
  </w:sdt>
  <w:p w:rsidR="00D31DE9" w:rsidRDefault="00D31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53" w:rsidRDefault="00361953" w:rsidP="00322311">
      <w:pPr>
        <w:spacing w:after="0" w:line="240" w:lineRule="auto"/>
      </w:pPr>
      <w:r>
        <w:separator/>
      </w:r>
    </w:p>
  </w:footnote>
  <w:footnote w:type="continuationSeparator" w:id="0">
    <w:p w:rsidR="00361953" w:rsidRDefault="00361953" w:rsidP="00322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B4D"/>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C1472"/>
    <w:multiLevelType w:val="hybridMultilevel"/>
    <w:tmpl w:val="F85A2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92FEB"/>
    <w:multiLevelType w:val="hybridMultilevel"/>
    <w:tmpl w:val="7D6E5614"/>
    <w:lvl w:ilvl="0" w:tplc="93A0F390">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062AA"/>
    <w:multiLevelType w:val="hybridMultilevel"/>
    <w:tmpl w:val="B88ED3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7976721"/>
    <w:multiLevelType w:val="hybridMultilevel"/>
    <w:tmpl w:val="46D4C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F9E51C2"/>
    <w:multiLevelType w:val="hybridMultilevel"/>
    <w:tmpl w:val="040CA872"/>
    <w:lvl w:ilvl="0" w:tplc="A25AFE50">
      <w:start w:val="1"/>
      <w:numFmt w:val="decimal"/>
      <w:lvlText w:val="%1."/>
      <w:lvlJc w:val="left"/>
      <w:pPr>
        <w:ind w:left="720" w:hanging="55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EC2CA9"/>
    <w:multiLevelType w:val="singleLevel"/>
    <w:tmpl w:val="0419000F"/>
    <w:lvl w:ilvl="0">
      <w:start w:val="1"/>
      <w:numFmt w:val="decimal"/>
      <w:lvlText w:val="%1."/>
      <w:lvlJc w:val="left"/>
      <w:pPr>
        <w:ind w:left="720" w:hanging="360"/>
      </w:pPr>
    </w:lvl>
  </w:abstractNum>
  <w:abstractNum w:abstractNumId="7" w15:restartNumberingAfterBreak="0">
    <w:nsid w:val="4F787F4D"/>
    <w:multiLevelType w:val="singleLevel"/>
    <w:tmpl w:val="0419000F"/>
    <w:lvl w:ilvl="0">
      <w:start w:val="1"/>
      <w:numFmt w:val="decimal"/>
      <w:lvlText w:val="%1."/>
      <w:lvlJc w:val="left"/>
      <w:pPr>
        <w:ind w:left="720" w:hanging="360"/>
      </w:pPr>
    </w:lvl>
  </w:abstractNum>
  <w:abstractNum w:abstractNumId="8" w15:restartNumberingAfterBreak="0">
    <w:nsid w:val="511610A7"/>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D06C56"/>
    <w:multiLevelType w:val="hybridMultilevel"/>
    <w:tmpl w:val="BFAE25AC"/>
    <w:lvl w:ilvl="0" w:tplc="3E441764">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A0119"/>
    <w:multiLevelType w:val="hybridMultilevel"/>
    <w:tmpl w:val="144619C2"/>
    <w:lvl w:ilvl="0" w:tplc="75BAC56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111849"/>
    <w:multiLevelType w:val="hybridMultilevel"/>
    <w:tmpl w:val="9B909062"/>
    <w:lvl w:ilvl="0" w:tplc="1DD01DCC">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B2765B"/>
    <w:multiLevelType w:val="singleLevel"/>
    <w:tmpl w:val="0419000F"/>
    <w:lvl w:ilvl="0">
      <w:start w:val="1"/>
      <w:numFmt w:val="decimal"/>
      <w:lvlText w:val="%1."/>
      <w:lvlJc w:val="left"/>
      <w:pPr>
        <w:ind w:left="720" w:hanging="360"/>
      </w:pPr>
    </w:lvl>
  </w:abstractNum>
  <w:abstractNum w:abstractNumId="13" w15:restartNumberingAfterBreak="0">
    <w:nsid w:val="6F613361"/>
    <w:multiLevelType w:val="hybridMultilevel"/>
    <w:tmpl w:val="697ADB66"/>
    <w:lvl w:ilvl="0" w:tplc="80361B3E">
      <w:start w:val="1"/>
      <w:numFmt w:val="decimal"/>
      <w:lvlText w:val="%1."/>
      <w:lvlJc w:val="left"/>
      <w:pPr>
        <w:ind w:left="53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564FD"/>
    <w:multiLevelType w:val="hybridMultilevel"/>
    <w:tmpl w:val="5C28E856"/>
    <w:lvl w:ilvl="0" w:tplc="F1FE4A32">
      <w:start w:val="1"/>
      <w:numFmt w:val="bullet"/>
      <w:lvlText w:val=""/>
      <w:lvlJc w:val="left"/>
      <w:pPr>
        <w:ind w:left="1260" w:hanging="360"/>
      </w:pPr>
      <w:rPr>
        <w:rFonts w:ascii="Symbol" w:hAnsi="Symbol" w:hint="default"/>
        <w:b w:val="0"/>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7D8C3F44"/>
    <w:multiLevelType w:val="hybridMultilevel"/>
    <w:tmpl w:val="2CD082F8"/>
    <w:lvl w:ilvl="0" w:tplc="A62688D8">
      <w:start w:val="1"/>
      <w:numFmt w:val="decimal"/>
      <w:lvlText w:val="%1."/>
      <w:lvlJc w:val="left"/>
      <w:pPr>
        <w:ind w:left="587" w:hanging="417"/>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7"/>
  </w:num>
  <w:num w:numId="5">
    <w:abstractNumId w:val="1"/>
  </w:num>
  <w:num w:numId="6">
    <w:abstractNumId w:val="6"/>
  </w:num>
  <w:num w:numId="7">
    <w:abstractNumId w:val="5"/>
  </w:num>
  <w:num w:numId="8">
    <w:abstractNumId w:val="15"/>
  </w:num>
  <w:num w:numId="9">
    <w:abstractNumId w:val="10"/>
  </w:num>
  <w:num w:numId="10">
    <w:abstractNumId w:val="11"/>
  </w:num>
  <w:num w:numId="11">
    <w:abstractNumId w:val="9"/>
  </w:num>
  <w:num w:numId="12">
    <w:abstractNumId w:val="13"/>
  </w:num>
  <w:num w:numId="13">
    <w:abstractNumId w:val="12"/>
  </w:num>
  <w:num w:numId="14">
    <w:abstractNumId w:val="0"/>
  </w:num>
  <w:num w:numId="15">
    <w:abstractNumId w:val="2"/>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E6"/>
    <w:rsid w:val="00002209"/>
    <w:rsid w:val="000045E0"/>
    <w:rsid w:val="000072D2"/>
    <w:rsid w:val="000073A6"/>
    <w:rsid w:val="00013620"/>
    <w:rsid w:val="00051A4E"/>
    <w:rsid w:val="00061B41"/>
    <w:rsid w:val="00061D4F"/>
    <w:rsid w:val="00073D86"/>
    <w:rsid w:val="00091052"/>
    <w:rsid w:val="000951C5"/>
    <w:rsid w:val="000A07FD"/>
    <w:rsid w:val="000A49F8"/>
    <w:rsid w:val="000A797B"/>
    <w:rsid w:val="000B6238"/>
    <w:rsid w:val="000C2028"/>
    <w:rsid w:val="000D695A"/>
    <w:rsid w:val="000E50E8"/>
    <w:rsid w:val="000E5BC1"/>
    <w:rsid w:val="000E64ED"/>
    <w:rsid w:val="000E6646"/>
    <w:rsid w:val="000E6D2A"/>
    <w:rsid w:val="0010179F"/>
    <w:rsid w:val="00102935"/>
    <w:rsid w:val="001032E6"/>
    <w:rsid w:val="00103DBA"/>
    <w:rsid w:val="001107F3"/>
    <w:rsid w:val="0011106F"/>
    <w:rsid w:val="0011543A"/>
    <w:rsid w:val="001262B5"/>
    <w:rsid w:val="00131F43"/>
    <w:rsid w:val="001343DA"/>
    <w:rsid w:val="00136E8F"/>
    <w:rsid w:val="001406FE"/>
    <w:rsid w:val="00142649"/>
    <w:rsid w:val="001469B0"/>
    <w:rsid w:val="00155D01"/>
    <w:rsid w:val="001650B4"/>
    <w:rsid w:val="00165B9F"/>
    <w:rsid w:val="00167754"/>
    <w:rsid w:val="00171684"/>
    <w:rsid w:val="00172BC4"/>
    <w:rsid w:val="00173547"/>
    <w:rsid w:val="00180C6C"/>
    <w:rsid w:val="00183717"/>
    <w:rsid w:val="00184F85"/>
    <w:rsid w:val="0018698D"/>
    <w:rsid w:val="00193293"/>
    <w:rsid w:val="001A6DDD"/>
    <w:rsid w:val="001A6F30"/>
    <w:rsid w:val="001B0BE8"/>
    <w:rsid w:val="001B3F49"/>
    <w:rsid w:val="001D5290"/>
    <w:rsid w:val="001E124A"/>
    <w:rsid w:val="001E5ED1"/>
    <w:rsid w:val="001F057E"/>
    <w:rsid w:val="001F1326"/>
    <w:rsid w:val="001F4263"/>
    <w:rsid w:val="001F4F82"/>
    <w:rsid w:val="00204154"/>
    <w:rsid w:val="00210F0D"/>
    <w:rsid w:val="00212EE8"/>
    <w:rsid w:val="002209DC"/>
    <w:rsid w:val="002212FE"/>
    <w:rsid w:val="002229B5"/>
    <w:rsid w:val="002276DA"/>
    <w:rsid w:val="0023614E"/>
    <w:rsid w:val="00245E9E"/>
    <w:rsid w:val="00253278"/>
    <w:rsid w:val="00253A06"/>
    <w:rsid w:val="00253D62"/>
    <w:rsid w:val="00257AA1"/>
    <w:rsid w:val="00272F7C"/>
    <w:rsid w:val="00281C44"/>
    <w:rsid w:val="002858B6"/>
    <w:rsid w:val="00287626"/>
    <w:rsid w:val="00292443"/>
    <w:rsid w:val="002941CA"/>
    <w:rsid w:val="002A6662"/>
    <w:rsid w:val="002A7BEE"/>
    <w:rsid w:val="002B2949"/>
    <w:rsid w:val="002C16D6"/>
    <w:rsid w:val="002C3D82"/>
    <w:rsid w:val="002C47CE"/>
    <w:rsid w:val="002D3042"/>
    <w:rsid w:val="002E22F9"/>
    <w:rsid w:val="002F6F8A"/>
    <w:rsid w:val="00300679"/>
    <w:rsid w:val="003031AE"/>
    <w:rsid w:val="00307D93"/>
    <w:rsid w:val="00311665"/>
    <w:rsid w:val="00316529"/>
    <w:rsid w:val="003204B8"/>
    <w:rsid w:val="00322311"/>
    <w:rsid w:val="0032500B"/>
    <w:rsid w:val="00334180"/>
    <w:rsid w:val="0033660A"/>
    <w:rsid w:val="003549FB"/>
    <w:rsid w:val="003571DA"/>
    <w:rsid w:val="00361953"/>
    <w:rsid w:val="00362900"/>
    <w:rsid w:val="00367860"/>
    <w:rsid w:val="003709ED"/>
    <w:rsid w:val="0037175A"/>
    <w:rsid w:val="00373349"/>
    <w:rsid w:val="00377B2A"/>
    <w:rsid w:val="00381D2F"/>
    <w:rsid w:val="00381F13"/>
    <w:rsid w:val="003854D5"/>
    <w:rsid w:val="00392A84"/>
    <w:rsid w:val="003945EF"/>
    <w:rsid w:val="003A08C0"/>
    <w:rsid w:val="003A25DF"/>
    <w:rsid w:val="003A6230"/>
    <w:rsid w:val="003B16FA"/>
    <w:rsid w:val="003B2C6D"/>
    <w:rsid w:val="003C22E6"/>
    <w:rsid w:val="003C5C39"/>
    <w:rsid w:val="003D5C3F"/>
    <w:rsid w:val="003F1379"/>
    <w:rsid w:val="003F32C3"/>
    <w:rsid w:val="003F5184"/>
    <w:rsid w:val="00405944"/>
    <w:rsid w:val="00413462"/>
    <w:rsid w:val="004202A0"/>
    <w:rsid w:val="00421BE3"/>
    <w:rsid w:val="004258D7"/>
    <w:rsid w:val="00433F59"/>
    <w:rsid w:val="00447FD8"/>
    <w:rsid w:val="004567C1"/>
    <w:rsid w:val="004579AB"/>
    <w:rsid w:val="00460BF9"/>
    <w:rsid w:val="00461470"/>
    <w:rsid w:val="00462EF2"/>
    <w:rsid w:val="004661F2"/>
    <w:rsid w:val="004661F8"/>
    <w:rsid w:val="0046741B"/>
    <w:rsid w:val="00467686"/>
    <w:rsid w:val="00470B6B"/>
    <w:rsid w:val="0047549E"/>
    <w:rsid w:val="00480712"/>
    <w:rsid w:val="00480A3E"/>
    <w:rsid w:val="00482216"/>
    <w:rsid w:val="0048298B"/>
    <w:rsid w:val="004851C8"/>
    <w:rsid w:val="0048757B"/>
    <w:rsid w:val="0049158A"/>
    <w:rsid w:val="004947A2"/>
    <w:rsid w:val="004B00D2"/>
    <w:rsid w:val="004B11A3"/>
    <w:rsid w:val="004B2E92"/>
    <w:rsid w:val="004B6DD0"/>
    <w:rsid w:val="004D6A77"/>
    <w:rsid w:val="004D702E"/>
    <w:rsid w:val="004E0455"/>
    <w:rsid w:val="004E0CAA"/>
    <w:rsid w:val="004E1676"/>
    <w:rsid w:val="004F0D36"/>
    <w:rsid w:val="004F1C71"/>
    <w:rsid w:val="004F5B4D"/>
    <w:rsid w:val="005123E7"/>
    <w:rsid w:val="00515030"/>
    <w:rsid w:val="005200D1"/>
    <w:rsid w:val="005236C7"/>
    <w:rsid w:val="0052431E"/>
    <w:rsid w:val="00525FA7"/>
    <w:rsid w:val="00534E96"/>
    <w:rsid w:val="0054481D"/>
    <w:rsid w:val="00552810"/>
    <w:rsid w:val="00560FAD"/>
    <w:rsid w:val="00561AA9"/>
    <w:rsid w:val="0056633E"/>
    <w:rsid w:val="00572A4E"/>
    <w:rsid w:val="0057482A"/>
    <w:rsid w:val="005825EB"/>
    <w:rsid w:val="005862F9"/>
    <w:rsid w:val="005904EC"/>
    <w:rsid w:val="0059366E"/>
    <w:rsid w:val="005A766C"/>
    <w:rsid w:val="005C30E9"/>
    <w:rsid w:val="005D1DA2"/>
    <w:rsid w:val="005D565F"/>
    <w:rsid w:val="005E0823"/>
    <w:rsid w:val="005E5FF6"/>
    <w:rsid w:val="005E7267"/>
    <w:rsid w:val="00603178"/>
    <w:rsid w:val="006238BF"/>
    <w:rsid w:val="00660BB0"/>
    <w:rsid w:val="0066503A"/>
    <w:rsid w:val="00681E78"/>
    <w:rsid w:val="0069059C"/>
    <w:rsid w:val="006931E3"/>
    <w:rsid w:val="0069332A"/>
    <w:rsid w:val="00693FC9"/>
    <w:rsid w:val="00696412"/>
    <w:rsid w:val="006B094C"/>
    <w:rsid w:val="006B0A18"/>
    <w:rsid w:val="006B2B2E"/>
    <w:rsid w:val="006B3146"/>
    <w:rsid w:val="006B3831"/>
    <w:rsid w:val="006B398D"/>
    <w:rsid w:val="006B56F7"/>
    <w:rsid w:val="006C4ED5"/>
    <w:rsid w:val="006D365F"/>
    <w:rsid w:val="006E01D2"/>
    <w:rsid w:val="006F0FF2"/>
    <w:rsid w:val="006F1CA4"/>
    <w:rsid w:val="006F2113"/>
    <w:rsid w:val="006F3A6C"/>
    <w:rsid w:val="0070141C"/>
    <w:rsid w:val="00701E59"/>
    <w:rsid w:val="007078B4"/>
    <w:rsid w:val="00710E12"/>
    <w:rsid w:val="00711B2D"/>
    <w:rsid w:val="00713168"/>
    <w:rsid w:val="00716318"/>
    <w:rsid w:val="00726CE2"/>
    <w:rsid w:val="00726D95"/>
    <w:rsid w:val="00727B13"/>
    <w:rsid w:val="00731829"/>
    <w:rsid w:val="0075074A"/>
    <w:rsid w:val="0075581F"/>
    <w:rsid w:val="00762BAF"/>
    <w:rsid w:val="0076319D"/>
    <w:rsid w:val="00766F58"/>
    <w:rsid w:val="00774D02"/>
    <w:rsid w:val="00775872"/>
    <w:rsid w:val="00780394"/>
    <w:rsid w:val="00781ECF"/>
    <w:rsid w:val="00787925"/>
    <w:rsid w:val="007A4BB5"/>
    <w:rsid w:val="007B7E32"/>
    <w:rsid w:val="007C537A"/>
    <w:rsid w:val="007C6779"/>
    <w:rsid w:val="007C6890"/>
    <w:rsid w:val="007D2AC7"/>
    <w:rsid w:val="007D5E15"/>
    <w:rsid w:val="007E10DE"/>
    <w:rsid w:val="007E3A4B"/>
    <w:rsid w:val="007E7550"/>
    <w:rsid w:val="007F2F38"/>
    <w:rsid w:val="007F35CF"/>
    <w:rsid w:val="007F6F2C"/>
    <w:rsid w:val="00802110"/>
    <w:rsid w:val="008021E2"/>
    <w:rsid w:val="008071BB"/>
    <w:rsid w:val="00812183"/>
    <w:rsid w:val="00813DBC"/>
    <w:rsid w:val="00826639"/>
    <w:rsid w:val="00846F16"/>
    <w:rsid w:val="00847373"/>
    <w:rsid w:val="00850522"/>
    <w:rsid w:val="00853557"/>
    <w:rsid w:val="00857161"/>
    <w:rsid w:val="00857DAA"/>
    <w:rsid w:val="00861F24"/>
    <w:rsid w:val="0086233A"/>
    <w:rsid w:val="00865997"/>
    <w:rsid w:val="00873F26"/>
    <w:rsid w:val="00874E67"/>
    <w:rsid w:val="00877C23"/>
    <w:rsid w:val="00883306"/>
    <w:rsid w:val="00887101"/>
    <w:rsid w:val="008A74D0"/>
    <w:rsid w:val="008B4B2E"/>
    <w:rsid w:val="008C33A8"/>
    <w:rsid w:val="008D1D3B"/>
    <w:rsid w:val="008D65EA"/>
    <w:rsid w:val="00904A64"/>
    <w:rsid w:val="00917302"/>
    <w:rsid w:val="00922FAC"/>
    <w:rsid w:val="00932D16"/>
    <w:rsid w:val="009362E3"/>
    <w:rsid w:val="00946FAA"/>
    <w:rsid w:val="00953568"/>
    <w:rsid w:val="00955B0D"/>
    <w:rsid w:val="00956EAC"/>
    <w:rsid w:val="00966309"/>
    <w:rsid w:val="00970764"/>
    <w:rsid w:val="009768D7"/>
    <w:rsid w:val="00976C96"/>
    <w:rsid w:val="00983766"/>
    <w:rsid w:val="00983AB4"/>
    <w:rsid w:val="00987D7A"/>
    <w:rsid w:val="00995852"/>
    <w:rsid w:val="009961DF"/>
    <w:rsid w:val="0099627F"/>
    <w:rsid w:val="00996EA0"/>
    <w:rsid w:val="009975DF"/>
    <w:rsid w:val="009A3B7E"/>
    <w:rsid w:val="009A6B0A"/>
    <w:rsid w:val="009A762C"/>
    <w:rsid w:val="009A7CBD"/>
    <w:rsid w:val="009B3771"/>
    <w:rsid w:val="009C08B5"/>
    <w:rsid w:val="009C0ECF"/>
    <w:rsid w:val="009C112C"/>
    <w:rsid w:val="009C5185"/>
    <w:rsid w:val="009D4CAE"/>
    <w:rsid w:val="009E2C19"/>
    <w:rsid w:val="00A10168"/>
    <w:rsid w:val="00A11527"/>
    <w:rsid w:val="00A3708A"/>
    <w:rsid w:val="00A45A05"/>
    <w:rsid w:val="00A464E1"/>
    <w:rsid w:val="00A50D57"/>
    <w:rsid w:val="00A5144C"/>
    <w:rsid w:val="00A51D34"/>
    <w:rsid w:val="00A53B72"/>
    <w:rsid w:val="00A558E6"/>
    <w:rsid w:val="00A649BF"/>
    <w:rsid w:val="00A677C9"/>
    <w:rsid w:val="00A7418D"/>
    <w:rsid w:val="00A84501"/>
    <w:rsid w:val="00A858BB"/>
    <w:rsid w:val="00A90473"/>
    <w:rsid w:val="00A963E8"/>
    <w:rsid w:val="00AA26D3"/>
    <w:rsid w:val="00AA46F3"/>
    <w:rsid w:val="00AA4BB5"/>
    <w:rsid w:val="00AB17A0"/>
    <w:rsid w:val="00AD6646"/>
    <w:rsid w:val="00AE0405"/>
    <w:rsid w:val="00AE3654"/>
    <w:rsid w:val="00AE620B"/>
    <w:rsid w:val="00AE7AB2"/>
    <w:rsid w:val="00B07FEC"/>
    <w:rsid w:val="00B11DB4"/>
    <w:rsid w:val="00B21C68"/>
    <w:rsid w:val="00B24AED"/>
    <w:rsid w:val="00B333F7"/>
    <w:rsid w:val="00B415F8"/>
    <w:rsid w:val="00B4509D"/>
    <w:rsid w:val="00B453C2"/>
    <w:rsid w:val="00B47010"/>
    <w:rsid w:val="00B761A0"/>
    <w:rsid w:val="00B82D18"/>
    <w:rsid w:val="00B850F7"/>
    <w:rsid w:val="00B85B15"/>
    <w:rsid w:val="00B87AAA"/>
    <w:rsid w:val="00BB248E"/>
    <w:rsid w:val="00BB60B7"/>
    <w:rsid w:val="00BC203A"/>
    <w:rsid w:val="00BC3FB7"/>
    <w:rsid w:val="00BC551B"/>
    <w:rsid w:val="00BC5F98"/>
    <w:rsid w:val="00BC607E"/>
    <w:rsid w:val="00BC60B9"/>
    <w:rsid w:val="00BD0C1C"/>
    <w:rsid w:val="00BD1517"/>
    <w:rsid w:val="00BD2A38"/>
    <w:rsid w:val="00BE1E1C"/>
    <w:rsid w:val="00BF39D7"/>
    <w:rsid w:val="00C0159F"/>
    <w:rsid w:val="00C036CD"/>
    <w:rsid w:val="00C107A0"/>
    <w:rsid w:val="00C15966"/>
    <w:rsid w:val="00C2031C"/>
    <w:rsid w:val="00C307F0"/>
    <w:rsid w:val="00C317B6"/>
    <w:rsid w:val="00C333AC"/>
    <w:rsid w:val="00C3685A"/>
    <w:rsid w:val="00C4008F"/>
    <w:rsid w:val="00C40364"/>
    <w:rsid w:val="00C47290"/>
    <w:rsid w:val="00C57992"/>
    <w:rsid w:val="00C724B3"/>
    <w:rsid w:val="00C807B1"/>
    <w:rsid w:val="00C80C01"/>
    <w:rsid w:val="00C84912"/>
    <w:rsid w:val="00C95435"/>
    <w:rsid w:val="00C97327"/>
    <w:rsid w:val="00CA2BB4"/>
    <w:rsid w:val="00CC0006"/>
    <w:rsid w:val="00CC2F42"/>
    <w:rsid w:val="00CC3E50"/>
    <w:rsid w:val="00CC53E3"/>
    <w:rsid w:val="00CC68D6"/>
    <w:rsid w:val="00CC6FBD"/>
    <w:rsid w:val="00CD1140"/>
    <w:rsid w:val="00CD41A5"/>
    <w:rsid w:val="00CD4CED"/>
    <w:rsid w:val="00CE445C"/>
    <w:rsid w:val="00CF68BA"/>
    <w:rsid w:val="00D01791"/>
    <w:rsid w:val="00D02023"/>
    <w:rsid w:val="00D0666C"/>
    <w:rsid w:val="00D113DE"/>
    <w:rsid w:val="00D113F0"/>
    <w:rsid w:val="00D12381"/>
    <w:rsid w:val="00D145F1"/>
    <w:rsid w:val="00D204C7"/>
    <w:rsid w:val="00D21B26"/>
    <w:rsid w:val="00D24EE1"/>
    <w:rsid w:val="00D31DE9"/>
    <w:rsid w:val="00D373ED"/>
    <w:rsid w:val="00D410E5"/>
    <w:rsid w:val="00D429F7"/>
    <w:rsid w:val="00D44AF2"/>
    <w:rsid w:val="00D50D60"/>
    <w:rsid w:val="00D50F71"/>
    <w:rsid w:val="00D5151B"/>
    <w:rsid w:val="00D550D6"/>
    <w:rsid w:val="00D606BA"/>
    <w:rsid w:val="00D72AF8"/>
    <w:rsid w:val="00D771A8"/>
    <w:rsid w:val="00D81B5B"/>
    <w:rsid w:val="00D86DB4"/>
    <w:rsid w:val="00D97AF4"/>
    <w:rsid w:val="00DA2D29"/>
    <w:rsid w:val="00DB66D7"/>
    <w:rsid w:val="00DC07A5"/>
    <w:rsid w:val="00DC79D0"/>
    <w:rsid w:val="00DD0493"/>
    <w:rsid w:val="00DE708F"/>
    <w:rsid w:val="00DE7263"/>
    <w:rsid w:val="00DE75FD"/>
    <w:rsid w:val="00DF0EE2"/>
    <w:rsid w:val="00DF2942"/>
    <w:rsid w:val="00DF32DE"/>
    <w:rsid w:val="00E04FE4"/>
    <w:rsid w:val="00E0553C"/>
    <w:rsid w:val="00E1576F"/>
    <w:rsid w:val="00E1638B"/>
    <w:rsid w:val="00E25149"/>
    <w:rsid w:val="00E26F8A"/>
    <w:rsid w:val="00E433B9"/>
    <w:rsid w:val="00E52D18"/>
    <w:rsid w:val="00E52DF9"/>
    <w:rsid w:val="00E55F5C"/>
    <w:rsid w:val="00E6185A"/>
    <w:rsid w:val="00E63B18"/>
    <w:rsid w:val="00E66114"/>
    <w:rsid w:val="00E845F1"/>
    <w:rsid w:val="00E90D72"/>
    <w:rsid w:val="00E9207A"/>
    <w:rsid w:val="00E94D0B"/>
    <w:rsid w:val="00EA11A6"/>
    <w:rsid w:val="00EB298C"/>
    <w:rsid w:val="00ED3243"/>
    <w:rsid w:val="00ED3676"/>
    <w:rsid w:val="00ED6FD5"/>
    <w:rsid w:val="00EE1FED"/>
    <w:rsid w:val="00EE41E3"/>
    <w:rsid w:val="00EE6BE6"/>
    <w:rsid w:val="00EF47D2"/>
    <w:rsid w:val="00F23380"/>
    <w:rsid w:val="00F35007"/>
    <w:rsid w:val="00F35BE3"/>
    <w:rsid w:val="00F425DB"/>
    <w:rsid w:val="00F42AB8"/>
    <w:rsid w:val="00F4400F"/>
    <w:rsid w:val="00F47E6C"/>
    <w:rsid w:val="00F5138C"/>
    <w:rsid w:val="00F5364B"/>
    <w:rsid w:val="00F568CD"/>
    <w:rsid w:val="00F6024A"/>
    <w:rsid w:val="00F620A8"/>
    <w:rsid w:val="00F65569"/>
    <w:rsid w:val="00F67B5A"/>
    <w:rsid w:val="00F74702"/>
    <w:rsid w:val="00F748B6"/>
    <w:rsid w:val="00F77E33"/>
    <w:rsid w:val="00F85BCE"/>
    <w:rsid w:val="00F93EF9"/>
    <w:rsid w:val="00FA1B0B"/>
    <w:rsid w:val="00FA4B6E"/>
    <w:rsid w:val="00FA7E8F"/>
    <w:rsid w:val="00FB26B4"/>
    <w:rsid w:val="00FB7D7B"/>
    <w:rsid w:val="00FD142F"/>
    <w:rsid w:val="00FE51EC"/>
    <w:rsid w:val="00FF2F8F"/>
    <w:rsid w:val="00FF4E7D"/>
    <w:rsid w:val="00FF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D5385-6683-4FD5-A275-F96260F7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311"/>
  </w:style>
  <w:style w:type="paragraph" w:styleId="1">
    <w:name w:val="heading 1"/>
    <w:basedOn w:val="a"/>
    <w:next w:val="a"/>
    <w:link w:val="10"/>
    <w:qFormat/>
    <w:rsid w:val="00EE41E3"/>
    <w:pPr>
      <w:keepNext/>
      <w:spacing w:after="0" w:line="240" w:lineRule="auto"/>
      <w:jc w:val="both"/>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qFormat/>
    <w:rsid w:val="00EE41E3"/>
    <w:pPr>
      <w:keepNext/>
      <w:spacing w:after="0" w:line="240" w:lineRule="auto"/>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
    <w:qFormat/>
    <w:rsid w:val="00EE41E3"/>
    <w:pPr>
      <w:keepNext/>
      <w:spacing w:after="0" w:line="240" w:lineRule="auto"/>
      <w:ind w:right="-283"/>
      <w:jc w:val="both"/>
      <w:outlineLvl w:val="2"/>
    </w:pPr>
    <w:rPr>
      <w:rFonts w:ascii="Times New Roman" w:eastAsia="Times New Roman" w:hAnsi="Times New Roman" w:cs="Times New Roman"/>
      <w:sz w:val="28"/>
      <w:szCs w:val="20"/>
      <w:lang w:val="x-none" w:eastAsia="x-none"/>
    </w:rPr>
  </w:style>
  <w:style w:type="paragraph" w:styleId="4">
    <w:name w:val="heading 4"/>
    <w:basedOn w:val="a"/>
    <w:next w:val="a"/>
    <w:link w:val="40"/>
    <w:qFormat/>
    <w:rsid w:val="00EE41E3"/>
    <w:pPr>
      <w:keepNext/>
      <w:spacing w:after="0" w:line="240" w:lineRule="auto"/>
      <w:jc w:val="center"/>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uiPriority w:val="9"/>
    <w:qFormat/>
    <w:rsid w:val="00EE41E3"/>
    <w:pPr>
      <w:keepNext/>
      <w:spacing w:after="0" w:line="240" w:lineRule="auto"/>
      <w:jc w:val="both"/>
      <w:outlineLvl w:val="4"/>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3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311"/>
  </w:style>
  <w:style w:type="paragraph" w:styleId="a5">
    <w:name w:val="footer"/>
    <w:basedOn w:val="a"/>
    <w:link w:val="a6"/>
    <w:uiPriority w:val="99"/>
    <w:unhideWhenUsed/>
    <w:rsid w:val="003223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311"/>
  </w:style>
  <w:style w:type="character" w:styleId="a7">
    <w:name w:val="Hyperlink"/>
    <w:basedOn w:val="a0"/>
    <w:uiPriority w:val="99"/>
    <w:unhideWhenUsed/>
    <w:rsid w:val="002B2949"/>
    <w:rPr>
      <w:color w:val="0563C1" w:themeColor="hyperlink"/>
      <w:u w:val="single"/>
    </w:rPr>
  </w:style>
  <w:style w:type="paragraph" w:styleId="a8">
    <w:name w:val="List Paragraph"/>
    <w:basedOn w:val="a"/>
    <w:uiPriority w:val="34"/>
    <w:qFormat/>
    <w:rsid w:val="006F3A6C"/>
    <w:pPr>
      <w:ind w:left="720"/>
      <w:contextualSpacing/>
    </w:pPr>
  </w:style>
  <w:style w:type="character" w:customStyle="1" w:styleId="10">
    <w:name w:val="Заголовок 1 Знак"/>
    <w:basedOn w:val="a0"/>
    <w:link w:val="1"/>
    <w:rsid w:val="00EE41E3"/>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EE41E3"/>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
    <w:rsid w:val="00EE41E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sid w:val="00EE41E3"/>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rsid w:val="00EE41E3"/>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rsid w:val="00EE41E3"/>
  </w:style>
  <w:style w:type="paragraph" w:customStyle="1" w:styleId="12">
    <w:name w:val="Обычный1"/>
    <w:rsid w:val="00EE41E3"/>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шрифт абзаца1"/>
    <w:rsid w:val="00EE41E3"/>
  </w:style>
  <w:style w:type="paragraph" w:customStyle="1" w:styleId="14">
    <w:name w:val="Верхний колонтитул1"/>
    <w:basedOn w:val="12"/>
    <w:rsid w:val="00EE41E3"/>
    <w:pPr>
      <w:tabs>
        <w:tab w:val="center" w:pos="4153"/>
        <w:tab w:val="right" w:pos="8306"/>
      </w:tabs>
    </w:pPr>
  </w:style>
  <w:style w:type="character" w:customStyle="1" w:styleId="15">
    <w:name w:val="Номер страницы1"/>
    <w:basedOn w:val="13"/>
    <w:rsid w:val="00EE41E3"/>
  </w:style>
  <w:style w:type="paragraph" w:styleId="a9">
    <w:name w:val="Body Text"/>
    <w:basedOn w:val="a"/>
    <w:link w:val="aa"/>
    <w:rsid w:val="00EE41E3"/>
    <w:pPr>
      <w:spacing w:after="0" w:line="240" w:lineRule="auto"/>
      <w:jc w:val="both"/>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9"/>
    <w:rsid w:val="00EE41E3"/>
    <w:rPr>
      <w:rFonts w:ascii="Times New Roman" w:eastAsia="Times New Roman" w:hAnsi="Times New Roman" w:cs="Times New Roman"/>
      <w:sz w:val="28"/>
      <w:szCs w:val="20"/>
      <w:lang w:val="x-none" w:eastAsia="x-none"/>
    </w:rPr>
  </w:style>
  <w:style w:type="paragraph" w:styleId="ab">
    <w:name w:val="caption"/>
    <w:basedOn w:val="a"/>
    <w:next w:val="a"/>
    <w:qFormat/>
    <w:rsid w:val="00EE41E3"/>
    <w:pPr>
      <w:spacing w:before="120" w:after="120" w:line="240" w:lineRule="auto"/>
    </w:pPr>
    <w:rPr>
      <w:rFonts w:ascii="Times New Roman" w:eastAsia="Times New Roman" w:hAnsi="Times New Roman" w:cs="Times New Roman"/>
      <w:b/>
      <w:sz w:val="20"/>
      <w:szCs w:val="20"/>
      <w:lang w:eastAsia="ru-RU"/>
    </w:rPr>
  </w:style>
  <w:style w:type="paragraph" w:styleId="ac">
    <w:name w:val="Body Text Indent"/>
    <w:basedOn w:val="a"/>
    <w:link w:val="ad"/>
    <w:rsid w:val="00EE41E3"/>
    <w:pPr>
      <w:spacing w:after="0" w:line="360" w:lineRule="auto"/>
      <w:ind w:firstLine="720"/>
      <w:jc w:val="both"/>
    </w:pPr>
    <w:rPr>
      <w:rFonts w:ascii="Times New Roman" w:eastAsia="Times New Roman" w:hAnsi="Times New Roman" w:cs="Times New Roman"/>
      <w:sz w:val="28"/>
      <w:szCs w:val="20"/>
      <w:lang w:val="x-none" w:eastAsia="x-none"/>
    </w:rPr>
  </w:style>
  <w:style w:type="character" w:customStyle="1" w:styleId="ad">
    <w:name w:val="Основной текст с отступом Знак"/>
    <w:basedOn w:val="a0"/>
    <w:link w:val="ac"/>
    <w:rsid w:val="00EE41E3"/>
    <w:rPr>
      <w:rFonts w:ascii="Times New Roman" w:eastAsia="Times New Roman" w:hAnsi="Times New Roman" w:cs="Times New Roman"/>
      <w:sz w:val="28"/>
      <w:szCs w:val="20"/>
      <w:lang w:val="x-none" w:eastAsia="x-none"/>
    </w:rPr>
  </w:style>
  <w:style w:type="character" w:styleId="ae">
    <w:name w:val="page number"/>
    <w:basedOn w:val="a0"/>
    <w:rsid w:val="00EE41E3"/>
  </w:style>
  <w:style w:type="paragraph" w:styleId="af">
    <w:name w:val="Title"/>
    <w:basedOn w:val="a"/>
    <w:link w:val="af0"/>
    <w:qFormat/>
    <w:rsid w:val="00EE41E3"/>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0">
    <w:name w:val="Название Знак"/>
    <w:basedOn w:val="a0"/>
    <w:link w:val="af"/>
    <w:rsid w:val="00EE41E3"/>
    <w:rPr>
      <w:rFonts w:ascii="Times New Roman" w:eastAsia="Times New Roman" w:hAnsi="Times New Roman" w:cs="Times New Roman"/>
      <w:b/>
      <w:sz w:val="28"/>
      <w:szCs w:val="20"/>
      <w:lang w:val="x-none" w:eastAsia="x-none"/>
    </w:rPr>
  </w:style>
  <w:style w:type="paragraph" w:styleId="21">
    <w:name w:val="Body Text 2"/>
    <w:basedOn w:val="a"/>
    <w:link w:val="22"/>
    <w:rsid w:val="00EE41E3"/>
    <w:pPr>
      <w:spacing w:after="0" w:line="240" w:lineRule="auto"/>
      <w:ind w:right="-766"/>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EE41E3"/>
    <w:rPr>
      <w:rFonts w:ascii="Times New Roman" w:eastAsia="Times New Roman" w:hAnsi="Times New Roman" w:cs="Times New Roman"/>
      <w:sz w:val="28"/>
      <w:szCs w:val="20"/>
      <w:lang w:val="x-none" w:eastAsia="x-none"/>
    </w:rPr>
  </w:style>
  <w:style w:type="paragraph" w:customStyle="1" w:styleId="16">
    <w:name w:val="Схема документа1"/>
    <w:basedOn w:val="a"/>
    <w:rsid w:val="00EE41E3"/>
    <w:pPr>
      <w:shd w:val="clear" w:color="auto" w:fill="000080"/>
      <w:spacing w:after="0" w:line="240" w:lineRule="auto"/>
    </w:pPr>
    <w:rPr>
      <w:rFonts w:ascii="Tahoma" w:eastAsia="Times New Roman" w:hAnsi="Tahoma" w:cs="Times New Roman"/>
      <w:sz w:val="24"/>
      <w:szCs w:val="20"/>
      <w:lang w:eastAsia="ru-RU"/>
    </w:rPr>
  </w:style>
  <w:style w:type="paragraph" w:customStyle="1" w:styleId="ConsTitle">
    <w:name w:val="ConsTitle"/>
    <w:rsid w:val="00EE41E3"/>
    <w:pPr>
      <w:widowControl w:val="0"/>
      <w:spacing w:after="0" w:line="240" w:lineRule="auto"/>
    </w:pPr>
    <w:rPr>
      <w:rFonts w:ascii="Arial" w:eastAsia="Times New Roman" w:hAnsi="Arial" w:cs="Times New Roman"/>
      <w:b/>
      <w:snapToGrid w:val="0"/>
      <w:sz w:val="16"/>
      <w:szCs w:val="20"/>
      <w:lang w:eastAsia="ru-RU"/>
    </w:rPr>
  </w:style>
  <w:style w:type="table" w:styleId="af1">
    <w:name w:val="Table Grid"/>
    <w:basedOn w:val="a1"/>
    <w:uiPriority w:val="59"/>
    <w:rsid w:val="00EE41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EE41E3"/>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semiHidden/>
    <w:rsid w:val="00EE41E3"/>
    <w:rPr>
      <w:rFonts w:ascii="Tahoma" w:eastAsia="Times New Roman" w:hAnsi="Tahoma" w:cs="Times New Roman"/>
      <w:sz w:val="16"/>
      <w:szCs w:val="16"/>
      <w:lang w:val="x-none" w:eastAsia="x-none"/>
    </w:rPr>
  </w:style>
  <w:style w:type="paragraph" w:customStyle="1" w:styleId="ConsPlusTitle">
    <w:name w:val="ConsPlusTitle"/>
    <w:rsid w:val="00EE41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rsid w:val="00EE41E3"/>
    <w:pPr>
      <w:spacing w:after="0" w:line="240" w:lineRule="auto"/>
    </w:pPr>
    <w:rPr>
      <w:rFonts w:ascii="Times New Roman" w:eastAsia="Times New Roman" w:hAnsi="Times New Roman" w:cs="Times New Roman"/>
      <w:sz w:val="20"/>
      <w:szCs w:val="20"/>
      <w:lang w:eastAsia="ru-RU"/>
    </w:rPr>
  </w:style>
  <w:style w:type="character" w:styleId="af4">
    <w:name w:val="annotation reference"/>
    <w:uiPriority w:val="99"/>
    <w:semiHidden/>
    <w:unhideWhenUsed/>
    <w:rsid w:val="00EE41E3"/>
    <w:rPr>
      <w:sz w:val="16"/>
      <w:szCs w:val="16"/>
    </w:rPr>
  </w:style>
  <w:style w:type="paragraph" w:styleId="af5">
    <w:name w:val="annotation text"/>
    <w:basedOn w:val="a"/>
    <w:link w:val="af6"/>
    <w:uiPriority w:val="99"/>
    <w:semiHidden/>
    <w:unhideWhenUsed/>
    <w:rsid w:val="00EE41E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EE41E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EE41E3"/>
    <w:rPr>
      <w:b/>
      <w:bCs/>
      <w:lang w:val="x-none" w:eastAsia="x-none"/>
    </w:rPr>
  </w:style>
  <w:style w:type="character" w:customStyle="1" w:styleId="af8">
    <w:name w:val="Тема примечания Знак"/>
    <w:basedOn w:val="af6"/>
    <w:link w:val="af7"/>
    <w:uiPriority w:val="99"/>
    <w:semiHidden/>
    <w:rsid w:val="00EE41E3"/>
    <w:rPr>
      <w:rFonts w:ascii="Times New Roman" w:eastAsia="Times New Roman" w:hAnsi="Times New Roman" w:cs="Times New Roman"/>
      <w:b/>
      <w:bCs/>
      <w:sz w:val="20"/>
      <w:szCs w:val="20"/>
      <w:lang w:val="x-none" w:eastAsia="x-none"/>
    </w:rPr>
  </w:style>
  <w:style w:type="character" w:customStyle="1" w:styleId="highlight">
    <w:name w:val="highlight"/>
    <w:rsid w:val="00EE41E3"/>
  </w:style>
  <w:style w:type="paragraph" w:styleId="af9">
    <w:name w:val="Normal (Web)"/>
    <w:basedOn w:val="a"/>
    <w:uiPriority w:val="99"/>
    <w:unhideWhenUsed/>
    <w:rsid w:val="00EE41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E41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Strong"/>
    <w:uiPriority w:val="22"/>
    <w:qFormat/>
    <w:rsid w:val="00EE41E3"/>
    <w:rPr>
      <w:b/>
      <w:bCs/>
    </w:rPr>
  </w:style>
  <w:style w:type="paragraph" w:styleId="23">
    <w:name w:val="Body Text Indent 2"/>
    <w:basedOn w:val="a"/>
    <w:link w:val="24"/>
    <w:uiPriority w:val="99"/>
    <w:semiHidden/>
    <w:unhideWhenUsed/>
    <w:rsid w:val="00EE41E3"/>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semiHidden/>
    <w:rsid w:val="00EE41E3"/>
    <w:rPr>
      <w:rFonts w:ascii="Times New Roman" w:eastAsia="Times New Roman" w:hAnsi="Times New Roman" w:cs="Times New Roman"/>
      <w:sz w:val="20"/>
      <w:szCs w:val="20"/>
      <w:lang w:eastAsia="ru-RU"/>
    </w:rPr>
  </w:style>
  <w:style w:type="paragraph" w:customStyle="1" w:styleId="17">
    <w:name w:val="Знак Знак1"/>
    <w:basedOn w:val="a"/>
    <w:rsid w:val="00EE41E3"/>
    <w:pPr>
      <w:spacing w:after="0" w:line="240" w:lineRule="auto"/>
    </w:pPr>
    <w:rPr>
      <w:rFonts w:ascii="Verdana" w:eastAsia="Times New Roman" w:hAnsi="Verdana" w:cs="Verdana"/>
      <w:sz w:val="20"/>
      <w:szCs w:val="20"/>
      <w:lang w:val="en-US"/>
    </w:rPr>
  </w:style>
  <w:style w:type="paragraph" w:customStyle="1" w:styleId="ConsPlusNormal">
    <w:name w:val="ConsPlusNormal"/>
    <w:rsid w:val="00EE41E3"/>
    <w:pPr>
      <w:autoSpaceDE w:val="0"/>
      <w:autoSpaceDN w:val="0"/>
      <w:adjustRightInd w:val="0"/>
      <w:spacing w:after="0" w:line="240" w:lineRule="auto"/>
    </w:pPr>
    <w:rPr>
      <w:rFonts w:ascii="Arial" w:eastAsia="Calibri" w:hAnsi="Arial" w:cs="Arial"/>
      <w:sz w:val="20"/>
      <w:szCs w:val="20"/>
      <w:lang w:eastAsia="ru-RU"/>
    </w:rPr>
  </w:style>
  <w:style w:type="character" w:customStyle="1" w:styleId="pagesindoccount">
    <w:name w:val="pagesindoccount"/>
    <w:rsid w:val="00EE41E3"/>
  </w:style>
  <w:style w:type="paragraph" w:customStyle="1" w:styleId="ConsNormal">
    <w:name w:val="ConsNormal"/>
    <w:rsid w:val="00FF5E76"/>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FF5E7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FF5E7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converted-space">
    <w:name w:val="apple-converted-space"/>
    <w:rsid w:val="00FF5E76"/>
  </w:style>
  <w:style w:type="paragraph" w:styleId="31">
    <w:name w:val="Body Text Indent 3"/>
    <w:basedOn w:val="a"/>
    <w:link w:val="32"/>
    <w:uiPriority w:val="99"/>
    <w:semiHidden/>
    <w:unhideWhenUsed/>
    <w:rsid w:val="00FF5E76"/>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FF5E76"/>
    <w:rPr>
      <w:rFonts w:ascii="Calibri" w:eastAsia="Calibri" w:hAnsi="Calibri" w:cs="Times New Roman"/>
      <w:sz w:val="16"/>
      <w:szCs w:val="16"/>
    </w:rPr>
  </w:style>
  <w:style w:type="paragraph" w:customStyle="1" w:styleId="western">
    <w:name w:val="western"/>
    <w:basedOn w:val="a"/>
    <w:rsid w:val="00FF5E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нак1 Знак Знак Знак1"/>
    <w:basedOn w:val="a"/>
    <w:rsid w:val="00FF5E7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
    <w:name w:val="w"/>
    <w:rsid w:val="00FF5E76"/>
  </w:style>
  <w:style w:type="paragraph" w:customStyle="1" w:styleId="25">
    <w:name w:val="Обычный2"/>
    <w:rsid w:val="00966309"/>
    <w:pPr>
      <w:spacing w:after="0" w:line="240" w:lineRule="auto"/>
    </w:pPr>
    <w:rPr>
      <w:rFonts w:ascii="Times New Roman" w:eastAsia="Times New Roman" w:hAnsi="Times New Roman" w:cs="Times New Roman"/>
      <w:sz w:val="20"/>
      <w:szCs w:val="20"/>
      <w:lang w:eastAsia="ru-RU"/>
    </w:rPr>
  </w:style>
  <w:style w:type="character" w:customStyle="1" w:styleId="26">
    <w:name w:val="Основной шрифт абзаца2"/>
    <w:rsid w:val="00966309"/>
  </w:style>
  <w:style w:type="paragraph" w:customStyle="1" w:styleId="27">
    <w:name w:val="Верхний колонтитул2"/>
    <w:basedOn w:val="25"/>
    <w:rsid w:val="00966309"/>
    <w:pPr>
      <w:tabs>
        <w:tab w:val="center" w:pos="4153"/>
        <w:tab w:val="right" w:pos="8306"/>
      </w:tabs>
    </w:pPr>
  </w:style>
  <w:style w:type="character" w:customStyle="1" w:styleId="28">
    <w:name w:val="Номер страницы2"/>
    <w:basedOn w:val="26"/>
    <w:rsid w:val="00966309"/>
  </w:style>
  <w:style w:type="paragraph" w:customStyle="1" w:styleId="29">
    <w:name w:val="Схема документа2"/>
    <w:basedOn w:val="a"/>
    <w:rsid w:val="00966309"/>
    <w:pPr>
      <w:shd w:val="clear" w:color="auto" w:fill="000080"/>
      <w:spacing w:after="0" w:line="240" w:lineRule="auto"/>
    </w:pPr>
    <w:rPr>
      <w:rFonts w:ascii="Tahoma" w:eastAsia="Times New Roman" w:hAnsi="Tahoma" w:cs="Times New Roman"/>
      <w:sz w:val="24"/>
      <w:szCs w:val="20"/>
      <w:lang w:eastAsia="ru-RU"/>
    </w:rPr>
  </w:style>
  <w:style w:type="paragraph" w:customStyle="1" w:styleId="18">
    <w:name w:val="Знак Знак1"/>
    <w:basedOn w:val="a"/>
    <w:rsid w:val="00966309"/>
    <w:pPr>
      <w:spacing w:after="0" w:line="240" w:lineRule="auto"/>
    </w:pPr>
    <w:rPr>
      <w:rFonts w:ascii="Verdana" w:eastAsia="Times New Roman" w:hAnsi="Verdana" w:cs="Verdana"/>
      <w:sz w:val="20"/>
      <w:szCs w:val="20"/>
      <w:lang w:val="en-US"/>
    </w:rPr>
  </w:style>
  <w:style w:type="table" w:customStyle="1" w:styleId="19">
    <w:name w:val="Сетка таблицы1"/>
    <w:basedOn w:val="a1"/>
    <w:next w:val="af1"/>
    <w:uiPriority w:val="59"/>
    <w:rsid w:val="0096630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0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consultantplus://offline/ref=BC909AB5585AC71A6BEC078B550574BA1A4E836041D0B774064FC95AF1E55C1F4EE6BCD0E1E4F7D346E3A1CE2053DE7D9B857BED41N6M8J" TargetMode="External"/><Relationship Id="rId26" Type="http://schemas.openxmlformats.org/officeDocument/2006/relationships/chart" Target="charts/chart5.xml"/><Relationship Id="rId39" Type="http://schemas.openxmlformats.org/officeDocument/2006/relationships/hyperlink" Target="consultantplus://offline/ref=1106C65ED369CC030402A11E37684EE16422AB0766C3E7E2ACC6ED4A1F03D5C54FC64F0F2E2F7E8644EB8A235C3B550CDE969A7CEBC1DEC4tD44J" TargetMode="External"/><Relationship Id="rId21" Type="http://schemas.openxmlformats.org/officeDocument/2006/relationships/hyperlink" Target="consultantplus://offline/ref=229E76B9A7EB026C8F09A3C924F419091A50ACD3927E2FC75B122D50BFB837FB78CBA5D566E82F30117E8BB1CEBA002D919F81D6E33A74E862B3D0XCo7M" TargetMode="External"/><Relationship Id="rId34" Type="http://schemas.openxmlformats.org/officeDocument/2006/relationships/hyperlink" Target="consultantplus://offline/ref=4DFE5E4E09D324029888E21C5C3BDC8516D46327979103A42403E3172A2DA235C698247E07E49F68172234A92045BFECm2i7N" TargetMode="External"/><Relationship Id="rId42" Type="http://schemas.openxmlformats.org/officeDocument/2006/relationships/hyperlink" Target="consultantplus://offline/ref=9DA624105BD9FE1D8520B34F3527292678B139D10C2AFD29A8053A869A4647E9FC50A6BCB353EA403C0D4D90FD7EC584N1jBM" TargetMode="External"/><Relationship Id="rId47" Type="http://schemas.openxmlformats.org/officeDocument/2006/relationships/hyperlink" Target="consultantplus://offline/ref=EC5CCF053E810E17476960A53B98D9AF678E214C48056F7FAA10C68E2792AF4B0E0AE018C0594ECBD10E83ABh9J" TargetMode="External"/><Relationship Id="rId50" Type="http://schemas.openxmlformats.org/officeDocument/2006/relationships/hyperlink" Target="consultantplus://offline/ref=EC5CCF053E810E17476960A53B98D9AF678E214C48056F7FAA10C68E2792BD4B5603E0158A090A80DE0C87A77A9999ABD5DAAAh3J" TargetMode="External"/><Relationship Id="rId55" Type="http://schemas.openxmlformats.org/officeDocument/2006/relationships/hyperlink" Target="consultantplus://offline/ref=4751AE3AB99B06A8109B065037128A8EB7483171E02CC98203DD49B9B762B2F198F7513FD02DBF6255BD31E84BE166F21CmFJ"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3AD78707F286F156D4A045C4CCF07826284AF629BC6180B779A9798540D521C646BEC9C7732905D3A79AFE90711000AB5FC5DFBE830C28863zEL" TargetMode="External"/><Relationship Id="rId20" Type="http://schemas.openxmlformats.org/officeDocument/2006/relationships/hyperlink" Target="consultantplus://offline/ref=229E76B9A7EB026C8F09A3C924F419091A50ACD3927029C95D122D50BFB837FB78CBA5D566E82F30137C89B8CEBA002D919F81D6E33A74E862B3D0XCo7M" TargetMode="External"/><Relationship Id="rId29" Type="http://schemas.openxmlformats.org/officeDocument/2006/relationships/chart" Target="charts/chart8.xml"/><Relationship Id="rId41" Type="http://schemas.openxmlformats.org/officeDocument/2006/relationships/hyperlink" Target="garantF1://9447723.0" TargetMode="External"/><Relationship Id="rId54" Type="http://schemas.openxmlformats.org/officeDocument/2006/relationships/hyperlink" Target="consultantplus://offline/ref=EC5CCF053E810E17476960A53B98D9AF678E214C48056F7FAA10C68E2792AF4B0E0AE018C0594ECBD10E83ABh9J"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nternet.garant.ru/" TargetMode="External"/><Relationship Id="rId32" Type="http://schemas.openxmlformats.org/officeDocument/2006/relationships/chart" Target="charts/chart11.xml"/><Relationship Id="rId37" Type="http://schemas.openxmlformats.org/officeDocument/2006/relationships/hyperlink" Target="consultantplus://offline/ref=948BA7B8EF43C0CB4639EFB29E1D1B77337B1096A6B2F23F60FAFED7F2146D382805DD3BD45E48A78C8FC6CA5762C4342B6292BADE0642jEl4J" TargetMode="External"/><Relationship Id="rId40" Type="http://schemas.openxmlformats.org/officeDocument/2006/relationships/hyperlink" Target="consultantplus://offline/ref=BAE39E211EF5F5FA0E74AFAAFBAA695D7A8B7C7E946749454BCAC0A7DE609A220891A94499E929607C0A46A723FEF9DBS3w6M" TargetMode="External"/><Relationship Id="rId45" Type="http://schemas.openxmlformats.org/officeDocument/2006/relationships/hyperlink" Target="consultantplus://offline/ref=EC5CCF053E810E17476960A53B98D9AF66822049425A387DFB45C88B2FC2F55B0A43B713DC5E50D4D31083B979A9h9J" TargetMode="External"/><Relationship Id="rId53" Type="http://schemas.openxmlformats.org/officeDocument/2006/relationships/hyperlink" Target="consultantplus://offline/ref=EC5CCF053E810E17476960A53B98D9AF678E214C48056F7FAA10C68E2792AF4B0E0AE018C0594ECBD10E83ABh9J" TargetMode="External"/><Relationship Id="rId58"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hyperlink" Target="consultantplus://offline/ref=D3AD78707F286F156D4A045C4CCF07826388AE6791994F0926CF999D5C5D080C7222E09E693291433E72F96Bz9L" TargetMode="External"/><Relationship Id="rId23" Type="http://schemas.openxmlformats.org/officeDocument/2006/relationships/hyperlink" Target="consultantplus://offline/ref=229E76B9A7EB026C8F09A3C924F419091A50ACD392752BC858122D50BFB837FB78CBA5D566E82F30117C81BACEBA002D919F81D6E33A74E862B3D0XCo7M" TargetMode="External"/><Relationship Id="rId28" Type="http://schemas.openxmlformats.org/officeDocument/2006/relationships/chart" Target="charts/chart7.xml"/><Relationship Id="rId36" Type="http://schemas.openxmlformats.org/officeDocument/2006/relationships/hyperlink" Target="consultantplus://offline/ref=E10A4DD2EDC649C18F06F889049E87A439B8CCFE220DC11C4B7C61A27225CF93FBFB10EE99EBCC69936BA23C37B9BA66E9i7N" TargetMode="External"/><Relationship Id="rId49" Type="http://schemas.openxmlformats.org/officeDocument/2006/relationships/hyperlink" Target="consultantplus://offline/ref=EC5CCF053E810E17476960A53B98D9AF66832E414156387DFB45C88B2FC2F55B1843EF1FDE584ED1D605D5E83FCC8AABD3C6A237F6E9E0C9A5h8J" TargetMode="External"/><Relationship Id="rId57" Type="http://schemas.openxmlformats.org/officeDocument/2006/relationships/hyperlink" Target="consultantplus://offline/ref=950BD5BDE2D8876863E683F837706BA98145B8A38158A661616FF021CE30AA94F3895B5BDEC72E8B3CF9F75BAA7F8515F6493A0978ABD0E0N1GBJ" TargetMode="External"/><Relationship Id="rId61"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consultantplus://offline/ref=229E76B9A7EB026C8F09A3C924F419091A50ACD3927029C75C122D50BFB837FB78CBA5D566E82F30107A81BBCEBA002D919F81D6E33A74E862B3D0XCo7M" TargetMode="External"/><Relationship Id="rId31" Type="http://schemas.openxmlformats.org/officeDocument/2006/relationships/chart" Target="charts/chart10.xml"/><Relationship Id="rId44" Type="http://schemas.openxmlformats.org/officeDocument/2006/relationships/hyperlink" Target="consultantplus://offline/ref=EC5CCF053E810E17476960A53B98D9AF678E214C48056F7FAA10C68E2792BD4B5603E0158A090A80DE0C87A77A9999ABD5DAAAh3J" TargetMode="External"/><Relationship Id="rId52" Type="http://schemas.openxmlformats.org/officeDocument/2006/relationships/hyperlink" Target="consultantplus://offline/ref=EC5CCF053E810E17476960A53B98D9AF678E214C48056F7FAA10C68E2792AF4B0E0AE018C0594ECBD10E83ABh9J" TargetMode="External"/><Relationship Id="rId60"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consultantplus://offline/ref=229E76B9A7EB026C8F09A3C924F419091A50ACD3927029C95F122D50BFB837FB78CBA5D566E82F30107E81BBCEBA002D919F81D6E33A74E862B3D0XCo7M"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consultantplus://offline/ref=73A44AE6E8BDC81730AFACF756A3E136F07CE4764D3AD208F67D28EE4E18222C2EEF92F006EB9AFCFE44FFAD1896DC6CIAkEN" TargetMode="External"/><Relationship Id="rId43" Type="http://schemas.openxmlformats.org/officeDocument/2006/relationships/hyperlink" Target="consultantplus://offline/ref=23407989EC31ECA89E3F41F9ECD69BCC7AA739798F32588335B55E4C6611A29D5DB70D761FF9F854B178115668CC039734E897362D025FU4tEI" TargetMode="External"/><Relationship Id="rId48" Type="http://schemas.openxmlformats.org/officeDocument/2006/relationships/hyperlink" Target="consultantplus://offline/ref=EC5CCF053E810E17476960A53B98D9AF668222414756387DFB45C88B2FC2F55B1843EF1FDE584ED7DB05D5E83FCC8AABD3C6A237F6E9E0C9A5h8J" TargetMode="External"/><Relationship Id="rId56" Type="http://schemas.openxmlformats.org/officeDocument/2006/relationships/hyperlink" Target="consultantplus://offline/ref=4751AE3AB99B06A8109B065037128A8EB7483171E02CC98203DD49B9B762B2F198F7513FD02DBF6255BD31E84BE166F21CmFJ" TargetMode="External"/><Relationship Id="rId8" Type="http://schemas.openxmlformats.org/officeDocument/2006/relationships/chart" Target="charts/chart1.xml"/><Relationship Id="rId51" Type="http://schemas.openxmlformats.org/officeDocument/2006/relationships/hyperlink" Target="consultantplus://offline/ref=EC5CCF053E810E17476960A53B98D9AF668222414756387DFB45C88B2FC2F55B1843EF1FDE584ED7DB05D5E83FCC8AABD3C6A237F6E9E0C9A5h8J"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1087;&#1088;&#1072;&#1074;&#1086;-&#1084;&#1080;&#1085;&#1102;&#1089;&#1090;.&#1088;&#1092;" TargetMode="External"/><Relationship Id="rId25" Type="http://schemas.openxmlformats.org/officeDocument/2006/relationships/hyperlink" Target="consultantplus://offline/ref=EE32582FD6B8179ED2E7CCC0FC703E51191144F62493CAD2912714175D029A2AB4p7C1O" TargetMode="External"/><Relationship Id="rId33" Type="http://schemas.openxmlformats.org/officeDocument/2006/relationships/chart" Target="charts/chart12.xml"/><Relationship Id="rId38" Type="http://schemas.openxmlformats.org/officeDocument/2006/relationships/hyperlink" Target="consultantplus://offline/ref=1106C65ED369CC030402A11E37684EE1652EA40666C1E7E2ACC6ED4A1F03D5C54FC64F0F2E2F7C804EEB8A235C3B550CDE969A7CEBC1DEC4tD44J" TargetMode="External"/><Relationship Id="rId46" Type="http://schemas.openxmlformats.org/officeDocument/2006/relationships/hyperlink" Target="consultantplus://offline/ref=EC5CCF053E810E17476960A53B98D9AF678E214C48056F7FAA10C68E2792BD4B5603E0158A090A80DE0C87A77A9999ABD5DAAAh3J" TargetMode="External"/><Relationship Id="rId59"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shustina\Desktop\&#1057;&#1087;&#1086;&#1076;&#1099;&#1085;&#1077;&#1094;\&#1044;&#1054;&#1050;&#1051;&#1040;&#1044;%20&#1054;%20&#1057;&#1054;&#1057;&#1058;&#1054;&#1071;&#1053;&#1048;&#1048;%20&#1047;&#1040;&#1050;&#1054;&#1053;&#1054;&#1044;&#1040;&#1058;&#1045;&#1051;&#1068;&#1057;&#1058;&#1042;&#1040;\2020%20&#1075;&#1086;&#1076;\&#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8654555435472536E-2"/>
          <c:y val="9.6687824668638442E-2"/>
          <c:w val="0.56399807867153895"/>
          <c:h val="0.86816282876716544"/>
        </c:manualLayout>
      </c:layout>
      <c:pie3DChart>
        <c:varyColors val="1"/>
        <c:ser>
          <c:idx val="0"/>
          <c:order val="0"/>
          <c:explosion val="25"/>
          <c:dPt>
            <c:idx val="0"/>
            <c:bubble3D val="0"/>
            <c:explosion val="6"/>
          </c:dPt>
          <c:dPt>
            <c:idx val="1"/>
            <c:bubble3D val="0"/>
            <c:explosion val="4"/>
          </c:dPt>
          <c:dPt>
            <c:idx val="2"/>
            <c:bubble3D val="0"/>
            <c:explosion val="10"/>
          </c:dPt>
          <c:dPt>
            <c:idx val="3"/>
            <c:bubble3D val="0"/>
            <c:explosion val="7"/>
          </c:dPt>
          <c:dPt>
            <c:idx val="4"/>
            <c:bubble3D val="0"/>
            <c:explosion val="7"/>
          </c:dPt>
          <c:dLbls>
            <c:dLbl>
              <c:idx val="0"/>
              <c:layout>
                <c:manualLayout>
                  <c:x val="-2.9041770802540497E-2"/>
                  <c:y val="-3.917748692009525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1355966311715111E-2"/>
                  <c:y val="8.927672015681575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1.9049385038474306E-2"/>
                  <c:y val="4.652007902985637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6150152732614907E-2"/>
                  <c:y val="1.486827391609161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2.0626755826375974E-3"/>
                  <c:y val="-6.7011568873457245E-2"/>
                </c:manualLayout>
              </c:layout>
              <c:tx>
                <c:rich>
                  <a:bodyPr/>
                  <a:lstStyle/>
                  <a:p>
                    <a:r>
                      <a:rPr lang="en-US"/>
                      <a:t>13,2%</a:t>
                    </a:r>
                  </a:p>
                </c:rich>
              </c:tx>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5.4580993075524331E-2"/>
                  <c:y val="-4.8501619416778198E-2"/>
                </c:manualLayout>
              </c:layout>
              <c:dLblPos val="bestFi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w="25407">
                <a:noFill/>
              </a:ln>
            </c:spPr>
            <c:txPr>
              <a:bodyPr/>
              <a:lstStyle/>
              <a:p>
                <a:pPr>
                  <a:defRPr sz="1100" baseline="0">
                    <a:latin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Лист1!$A$1:$A$5</c:f>
              <c:strCache>
                <c:ptCount val="5"/>
                <c:pt idx="0">
                  <c:v>Глава Республики Мордовия (18 законопроектов) - 18,4%</c:v>
                </c:pt>
                <c:pt idx="1">
                  <c:v>Государственное Собрание Республики Мордовия (18 законопроектов) - 18,4%</c:v>
                </c:pt>
                <c:pt idx="2">
                  <c:v>Правительство Республики Мордовия (48 законопроектов) - 49,0%</c:v>
                </c:pt>
                <c:pt idx="3">
                  <c:v>Прокурор Республики Мордовия (1 законопроект) - 1,0%</c:v>
                </c:pt>
                <c:pt idx="4">
                  <c:v>Советы депутатов муниципальных районов (13 законопроектов) - 13,2%</c:v>
                </c:pt>
              </c:strCache>
            </c:strRef>
          </c:cat>
          <c:val>
            <c:numRef>
              <c:f>Лист1!$B$1:$B$5</c:f>
              <c:numCache>
                <c:formatCode>General</c:formatCode>
                <c:ptCount val="5"/>
                <c:pt idx="0">
                  <c:v>18</c:v>
                </c:pt>
                <c:pt idx="1">
                  <c:v>18</c:v>
                </c:pt>
                <c:pt idx="2">
                  <c:v>48</c:v>
                </c:pt>
                <c:pt idx="3">
                  <c:v>1</c:v>
                </c:pt>
                <c:pt idx="4">
                  <c:v>13</c:v>
                </c:pt>
              </c:numCache>
            </c:numRef>
          </c:val>
        </c:ser>
        <c:dLbls>
          <c:showLegendKey val="0"/>
          <c:showVal val="0"/>
          <c:showCatName val="0"/>
          <c:showSerName val="0"/>
          <c:showPercent val="0"/>
          <c:showBubbleSize val="0"/>
          <c:showLeaderLines val="1"/>
        </c:dLbls>
      </c:pie3DChart>
      <c:spPr>
        <a:noFill/>
        <a:ln w="25407">
          <a:noFill/>
        </a:ln>
      </c:spPr>
    </c:plotArea>
    <c:legend>
      <c:legendPos val="r"/>
      <c:layout>
        <c:manualLayout>
          <c:xMode val="edge"/>
          <c:yMode val="edge"/>
          <c:x val="0.57450737091795012"/>
          <c:y val="3.6919831223628692E-2"/>
          <c:w val="0.40530498203853549"/>
          <c:h val="0.92140510305064327"/>
        </c:manualLayout>
      </c:layout>
      <c:overlay val="0"/>
      <c:txPr>
        <a:bodyPr/>
        <a:lstStyle/>
        <a:p>
          <a:pPr>
            <a:defRPr sz="1100" baseline="0">
              <a:latin typeface="Times New Roman" pitchFamily="18" charset="0"/>
            </a:defRPr>
          </a:pPr>
          <a:endParaRPr lang="ru-RU"/>
        </a:p>
      </c:txPr>
    </c:legend>
    <c:plotVisOnly val="1"/>
    <c:dispBlanksAs val="gap"/>
    <c:showDLblsOverMax val="0"/>
  </c:chart>
  <c:spPr>
    <a:ln>
      <a:solidFill>
        <a:sysClr val="windowText" lastClr="000000"/>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Лист2!$B$111</c:f>
              <c:strCache>
                <c:ptCount val="1"/>
                <c:pt idx="0">
                  <c:v>Редакция Закона о бюджете ТФОМС  в редакции от 27.12.2019г. (млн. руб.)</c:v>
                </c:pt>
              </c:strCache>
            </c:strRef>
          </c:tx>
          <c:spPr>
            <a:solidFill>
              <a:schemeClr val="accent2">
                <a:lumMod val="50000"/>
              </a:schemeClr>
            </a:solidFill>
          </c:spPr>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Лист2!$A$112:$A$113</c:f>
              <c:strCache>
                <c:ptCount val="2"/>
                <c:pt idx="0">
                  <c:v>ДОХОДЫ</c:v>
                </c:pt>
                <c:pt idx="1">
                  <c:v>РАСХОДЫ</c:v>
                </c:pt>
              </c:strCache>
            </c:strRef>
          </c:cat>
          <c:val>
            <c:numRef>
              <c:f>Лист2!$B$112:$B$113</c:f>
              <c:numCache>
                <c:formatCode>_-* #,##0.0\ _₽_-;\-* #,##0.0\ _₽_-;_-* "-"??\ _₽_-;_-@_-</c:formatCode>
                <c:ptCount val="2"/>
                <c:pt idx="0">
                  <c:v>9861</c:v>
                </c:pt>
                <c:pt idx="1">
                  <c:v>9861</c:v>
                </c:pt>
              </c:numCache>
            </c:numRef>
          </c:val>
          <c:shape val="cylinder"/>
        </c:ser>
        <c:ser>
          <c:idx val="1"/>
          <c:order val="1"/>
          <c:tx>
            <c:strRef>
              <c:f>Лист2!$C$111</c:f>
              <c:strCache>
                <c:ptCount val="1"/>
                <c:pt idx="0">
                  <c:v>Редакция Закона о бюджете  ТФОМС в редакции от 26.12.2020г. (млн.руб.)</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Лист2!$A$112:$A$113</c:f>
              <c:strCache>
                <c:ptCount val="2"/>
                <c:pt idx="0">
                  <c:v>ДОХОДЫ</c:v>
                </c:pt>
                <c:pt idx="1">
                  <c:v>РАСХОДЫ</c:v>
                </c:pt>
              </c:strCache>
            </c:strRef>
          </c:cat>
          <c:val>
            <c:numRef>
              <c:f>Лист2!$C$112:$C$113</c:f>
              <c:numCache>
                <c:formatCode>_-* #,##0.0\ _₽_-;\-* #,##0.0\ _₽_-;_-* "-"??\ _₽_-;_-@_-</c:formatCode>
                <c:ptCount val="2"/>
                <c:pt idx="0">
                  <c:v>10414.4</c:v>
                </c:pt>
                <c:pt idx="1">
                  <c:v>10350.4</c:v>
                </c:pt>
              </c:numCache>
            </c:numRef>
          </c:val>
          <c:shape val="cylinder"/>
        </c:ser>
        <c:dLbls>
          <c:showLegendKey val="0"/>
          <c:showVal val="0"/>
          <c:showCatName val="0"/>
          <c:showSerName val="0"/>
          <c:showPercent val="0"/>
          <c:showBubbleSize val="0"/>
        </c:dLbls>
        <c:gapWidth val="150"/>
        <c:shape val="box"/>
        <c:axId val="176716840"/>
        <c:axId val="574584120"/>
        <c:axId val="0"/>
      </c:bar3DChart>
      <c:catAx>
        <c:axId val="1767168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74584120"/>
        <c:crosses val="autoZero"/>
        <c:auto val="1"/>
        <c:lblAlgn val="ctr"/>
        <c:lblOffset val="100"/>
        <c:noMultiLvlLbl val="0"/>
      </c:catAx>
      <c:valAx>
        <c:axId val="574584120"/>
        <c:scaling>
          <c:orientation val="minMax"/>
        </c:scaling>
        <c:delete val="0"/>
        <c:axPos val="l"/>
        <c:majorGridlines/>
        <c:numFmt formatCode="_-* #,##0.0\ _₽_-;\-* #,##0.0\ _₽_-;_-* &quot;-&quot;??\ 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6716840"/>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Лист2!$A$138</c:f>
              <c:strCache>
                <c:ptCount val="1"/>
                <c:pt idx="0">
                  <c:v>ВСЕГО ДОХОДОВ</c:v>
                </c:pt>
              </c:strCache>
            </c:strRef>
          </c:tx>
          <c:invertIfNegative val="0"/>
          <c:cat>
            <c:strRef>
              <c:f>Лист2!$B$136:$C$137</c:f>
              <c:strCache>
                <c:ptCount val="2"/>
                <c:pt idx="0">
                  <c:v>Утверждено</c:v>
                </c:pt>
                <c:pt idx="1">
                  <c:v>Исполнено</c:v>
                </c:pt>
              </c:strCache>
            </c:strRef>
          </c:cat>
          <c:val>
            <c:numRef>
              <c:f>Лист2!$B$138:$C$138</c:f>
            </c:numRef>
          </c:val>
        </c:ser>
        <c:ser>
          <c:idx val="1"/>
          <c:order val="1"/>
          <c:tx>
            <c:strRef>
              <c:f>Лист2!$A$139</c:f>
              <c:strCache>
                <c:ptCount val="1"/>
                <c:pt idx="0">
                  <c:v>НАЛОГОВЫЕ И НЕНАЛОГОВЫЕ ДОХОДЫ</c:v>
                </c:pt>
              </c:strCache>
            </c:strRef>
          </c:tx>
          <c:spPr>
            <a:solidFill>
              <a:schemeClr val="accent1">
                <a:lumMod val="60000"/>
                <a:lumOff val="40000"/>
              </a:schemeClr>
            </a:solidFill>
          </c:spPr>
          <c:invertIfNegative val="0"/>
          <c:dLbls>
            <c:dLbl>
              <c:idx val="0"/>
              <c:layout>
                <c:manualLayout>
                  <c:x val="2.2025939939325747E-2"/>
                  <c:y val="-4.6296296296297144E-3"/>
                </c:manualLayout>
              </c:layout>
              <c:tx>
                <c:rich>
                  <a:bodyPr/>
                  <a:lstStyle/>
                  <a:p>
                    <a:r>
                      <a:rPr lang="ru-RU" sz="800">
                        <a:latin typeface="Times New Roman" pitchFamily="18" charset="0"/>
                        <a:cs typeface="Times New Roman" pitchFamily="18" charset="0"/>
                      </a:rPr>
                      <a:t> 25 997,7 млн.руб.</a:t>
                    </a:r>
                  </a:p>
                  <a:p>
                    <a:r>
                      <a:rPr lang="ru-RU" sz="800" b="1">
                        <a:latin typeface="Times New Roman" pitchFamily="18" charset="0"/>
                        <a:cs typeface="Times New Roman" pitchFamily="18" charset="0"/>
                      </a:rPr>
                      <a:t>59,2% </a:t>
                    </a:r>
                    <a:r>
                      <a:rPr lang="ru-RU" sz="800">
                        <a:latin typeface="Times New Roman" pitchFamily="18" charset="0"/>
                        <a:cs typeface="Times New Roman" pitchFamily="18" charset="0"/>
                      </a:rPr>
                      <a:t>в структуре доходов   </a:t>
                    </a:r>
                    <a:endParaRPr lang="ru-RU" sz="80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0261274158911954E-2"/>
                  <c:y val="-1.3888888888888888E-2"/>
                </c:manualLayout>
              </c:layout>
              <c:tx>
                <c:rich>
                  <a:bodyPr/>
                  <a:lstStyle/>
                  <a:p>
                    <a:pPr>
                      <a:defRPr sz="800">
                        <a:latin typeface="Times New Roman" pitchFamily="18" charset="0"/>
                        <a:cs typeface="Times New Roman" pitchFamily="18" charset="0"/>
                      </a:defRPr>
                    </a:pPr>
                    <a:r>
                      <a:rPr lang="ru-RU" sz="800">
                        <a:latin typeface="Times New Roman" pitchFamily="18" charset="0"/>
                        <a:cs typeface="Times New Roman" pitchFamily="18" charset="0"/>
                      </a:rPr>
                      <a:t> 24 186,4 млн. руб.</a:t>
                    </a:r>
                  </a:p>
                  <a:p>
                    <a:pPr>
                      <a:defRPr sz="800">
                        <a:latin typeface="Times New Roman" pitchFamily="18" charset="0"/>
                        <a:cs typeface="Times New Roman" pitchFamily="18" charset="0"/>
                      </a:defRPr>
                    </a:pPr>
                    <a:r>
                      <a:rPr lang="ru-RU" sz="800" b="1">
                        <a:latin typeface="Times New Roman" pitchFamily="18" charset="0"/>
                        <a:cs typeface="Times New Roman" pitchFamily="18" charset="0"/>
                      </a:rPr>
                      <a:t>58,2</a:t>
                    </a:r>
                    <a:r>
                      <a:rPr lang="ru-RU" sz="800">
                        <a:latin typeface="Times New Roman" pitchFamily="18" charset="0"/>
                        <a:cs typeface="Times New Roman" pitchFamily="18" charset="0"/>
                      </a:rPr>
                      <a:t>% в структуре доходов</a:t>
                    </a:r>
                  </a:p>
                  <a:p>
                    <a:pPr>
                      <a:defRPr sz="800">
                        <a:latin typeface="Times New Roman" pitchFamily="18" charset="0"/>
                        <a:cs typeface="Times New Roman" pitchFamily="18" charset="0"/>
                      </a:defRPr>
                    </a:pPr>
                    <a:r>
                      <a:rPr lang="ru-RU" sz="800">
                        <a:latin typeface="Times New Roman" pitchFamily="18" charset="0"/>
                        <a:cs typeface="Times New Roman" pitchFamily="18" charset="0"/>
                      </a:rPr>
                      <a:t>исполнение - </a:t>
                    </a:r>
                    <a:r>
                      <a:rPr lang="ru-RU" sz="800" b="1">
                        <a:latin typeface="Times New Roman" pitchFamily="18" charset="0"/>
                        <a:cs typeface="Times New Roman" pitchFamily="18" charset="0"/>
                      </a:rPr>
                      <a:t>93,0%</a:t>
                    </a:r>
                  </a:p>
                  <a:p>
                    <a:pPr>
                      <a:defRPr sz="800">
                        <a:latin typeface="Times New Roman" pitchFamily="18" charset="0"/>
                        <a:cs typeface="Times New Roman" pitchFamily="18" charset="0"/>
                      </a:defRPr>
                    </a:pPr>
                    <a:endParaRPr lang="ru-RU" sz="800">
                      <a:latin typeface="Times New Roman" pitchFamily="18" charset="0"/>
                      <a:cs typeface="Times New Roman" pitchFamily="18" charset="0"/>
                    </a:endParaRPr>
                  </a:p>
                  <a:p>
                    <a:pPr>
                      <a:defRPr sz="800">
                        <a:latin typeface="Times New Roman" pitchFamily="18" charset="0"/>
                        <a:cs typeface="Times New Roman" pitchFamily="18" charset="0"/>
                      </a:defRPr>
                    </a:pPr>
                    <a:r>
                      <a:rPr lang="ru-RU" sz="800">
                        <a:latin typeface="Times New Roman" pitchFamily="18" charset="0"/>
                        <a:cs typeface="Times New Roman" pitchFamily="18" charset="0"/>
                      </a:rPr>
                      <a:t>  </a:t>
                    </a:r>
                    <a:endParaRPr lang="ru-RU" sz="800"/>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Лист2!$B$136:$C$137</c:f>
              <c:strCache>
                <c:ptCount val="2"/>
                <c:pt idx="0">
                  <c:v>Утверждено</c:v>
                </c:pt>
                <c:pt idx="1">
                  <c:v>Исполнено</c:v>
                </c:pt>
              </c:strCache>
            </c:strRef>
          </c:cat>
          <c:val>
            <c:numRef>
              <c:f>Лист2!$B$139:$C$139</c:f>
              <c:numCache>
                <c:formatCode>_-* #,##0.0\ _₽_-;\-* #,##0.0\ _₽_-;_-* "-"??\ _₽_-;_-@_-</c:formatCode>
                <c:ptCount val="2"/>
                <c:pt idx="0">
                  <c:v>25997691.800000001</c:v>
                </c:pt>
                <c:pt idx="1">
                  <c:v>24186441.600000001</c:v>
                </c:pt>
              </c:numCache>
            </c:numRef>
          </c:val>
        </c:ser>
        <c:ser>
          <c:idx val="2"/>
          <c:order val="2"/>
          <c:tx>
            <c:strRef>
              <c:f>Лист2!$A$140</c:f>
              <c:strCache>
                <c:ptCount val="1"/>
                <c:pt idx="0">
                  <c:v>БЕЗВОЗМЕЗДНЫЕ ПОСТУПЛЕНИЯ</c:v>
                </c:pt>
              </c:strCache>
            </c:strRef>
          </c:tx>
          <c:spPr>
            <a:solidFill>
              <a:schemeClr val="accent2">
                <a:lumMod val="40000"/>
                <a:lumOff val="60000"/>
              </a:schemeClr>
            </a:solidFill>
          </c:spPr>
          <c:invertIfNegative val="0"/>
          <c:dLbls>
            <c:dLbl>
              <c:idx val="0"/>
              <c:layout>
                <c:manualLayout>
                  <c:x val="2.4190442103827911E-2"/>
                  <c:y val="-9.2592592592593021E-3"/>
                </c:manualLayout>
              </c:layout>
              <c:tx>
                <c:rich>
                  <a:bodyPr/>
                  <a:lstStyle/>
                  <a:p>
                    <a:r>
                      <a:rPr lang="ru-RU" sz="800">
                        <a:latin typeface="Times New Roman" pitchFamily="18" charset="0"/>
                        <a:cs typeface="Times New Roman" pitchFamily="18" charset="0"/>
                      </a:rPr>
                      <a:t> 17 916,5  млн.руб.</a:t>
                    </a:r>
                  </a:p>
                  <a:p>
                    <a:r>
                      <a:rPr lang="ru-RU" sz="800" b="1">
                        <a:latin typeface="Times New Roman" pitchFamily="18" charset="0"/>
                        <a:cs typeface="Times New Roman" pitchFamily="18" charset="0"/>
                      </a:rPr>
                      <a:t>40,8</a:t>
                    </a:r>
                    <a:r>
                      <a:rPr lang="ru-RU" sz="800">
                        <a:latin typeface="Times New Roman" pitchFamily="18" charset="0"/>
                        <a:cs typeface="Times New Roman" pitchFamily="18" charset="0"/>
                      </a:rPr>
                      <a:t>%  в структуре доходов   </a:t>
                    </a:r>
                    <a:endParaRPr lang="ru-RU" sz="80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0216450216450218E-2"/>
                  <c:y val="-9.2592592592592587E-3"/>
                </c:manualLayout>
              </c:layout>
              <c:tx>
                <c:rich>
                  <a:bodyPr/>
                  <a:lstStyle/>
                  <a:p>
                    <a:r>
                      <a:rPr lang="ru-RU">
                        <a:latin typeface="Times New Roman" pitchFamily="18" charset="0"/>
                        <a:cs typeface="Times New Roman" pitchFamily="18" charset="0"/>
                      </a:rPr>
                      <a:t> </a:t>
                    </a:r>
                    <a:r>
                      <a:rPr lang="ru-RU" sz="800">
                        <a:latin typeface="Times New Roman" pitchFamily="18" charset="0"/>
                        <a:cs typeface="Times New Roman" pitchFamily="18" charset="0"/>
                      </a:rPr>
                      <a:t>17 400,6 млн.руб.</a:t>
                    </a:r>
                  </a:p>
                  <a:p>
                    <a:r>
                      <a:rPr lang="ru-RU" sz="800" b="1">
                        <a:latin typeface="Times New Roman" pitchFamily="18" charset="0"/>
                        <a:cs typeface="Times New Roman" pitchFamily="18" charset="0"/>
                      </a:rPr>
                      <a:t>41,8%</a:t>
                    </a:r>
                    <a:r>
                      <a:rPr lang="ru-RU" sz="800">
                        <a:latin typeface="Times New Roman" pitchFamily="18" charset="0"/>
                        <a:cs typeface="Times New Roman" pitchFamily="18" charset="0"/>
                      </a:rPr>
                      <a:t> в структуре доходов </a:t>
                    </a:r>
                  </a:p>
                  <a:p>
                    <a:r>
                      <a:rPr lang="ru-RU" sz="800">
                        <a:latin typeface="Times New Roman" pitchFamily="18" charset="0"/>
                        <a:cs typeface="Times New Roman" pitchFamily="18" charset="0"/>
                      </a:rPr>
                      <a:t>исполнение - </a:t>
                    </a:r>
                    <a:r>
                      <a:rPr lang="ru-RU" sz="800" b="1">
                        <a:latin typeface="Times New Roman" pitchFamily="18" charset="0"/>
                        <a:cs typeface="Times New Roman" pitchFamily="18" charset="0"/>
                      </a:rPr>
                      <a:t>97,1%  </a:t>
                    </a:r>
                    <a:endParaRPr lang="ru-RU" sz="800" b="1"/>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Лист2!$B$136:$C$137</c:f>
              <c:strCache>
                <c:ptCount val="2"/>
                <c:pt idx="0">
                  <c:v>Утверждено</c:v>
                </c:pt>
                <c:pt idx="1">
                  <c:v>Исполнено</c:v>
                </c:pt>
              </c:strCache>
            </c:strRef>
          </c:cat>
          <c:val>
            <c:numRef>
              <c:f>Лист2!$B$140:$C$140</c:f>
              <c:numCache>
                <c:formatCode>_-* #,##0.0\ _₽_-;\-* #,##0.0\ _₽_-;_-* "-"??\ _₽_-;_-@_-</c:formatCode>
                <c:ptCount val="2"/>
                <c:pt idx="0">
                  <c:v>17916490.899999999</c:v>
                </c:pt>
                <c:pt idx="1">
                  <c:v>17400553</c:v>
                </c:pt>
              </c:numCache>
            </c:numRef>
          </c:val>
        </c:ser>
        <c:dLbls>
          <c:showLegendKey val="0"/>
          <c:showVal val="0"/>
          <c:showCatName val="0"/>
          <c:showSerName val="0"/>
          <c:showPercent val="0"/>
          <c:showBubbleSize val="0"/>
        </c:dLbls>
        <c:gapWidth val="55"/>
        <c:gapDepth val="55"/>
        <c:shape val="cylinder"/>
        <c:axId val="574584904"/>
        <c:axId val="574585296"/>
        <c:axId val="0"/>
      </c:bar3DChart>
      <c:catAx>
        <c:axId val="57458490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574585296"/>
        <c:crosses val="autoZero"/>
        <c:auto val="1"/>
        <c:lblAlgn val="ctr"/>
        <c:lblOffset val="100"/>
        <c:noMultiLvlLbl val="0"/>
      </c:catAx>
      <c:valAx>
        <c:axId val="574585296"/>
        <c:scaling>
          <c:orientation val="minMax"/>
        </c:scaling>
        <c:delete val="0"/>
        <c:axPos val="l"/>
        <c:majorGridlines/>
        <c:numFmt formatCode="0%"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574584904"/>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расходной части республиканского бюджета РМ за 2019 год (млн.руб.)</a:t>
            </a:r>
          </a:p>
        </c:rich>
      </c:tx>
      <c:layout>
        <c:manualLayout>
          <c:xMode val="edge"/>
          <c:yMode val="edge"/>
          <c:x val="0.14898495861094285"/>
          <c:y val="1.787310098302055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2446581196581197"/>
          <c:y val="0.16466605446031404"/>
          <c:w val="0.82799145299145294"/>
          <c:h val="0.7408251760093264"/>
        </c:manualLayout>
      </c:layout>
      <c:pie3DChart>
        <c:varyColors val="1"/>
        <c:ser>
          <c:idx val="0"/>
          <c:order val="0"/>
          <c:tx>
            <c:strRef>
              <c:f>Лист2!$B$145</c:f>
              <c:strCache>
                <c:ptCount val="1"/>
                <c:pt idx="0">
                  <c:v>Исполнено, млн.руб.</c:v>
                </c:pt>
              </c:strCache>
            </c:strRef>
          </c:tx>
          <c:dPt>
            <c:idx val="1"/>
            <c:bubble3D val="0"/>
            <c:spPr>
              <a:solidFill>
                <a:schemeClr val="accent1">
                  <a:lumMod val="60000"/>
                  <a:lumOff val="40000"/>
                </a:schemeClr>
              </a:solidFill>
            </c:spPr>
          </c:dPt>
          <c:dPt>
            <c:idx val="2"/>
            <c:bubble3D val="0"/>
            <c:spPr>
              <a:solidFill>
                <a:schemeClr val="accent4">
                  <a:lumMod val="60000"/>
                  <a:lumOff val="40000"/>
                </a:schemeClr>
              </a:solidFill>
            </c:spPr>
          </c:dPt>
          <c:dPt>
            <c:idx val="4"/>
            <c:bubble3D val="0"/>
            <c:spPr>
              <a:solidFill>
                <a:schemeClr val="accent2">
                  <a:lumMod val="40000"/>
                  <a:lumOff val="60000"/>
                </a:schemeClr>
              </a:solidFill>
            </c:spPr>
          </c:dPt>
          <c:dPt>
            <c:idx val="5"/>
            <c:bubble3D val="0"/>
            <c:spPr>
              <a:solidFill>
                <a:schemeClr val="accent2"/>
              </a:solidFill>
            </c:spPr>
          </c:dPt>
          <c:dPt>
            <c:idx val="6"/>
            <c:bubble3D val="0"/>
            <c:spPr>
              <a:solidFill>
                <a:schemeClr val="accent6">
                  <a:lumMod val="40000"/>
                  <a:lumOff val="60000"/>
                </a:schemeClr>
              </a:solidFill>
            </c:spPr>
          </c:dPt>
          <c:dLbls>
            <c:dLbl>
              <c:idx val="0"/>
              <c:tx>
                <c:rich>
                  <a:bodyPr/>
                  <a:lstStyle/>
                  <a:p>
                    <a:r>
                      <a:rPr lang="ru-RU">
                        <a:latin typeface="Times New Roman" pitchFamily="18" charset="0"/>
                        <a:cs typeface="Times New Roman" pitchFamily="18" charset="0"/>
                      </a:rPr>
                      <a:t>РАСХОДЫ, ВСЕГО
49,1%</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6025641025641033"/>
                  <c:y val="-0.20872282019793398"/>
                </c:manualLayout>
              </c:layout>
              <c:tx>
                <c:rich>
                  <a:bodyPr/>
                  <a:lstStyle/>
                  <a:p>
                    <a:r>
                      <a:rPr lang="ru-RU">
                        <a:latin typeface="Times New Roman" pitchFamily="18" charset="0"/>
                        <a:cs typeface="Times New Roman" pitchFamily="18" charset="0"/>
                      </a:rPr>
                      <a:t>Отрасли социальной сферы
</a:t>
                    </a:r>
                    <a:r>
                      <a:rPr lang="ru-RU" b="1">
                        <a:latin typeface="Times New Roman" pitchFamily="18" charset="0"/>
                        <a:cs typeface="Times New Roman" pitchFamily="18" charset="0"/>
                      </a:rPr>
                      <a:t>61,0%</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0301282051282051"/>
                  <c:y val="0.12595752365816659"/>
                </c:manualLayout>
              </c:layout>
              <c:tx>
                <c:rich>
                  <a:bodyPr/>
                  <a:lstStyle/>
                  <a:p>
                    <a:r>
                      <a:rPr lang="ru-RU">
                        <a:latin typeface="Times New Roman" pitchFamily="18" charset="0"/>
                        <a:cs typeface="Times New Roman" pitchFamily="18" charset="0"/>
                      </a:rPr>
                      <a:t>Сельское хозяйство и рыболовство
</a:t>
                    </a:r>
                    <a:r>
                      <a:rPr lang="ru-RU" b="1">
                        <a:latin typeface="Times New Roman" pitchFamily="18" charset="0"/>
                        <a:cs typeface="Times New Roman" pitchFamily="18" charset="0"/>
                      </a:rPr>
                      <a:t>5,9%</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9.1005451241671712E-4"/>
                  <c:y val="9.1839196705916351E-2"/>
                </c:manualLayout>
              </c:layout>
              <c:tx>
                <c:rich>
                  <a:bodyPr/>
                  <a:lstStyle/>
                  <a:p>
                    <a:r>
                      <a:rPr lang="ru-RU">
                        <a:latin typeface="Times New Roman" pitchFamily="18" charset="0"/>
                        <a:cs typeface="Times New Roman" pitchFamily="18" charset="0"/>
                      </a:rPr>
                      <a:t>Дорожное хозяйство (дорожные фонды)
</a:t>
                    </a:r>
                    <a:r>
                      <a:rPr lang="ru-RU" b="1">
                        <a:latin typeface="Times New Roman" pitchFamily="18" charset="0"/>
                        <a:cs typeface="Times New Roman" pitchFamily="18" charset="0"/>
                      </a:rPr>
                      <a:t>10,3%</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2.0480685106669359E-2"/>
                  <c:y val="8.5714044457579533E-2"/>
                </c:manualLayout>
              </c:layout>
              <c:tx>
                <c:rich>
                  <a:bodyPr/>
                  <a:lstStyle/>
                  <a:p>
                    <a:r>
                      <a:rPr lang="ru-RU">
                        <a:latin typeface="Times New Roman" pitchFamily="18" charset="0"/>
                        <a:cs typeface="Times New Roman" pitchFamily="18" charset="0"/>
                      </a:rPr>
                      <a:t>Обслуживание государственного  долга
</a:t>
                    </a:r>
                    <a:r>
                      <a:rPr lang="ru-RU" b="1">
                        <a:latin typeface="Times New Roman" pitchFamily="18" charset="0"/>
                        <a:cs typeface="Times New Roman" pitchFamily="18" charset="0"/>
                      </a:rPr>
                      <a:t>6,2%</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5"/>
              <c:layout>
                <c:manualLayout>
                  <c:x val="-3.6480415909549799E-2"/>
                  <c:y val="-4.3149324833055384E-2"/>
                </c:manualLayout>
              </c:layout>
              <c:tx>
                <c:rich>
                  <a:bodyPr/>
                  <a:lstStyle/>
                  <a:p>
                    <a:r>
                      <a:rPr lang="ru-RU">
                        <a:latin typeface="Times New Roman" pitchFamily="18" charset="0"/>
                        <a:cs typeface="Times New Roman" pitchFamily="18" charset="0"/>
                      </a:rPr>
                      <a:t>Межбюджетные трансферты общего характера 
</a:t>
                    </a:r>
                    <a:r>
                      <a:rPr lang="ru-RU" b="1">
                        <a:latin typeface="Times New Roman" pitchFamily="18" charset="0"/>
                        <a:cs typeface="Times New Roman" pitchFamily="18" charset="0"/>
                      </a:rPr>
                      <a:t>5,3%</a:t>
                    </a:r>
                    <a:endParaRPr lang="ru-RU" b="1"/>
                  </a:p>
                </c:rich>
              </c:tx>
              <c:showLegendKey val="0"/>
              <c:showVal val="0"/>
              <c:showCatName val="1"/>
              <c:showSerName val="0"/>
              <c:showPercent val="1"/>
              <c:showBubbleSize val="0"/>
              <c:extLst>
                <c:ext xmlns:c15="http://schemas.microsoft.com/office/drawing/2012/chart" uri="{CE6537A1-D6FC-4f65-9D91-7224C49458BB}"/>
              </c:extLst>
            </c:dLbl>
            <c:dLbl>
              <c:idx val="6"/>
              <c:layout>
                <c:manualLayout>
                  <c:x val="8.8750925365098593E-4"/>
                  <c:y val="-8.9807406781927061E-3"/>
                </c:manualLayout>
              </c:layout>
              <c:tx>
                <c:rich>
                  <a:bodyPr/>
                  <a:lstStyle/>
                  <a:p>
                    <a:r>
                      <a:rPr lang="ru-RU">
                        <a:latin typeface="Times New Roman" pitchFamily="18" charset="0"/>
                        <a:cs typeface="Times New Roman" pitchFamily="18" charset="0"/>
                      </a:rPr>
                      <a:t>Прочие расходы
</a:t>
                    </a:r>
                    <a:r>
                      <a:rPr lang="ru-RU" b="1">
                        <a:latin typeface="Times New Roman" pitchFamily="18" charset="0"/>
                        <a:cs typeface="Times New Roman" pitchFamily="18" charset="0"/>
                      </a:rPr>
                      <a:t>11,3%</a:t>
                    </a:r>
                    <a:endParaRPr lang="ru-RU" b="1"/>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Лист2!$A$146:$A$152</c:f>
              <c:strCache>
                <c:ptCount val="7"/>
                <c:pt idx="0">
                  <c:v>РАСХОДЫ, ВСЕГО</c:v>
                </c:pt>
                <c:pt idx="1">
                  <c:v>Отрасли социальной сферы</c:v>
                </c:pt>
                <c:pt idx="2">
                  <c:v>Сельское хозяйство и рыболовство</c:v>
                </c:pt>
                <c:pt idx="3">
                  <c:v>Дорожное хозяйство (дорожные фонды)</c:v>
                </c:pt>
                <c:pt idx="4">
                  <c:v>Обслуживание государственного  долга</c:v>
                </c:pt>
                <c:pt idx="5">
                  <c:v>Межбюджетные трансферты общего характера </c:v>
                </c:pt>
                <c:pt idx="6">
                  <c:v>Прочие расходы</c:v>
                </c:pt>
              </c:strCache>
            </c:strRef>
          </c:cat>
          <c:val>
            <c:numRef>
              <c:f>Лист2!$B$146:$B$152</c:f>
              <c:numCache>
                <c:formatCode>_-* #,##0.0\ _₽_-;\-* #,##0.0\ _₽_-;_-* "-"??\ _₽_-;_-@_-</c:formatCode>
                <c:ptCount val="7"/>
                <c:pt idx="1">
                  <c:v>24462.9</c:v>
                </c:pt>
                <c:pt idx="2">
                  <c:v>2392.1</c:v>
                </c:pt>
                <c:pt idx="3">
                  <c:v>4122.6000000000004</c:v>
                </c:pt>
                <c:pt idx="4">
                  <c:v>2466.3000000000002</c:v>
                </c:pt>
                <c:pt idx="5">
                  <c:v>2121.1</c:v>
                </c:pt>
                <c:pt idx="6">
                  <c:v>4531.3999999999996</c:v>
                </c:pt>
              </c:numCache>
            </c:numRef>
          </c:val>
        </c:ser>
        <c:ser>
          <c:idx val="1"/>
          <c:order val="1"/>
          <c:tx>
            <c:strRef>
              <c:f>Лист2!$C$145</c:f>
              <c:strCache>
                <c:ptCount val="1"/>
                <c:pt idx="0">
                  <c:v>структура,%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Лист2!$A$146:$A$152</c:f>
              <c:strCache>
                <c:ptCount val="7"/>
                <c:pt idx="0">
                  <c:v>РАСХОДЫ, ВСЕГО</c:v>
                </c:pt>
                <c:pt idx="1">
                  <c:v>Отрасли социальной сферы</c:v>
                </c:pt>
                <c:pt idx="2">
                  <c:v>Сельское хозяйство и рыболовство</c:v>
                </c:pt>
                <c:pt idx="3">
                  <c:v>Дорожное хозяйство (дорожные фонды)</c:v>
                </c:pt>
                <c:pt idx="4">
                  <c:v>Обслуживание государственного  долга</c:v>
                </c:pt>
                <c:pt idx="5">
                  <c:v>Межбюджетные трансферты общего характера </c:v>
                </c:pt>
                <c:pt idx="6">
                  <c:v>Прочие расходы</c:v>
                </c:pt>
              </c:strCache>
            </c:strRef>
          </c:cat>
          <c:val>
            <c:numRef>
              <c:f>Лист2!$C$146:$C$152</c:f>
              <c:numCache>
                <c:formatCode>0.0%</c:formatCode>
                <c:ptCount val="7"/>
                <c:pt idx="1">
                  <c:v>0.61010215380931954</c:v>
                </c:pt>
                <c:pt idx="2">
                  <c:v>5.8999999999999997E-2</c:v>
                </c:pt>
                <c:pt idx="3">
                  <c:v>0.10281721052264044</c:v>
                </c:pt>
                <c:pt idx="4">
                  <c:v>6.1509262676948555E-2</c:v>
                </c:pt>
                <c:pt idx="5">
                  <c:v>5.2900010973553728E-2</c:v>
                </c:pt>
                <c:pt idx="6">
                  <c:v>0.1130126395387117</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ysClr val="windowText" lastClr="000000"/>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200712579089049"/>
          <c:y val="4.684317718940937E-2"/>
          <c:w val="0.64108158004913074"/>
          <c:h val="0.50202506128880342"/>
        </c:manualLayout>
      </c:layout>
      <c:barChart>
        <c:barDir val="col"/>
        <c:grouping val="clustered"/>
        <c:varyColors val="0"/>
        <c:ser>
          <c:idx val="0"/>
          <c:order val="0"/>
          <c:tx>
            <c:strRef>
              <c:f>Лист1!$A$2</c:f>
              <c:strCache>
                <c:ptCount val="1"/>
                <c:pt idx="0">
                  <c:v>2019</c:v>
                </c:pt>
              </c:strCache>
            </c:strRef>
          </c:tx>
          <c:spPr>
            <a:solidFill>
              <a:srgbClr val="9999FF"/>
            </a:solidFill>
            <a:ln w="9003">
              <a:solidFill>
                <a:srgbClr val="000000"/>
              </a:solidFill>
              <a:prstDash val="solid"/>
            </a:ln>
          </c:spPr>
          <c:invertIfNegative val="0"/>
          <c:dLbls>
            <c:dLbl>
              <c:idx val="0"/>
              <c:layout>
                <c:manualLayout>
                  <c:x val="-3.9148241613386269E-17"/>
                  <c:y val="7.452953232718396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117942984907769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532956685499058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11794298490776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8296483226772538E-17"/>
                  <c:y val="3.726476616359232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1353833013026623E-3"/>
                  <c:y val="-1.117942984907769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7.4529532327184643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490590646543692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3.7264766163592321E-3"/>
                </c:manualLayout>
              </c:layout>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a:lstStyle/>
              <a:p>
                <a:pPr>
                  <a:defRPr sz="92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Лист1!$B$2:$J$2</c:f>
              <c:numCache>
                <c:formatCode>General</c:formatCode>
                <c:ptCount val="9"/>
                <c:pt idx="0">
                  <c:v>39</c:v>
                </c:pt>
                <c:pt idx="1">
                  <c:v>19</c:v>
                </c:pt>
                <c:pt idx="2">
                  <c:v>32</c:v>
                </c:pt>
                <c:pt idx="3">
                  <c:v>21</c:v>
                </c:pt>
                <c:pt idx="4">
                  <c:v>35</c:v>
                </c:pt>
                <c:pt idx="5">
                  <c:v>8</c:v>
                </c:pt>
                <c:pt idx="6">
                  <c:v>95</c:v>
                </c:pt>
                <c:pt idx="7">
                  <c:v>25</c:v>
                </c:pt>
                <c:pt idx="8">
                  <c:v>31</c:v>
                </c:pt>
              </c:numCache>
            </c:numRef>
          </c:val>
        </c:ser>
        <c:ser>
          <c:idx val="1"/>
          <c:order val="1"/>
          <c:tx>
            <c:strRef>
              <c:f>Лист1!$A$3</c:f>
              <c:strCache>
                <c:ptCount val="1"/>
                <c:pt idx="0">
                  <c:v>2020</c:v>
                </c:pt>
              </c:strCache>
            </c:strRef>
          </c:tx>
          <c:spPr>
            <a:solidFill>
              <a:srgbClr val="993366"/>
            </a:solidFill>
            <a:ln w="9003">
              <a:solidFill>
                <a:srgbClr val="000000"/>
              </a:solidFill>
              <a:prstDash val="solid"/>
            </a:ln>
          </c:spPr>
          <c:invertIfNegative val="0"/>
          <c:dLbls>
            <c:dLbl>
              <c:idx val="0"/>
              <c:layout>
                <c:manualLayout>
                  <c:x val="0"/>
                  <c:y val="7.412844580868000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11794298490776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353833013025838E-3"/>
                  <c:y val="1.86323830817961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296483226772538E-17"/>
                  <c:y val="3.726476616359232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490590646543686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7.452953232718464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1353833013025838E-3"/>
                  <c:y val="-1.490590646543696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863238308179615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5659296645354508E-16"/>
                  <c:y val="-7.4529532327184643E-3"/>
                </c:manualLayout>
              </c:layout>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a:lstStyle/>
              <a:p>
                <a:pPr>
                  <a:defRPr sz="92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Лист1!$B$1:$J$1</c:f>
              <c:strCache>
                <c:ptCount val="9"/>
                <c:pt idx="0">
                  <c:v>Деятельность органов гос. власти и органов МСУ</c:v>
                </c:pt>
                <c:pt idx="1">
                  <c:v>Транспорт и дорожное хозяйство</c:v>
                </c:pt>
                <c:pt idx="2">
                  <c:v>Строительство, архитектура и улучшение жилищных условий</c:v>
                </c:pt>
                <c:pt idx="3">
                  <c:v>Предоставление коммунальных услуг</c:v>
                </c:pt>
                <c:pt idx="4">
                  <c:v>Образование, наука и культура</c:v>
                </c:pt>
                <c:pt idx="5">
                  <c:v>Здравоохранение</c:v>
                </c:pt>
                <c:pt idx="6">
                  <c:v>Труд, занятость и социальная защита </c:v>
                </c:pt>
                <c:pt idx="7">
                  <c:v>Обеспечение законности и охраны правопорядка</c:v>
                </c:pt>
                <c:pt idx="8">
                  <c:v>Иные вопросы</c:v>
                </c:pt>
              </c:strCache>
            </c:strRef>
          </c:cat>
          <c:val>
            <c:numRef>
              <c:f>Лист1!$B$3:$J$3</c:f>
              <c:numCache>
                <c:formatCode>General</c:formatCode>
                <c:ptCount val="9"/>
                <c:pt idx="0">
                  <c:v>36</c:v>
                </c:pt>
                <c:pt idx="1">
                  <c:v>3</c:v>
                </c:pt>
                <c:pt idx="2">
                  <c:v>21</c:v>
                </c:pt>
                <c:pt idx="3">
                  <c:v>15</c:v>
                </c:pt>
                <c:pt idx="4">
                  <c:v>19</c:v>
                </c:pt>
                <c:pt idx="5">
                  <c:v>10</c:v>
                </c:pt>
                <c:pt idx="6">
                  <c:v>69</c:v>
                </c:pt>
                <c:pt idx="7">
                  <c:v>166</c:v>
                </c:pt>
                <c:pt idx="8">
                  <c:v>71</c:v>
                </c:pt>
              </c:numCache>
            </c:numRef>
          </c:val>
        </c:ser>
        <c:dLbls>
          <c:showLegendKey val="0"/>
          <c:showVal val="0"/>
          <c:showCatName val="0"/>
          <c:showSerName val="0"/>
          <c:showPercent val="0"/>
          <c:showBubbleSize val="0"/>
        </c:dLbls>
        <c:gapWidth val="150"/>
        <c:axId val="574586864"/>
        <c:axId val="574587256"/>
      </c:barChart>
      <c:catAx>
        <c:axId val="574586864"/>
        <c:scaling>
          <c:orientation val="minMax"/>
        </c:scaling>
        <c:delete val="0"/>
        <c:axPos val="b"/>
        <c:numFmt formatCode="General" sourceLinked="1"/>
        <c:majorTickMark val="out"/>
        <c:minorTickMark val="none"/>
        <c:tickLblPos val="nextTo"/>
        <c:spPr>
          <a:ln w="2251">
            <a:solidFill>
              <a:srgbClr val="000000"/>
            </a:solidFill>
            <a:prstDash val="solid"/>
          </a:ln>
        </c:spPr>
        <c:txPr>
          <a:bodyPr rot="-1800000" vert="horz"/>
          <a:lstStyle/>
          <a:p>
            <a:pPr>
              <a:defRPr sz="779" b="0" i="0" u="none" strike="noStrike" baseline="0">
                <a:solidFill>
                  <a:srgbClr val="000000"/>
                </a:solidFill>
                <a:latin typeface="Times New Roman" pitchFamily="18" charset="0"/>
                <a:ea typeface="Arial Cyr"/>
                <a:cs typeface="Times New Roman" pitchFamily="18" charset="0"/>
              </a:defRPr>
            </a:pPr>
            <a:endParaRPr lang="ru-RU"/>
          </a:p>
        </c:txPr>
        <c:crossAx val="574587256"/>
        <c:crosses val="autoZero"/>
        <c:auto val="1"/>
        <c:lblAlgn val="ctr"/>
        <c:lblOffset val="100"/>
        <c:tickLblSkip val="1"/>
        <c:tickMarkSkip val="1"/>
        <c:noMultiLvlLbl val="0"/>
      </c:catAx>
      <c:valAx>
        <c:axId val="574587256"/>
        <c:scaling>
          <c:orientation val="minMax"/>
        </c:scaling>
        <c:delete val="0"/>
        <c:axPos val="l"/>
        <c:majorGridlines>
          <c:spPr>
            <a:ln w="2251">
              <a:solidFill>
                <a:sysClr val="windowText" lastClr="000000"/>
              </a:solidFill>
              <a:prstDash val="dash"/>
            </a:ln>
          </c:spPr>
        </c:majorGridlines>
        <c:numFmt formatCode="General" sourceLinked="1"/>
        <c:majorTickMark val="out"/>
        <c:minorTickMark val="none"/>
        <c:tickLblPos val="nextTo"/>
        <c:spPr>
          <a:ln w="2251">
            <a:solidFill>
              <a:srgbClr val="000000"/>
            </a:solidFill>
            <a:prstDash val="solid"/>
          </a:ln>
        </c:spPr>
        <c:txPr>
          <a:bodyPr rot="0" vert="horz"/>
          <a:lstStyle/>
          <a:p>
            <a:pPr>
              <a:defRPr sz="815" b="0" i="0" u="none" strike="noStrike" baseline="0">
                <a:solidFill>
                  <a:srgbClr val="000000"/>
                </a:solidFill>
                <a:latin typeface="Times New Roman" pitchFamily="18" charset="0"/>
                <a:ea typeface="Arial Cyr"/>
                <a:cs typeface="Times New Roman" pitchFamily="18" charset="0"/>
              </a:defRPr>
            </a:pPr>
            <a:endParaRPr lang="ru-RU"/>
          </a:p>
        </c:txPr>
        <c:crossAx val="574586864"/>
        <c:crosses val="autoZero"/>
        <c:crossBetween val="between"/>
      </c:valAx>
      <c:spPr>
        <a:noFill/>
        <a:ln w="2251">
          <a:solidFill>
            <a:sysClr val="windowText" lastClr="000000"/>
          </a:solidFill>
        </a:ln>
      </c:spPr>
    </c:plotArea>
    <c:legend>
      <c:legendPos val="r"/>
      <c:layout>
        <c:manualLayout>
          <c:xMode val="edge"/>
          <c:yMode val="edge"/>
          <c:x val="0.93131581646464601"/>
          <c:y val="0.2760753612694965"/>
          <c:w val="5.7944214372306603E-2"/>
          <c:h val="0.11321265876248227"/>
        </c:manualLayout>
      </c:layout>
      <c:overlay val="0"/>
      <c:spPr>
        <a:solidFill>
          <a:srgbClr val="FFFFFF"/>
        </a:solidFill>
        <a:ln w="2251">
          <a:solidFill>
            <a:srgbClr val="000000"/>
          </a:solidFill>
          <a:prstDash val="solid"/>
        </a:ln>
      </c:spPr>
      <c:txPr>
        <a:bodyPr/>
        <a:lstStyle/>
        <a:p>
          <a:pPr>
            <a:defRPr sz="748"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w="2251">
      <a:solidFill>
        <a:sysClr val="windowText" lastClr="000000"/>
      </a:solidFill>
      <a:prstDash val="solid"/>
    </a:ln>
  </c:spPr>
  <c:txPr>
    <a:bodyPr/>
    <a:lstStyle/>
    <a:p>
      <a:pPr>
        <a:defRPr sz="814"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solidFill>
                <a:schemeClr val="tx2"/>
              </a:soli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dLbl>
              <c:idx val="0"/>
              <c:layout>
                <c:manualLayout>
                  <c:x val="-0.22278032954214064"/>
                  <c:y val="2.1515748031496064E-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sz="1400" b="1" i="0" baseline="0">
                        <a:solidFill>
                          <a:sysClr val="windowText" lastClr="000000"/>
                        </a:solidFill>
                      </a:rPr>
                      <a:t>48%</a:t>
                    </a:r>
                    <a:endParaRPr lang="en-US" b="1" i="0"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2859962817147857"/>
                      <c:h val="0.14267872765904263"/>
                    </c:manualLayout>
                  </c15:layout>
                </c:ext>
              </c:extLst>
            </c:dLbl>
            <c:dLbl>
              <c:idx val="1"/>
              <c:layout>
                <c:manualLayout>
                  <c:x val="6.0388779527559056E-2"/>
                  <c:y val="-0.3637235970503687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b="1" i="0" baseline="0">
                        <a:solidFill>
                          <a:sysClr val="windowText" lastClr="000000"/>
                        </a:solidFill>
                      </a:rPr>
                      <a:t>
</a:t>
                    </a:r>
                    <a:r>
                      <a:rPr lang="en-US" sz="1400" b="1" i="0" baseline="0">
                        <a:solidFill>
                          <a:sysClr val="windowText" lastClr="000000"/>
                        </a:solidFill>
                      </a:rPr>
                      <a:t>9%</a:t>
                    </a:r>
                    <a:endParaRPr lang="en-US" b="1" i="0"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7776702391367746"/>
                  <c:y val="3.8845613048368956E-2"/>
                </c:manualLayout>
              </c:layout>
              <c:tx>
                <c:rich>
                  <a:bodyPr rot="0" spcFirstLastPara="1" vertOverflow="ellipsis" vert="horz" wrap="square" lIns="38100" tIns="19050" rIns="38100" bIns="19050" anchor="ctr" anchorCtr="1">
                    <a:noAutofit/>
                  </a:bodyPr>
                  <a:lstStyle/>
                  <a:p>
                    <a:pPr>
                      <a:defRPr sz="1400" b="1" i="0" u="none" strike="noStrike" kern="1200" baseline="0">
                        <a:ln>
                          <a:noFill/>
                        </a:ln>
                        <a:solidFill>
                          <a:sysClr val="windowText" lastClr="000000"/>
                        </a:solidFill>
                        <a:latin typeface="+mn-lt"/>
                        <a:ea typeface="+mn-ea"/>
                        <a:cs typeface="+mn-cs"/>
                      </a:defRPr>
                    </a:pPr>
                    <a:r>
                      <a:rPr lang="en-US" sz="1400" b="1" i="0" baseline="0">
                        <a:solidFill>
                          <a:sysClr val="windowText" lastClr="000000"/>
                        </a:solidFill>
                      </a:rPr>
                      <a:t>
41%</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8369222076407118"/>
                      <c:h val="0.21416666666666664"/>
                    </c:manualLayout>
                  </c15:layout>
                </c:ext>
              </c:extLst>
            </c:dLbl>
            <c:dLbl>
              <c:idx val="3"/>
              <c:layout>
                <c:manualLayout>
                  <c:x val="1.4381743948673082E-2"/>
                  <c:y val="8.0267779027621541E-2"/>
                </c:manualLayout>
              </c:layout>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sz="1400" b="1" i="0" baseline="0">
                        <a:solidFill>
                          <a:sysClr val="windowText" lastClr="000000"/>
                        </a:solidFill>
                      </a:rPr>
                      <a:t>2%</a:t>
                    </a:r>
                    <a:endParaRPr lang="en-US"/>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5.3935185185185183E-2"/>
                      <c:h val="7.9722222222222222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Лист1!$A$2:$A$5</c:f>
              <c:strCache>
                <c:ptCount val="4"/>
                <c:pt idx="0">
                  <c:v>Интернет-приемная и электронная почта </c:v>
                </c:pt>
                <c:pt idx="1">
                  <c:v>На руки </c:v>
                </c:pt>
                <c:pt idx="2">
                  <c:v>Почта </c:v>
                </c:pt>
                <c:pt idx="3">
                  <c:v>Личный прием </c:v>
                </c:pt>
              </c:strCache>
            </c:strRef>
          </c:cat>
          <c:val>
            <c:numRef>
              <c:f>Лист1!$B$2:$B$5</c:f>
              <c:numCache>
                <c:formatCode>0%</c:formatCode>
                <c:ptCount val="4"/>
                <c:pt idx="0">
                  <c:v>0.48</c:v>
                </c:pt>
                <c:pt idx="1">
                  <c:v>0.09</c:v>
                </c:pt>
                <c:pt idx="2">
                  <c:v>0.41</c:v>
                </c:pt>
                <c:pt idx="3">
                  <c:v>0.02</c:v>
                </c:pt>
              </c:numCache>
            </c:numRef>
          </c:val>
        </c:ser>
        <c:dLbls>
          <c:dLblPos val="ctr"/>
          <c:showLegendKey val="0"/>
          <c:showVal val="0"/>
          <c:showCatName val="0"/>
          <c:showSerName val="0"/>
          <c:showPercent val="1"/>
          <c:showBubbleSize val="0"/>
          <c:showLeaderLines val="0"/>
        </c:dLbls>
      </c:pie3DChart>
      <c:spPr>
        <a:noFill/>
        <a:ln>
          <a:noFill/>
        </a:ln>
        <a:effectLst/>
      </c:spPr>
    </c:plotArea>
    <c:legend>
      <c:legendPos val="b"/>
      <c:layout>
        <c:manualLayout>
          <c:xMode val="edge"/>
          <c:yMode val="edge"/>
          <c:x val="6.5049212598425193E-2"/>
          <c:y val="0.87747969003874515"/>
          <c:w val="0.8791608340624088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Столбец2</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rgbClr val="00B050"/>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24472869276757073"/>
                  <c:y val="-0.16554555680539931"/>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layout>
                    <c:manualLayout>
                      <c:w val="0.23045148002333038"/>
                      <c:h val="0.25390888638920134"/>
                    </c:manualLayout>
                  </c15:layout>
                </c:ext>
              </c:extLst>
            </c:dLbl>
            <c:dLbl>
              <c:idx val="1"/>
              <c:layout>
                <c:manualLayout>
                  <c:x val="0.16917632691746864"/>
                  <c:y val="-0.1767610298712661"/>
                </c:manualLayout>
              </c:layout>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10858340624088647"/>
                  <c:y val="0.11458848893888264"/>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г.о. Саранск</c:v>
                </c:pt>
                <c:pt idx="1">
                  <c:v>Другие регионы </c:v>
                </c:pt>
                <c:pt idx="2">
                  <c:v>Муниципальные районы РМ </c:v>
                </c:pt>
              </c:strCache>
            </c:strRef>
          </c:cat>
          <c:val>
            <c:numRef>
              <c:f>Лист1!$B$2:$B$5</c:f>
              <c:numCache>
                <c:formatCode>0%</c:formatCode>
                <c:ptCount val="4"/>
                <c:pt idx="0">
                  <c:v>0.5</c:v>
                </c:pt>
                <c:pt idx="1">
                  <c:v>0.37</c:v>
                </c:pt>
                <c:pt idx="2">
                  <c:v>0.13</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baseline="0">
          <a:solidFill>
            <a:schemeClr val="tx1"/>
          </a:solidFil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6.0360060626224531E-2"/>
          <c:y val="7.6503166820469579E-2"/>
          <c:w val="0.56239843259029243"/>
          <c:h val="0.86409246019834518"/>
        </c:manualLayout>
      </c:layout>
      <c:pie3DChart>
        <c:varyColors val="1"/>
        <c:ser>
          <c:idx val="0"/>
          <c:order val="0"/>
          <c:explosion val="19"/>
          <c:dPt>
            <c:idx val="0"/>
            <c:bubble3D val="0"/>
          </c:dPt>
          <c:dPt>
            <c:idx val="1"/>
            <c:bubble3D val="0"/>
          </c:dPt>
          <c:dPt>
            <c:idx val="2"/>
            <c:bubble3D val="0"/>
          </c:dPt>
          <c:dPt>
            <c:idx val="3"/>
            <c:bubble3D val="0"/>
          </c:dPt>
          <c:dPt>
            <c:idx val="4"/>
            <c:bubble3D val="0"/>
          </c:dPt>
          <c:dPt>
            <c:idx val="5"/>
            <c:bubble3D val="0"/>
          </c:dPt>
          <c:dLbls>
            <c:dLbl>
              <c:idx val="0"/>
              <c:layout>
                <c:manualLayout>
                  <c:x val="-4.3838064474033003E-2"/>
                  <c:y val="-0.10478230066999983"/>
                </c:manualLayout>
              </c:layout>
              <c:tx>
                <c:rich>
                  <a:bodyPr/>
                  <a:lstStyle/>
                  <a:p>
                    <a:r>
                      <a:rPr lang="en-US"/>
                      <a:t>26,5%</a:t>
                    </a: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2.4288431936217696E-2"/>
                  <c:y val="8.60892388451443E-2"/>
                </c:manualLayout>
              </c:layout>
              <c:tx>
                <c:rich>
                  <a:bodyPr/>
                  <a:lstStyle/>
                  <a:p>
                    <a:r>
                      <a:rPr lang="en-US"/>
                      <a:t>24,5%</a:t>
                    </a:r>
                  </a:p>
                </c:rich>
              </c:tx>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8.9893771940741003E-3"/>
                  <c:y val="4.490550506379503E-2"/>
                </c:manualLayout>
              </c:layout>
              <c:tx>
                <c:rich>
                  <a:bodyPr/>
                  <a:lstStyle/>
                  <a:p>
                    <a:r>
                      <a:rPr lang="en-US"/>
                      <a:t>9,2%</a:t>
                    </a: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9.0154603780083047E-3"/>
                  <c:y val="3.7273849766208553E-2"/>
                </c:manualLayout>
              </c:layout>
              <c:tx>
                <c:rich>
                  <a:bodyPr/>
                  <a:lstStyle/>
                  <a:p>
                    <a:r>
                      <a:rPr lang="en-US"/>
                      <a:t>8,2%</a:t>
                    </a:r>
                  </a:p>
                </c:rich>
              </c:tx>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1.6901408450704224E-2"/>
                  <c:y val="-3.3653741241599235E-2"/>
                </c:manualLayout>
              </c:layout>
              <c:tx>
                <c:rich>
                  <a:bodyPr/>
                  <a:lstStyle/>
                  <a:p>
                    <a:r>
                      <a:rPr lang="en-US"/>
                      <a:t>15,3%</a:t>
                    </a:r>
                  </a:p>
                </c:rich>
              </c:tx>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4.5351543265951491E-2"/>
                  <c:y val="-7.4601137582737884E-2"/>
                </c:manualLayout>
              </c:layout>
              <c:tx>
                <c:rich>
                  <a:bodyPr/>
                  <a:lstStyle/>
                  <a:p>
                    <a:r>
                      <a:rPr lang="en-US"/>
                      <a:t>16,3%</a:t>
                    </a:r>
                  </a:p>
                </c:rich>
              </c:tx>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378">
                <a:noFill/>
              </a:ln>
            </c:spPr>
            <c:txPr>
              <a:bodyPr/>
              <a:lstStyle/>
              <a:p>
                <a:pPr>
                  <a:defRPr sz="1099" baseline="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Лист1!$A$1:$A$6</c:f>
              <c:strCache>
                <c:ptCount val="6"/>
                <c:pt idx="0">
                  <c:v>Комитет по законодательству и законности - 26</c:v>
                </c:pt>
                <c:pt idx="1">
                  <c:v>Комитет по бюджету, финансам и налогам - 24</c:v>
                </c:pt>
                <c:pt idx="2">
                  <c:v>Комитет по экономической политике, предпринимательству и собственности - 9</c:v>
                </c:pt>
                <c:pt idx="3">
                  <c:v>Комитет по аграрным вопросам, природопользованию и строительству - 8</c:v>
                </c:pt>
                <c:pt idx="4">
                  <c:v>Комитет по социальной политике - 15</c:v>
                </c:pt>
                <c:pt idx="5">
                  <c:v>Комитет по вопросам местного самоуправления - 16</c:v>
                </c:pt>
              </c:strCache>
            </c:strRef>
          </c:cat>
          <c:val>
            <c:numRef>
              <c:f>Лист1!$B$1:$B$6</c:f>
              <c:numCache>
                <c:formatCode>General</c:formatCode>
                <c:ptCount val="6"/>
                <c:pt idx="0">
                  <c:v>26</c:v>
                </c:pt>
                <c:pt idx="1">
                  <c:v>24</c:v>
                </c:pt>
                <c:pt idx="2">
                  <c:v>9</c:v>
                </c:pt>
                <c:pt idx="3">
                  <c:v>8</c:v>
                </c:pt>
                <c:pt idx="4">
                  <c:v>15</c:v>
                </c:pt>
                <c:pt idx="5">
                  <c:v>16</c:v>
                </c:pt>
              </c:numCache>
            </c:numRef>
          </c:val>
        </c:ser>
        <c:dLbls>
          <c:showLegendKey val="0"/>
          <c:showVal val="0"/>
          <c:showCatName val="0"/>
          <c:showSerName val="0"/>
          <c:showPercent val="0"/>
          <c:showBubbleSize val="0"/>
          <c:showLeaderLines val="1"/>
        </c:dLbls>
      </c:pie3DChart>
      <c:spPr>
        <a:noFill/>
        <a:ln w="25378">
          <a:noFill/>
        </a:ln>
      </c:spPr>
    </c:plotArea>
    <c:legend>
      <c:legendPos val="r"/>
      <c:layout>
        <c:manualLayout>
          <c:xMode val="edge"/>
          <c:yMode val="edge"/>
          <c:x val="0.6231293668936545"/>
          <c:y val="5.7469698310183136E-2"/>
          <c:w val="0.36487664848345569"/>
          <c:h val="0.89484060278981981"/>
        </c:manualLayout>
      </c:layout>
      <c:overlay val="0"/>
      <c:txPr>
        <a:bodyPr/>
        <a:lstStyle/>
        <a:p>
          <a:pPr>
            <a:defRPr sz="1099" baseline="0">
              <a:latin typeface="Times New Roman" pitchFamily="18" charset="0"/>
            </a:defRPr>
          </a:pPr>
          <a:endParaRPr lang="ru-RU"/>
        </a:p>
      </c:txPr>
    </c:legend>
    <c:plotVisOnly val="1"/>
    <c:dispBlanksAs val="gap"/>
    <c:showDLblsOverMax val="0"/>
  </c:chart>
  <c:spPr>
    <a:noFill/>
    <a:ln>
      <a:solidFill>
        <a:sysClr val="windowText" lastClr="000000"/>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2.1231422505307854E-2"/>
                  <c:y val="-4.7257383966244723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10</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9108280254777107E-2"/>
                  <c:y val="-5.0632911392405063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6</c:v>
                </c:pt>
              </c:numCache>
            </c:numRef>
          </c:val>
        </c:ser>
        <c:ser>
          <c:idx val="2"/>
          <c:order val="2"/>
          <c:tx>
            <c:strRef>
              <c:f>Лист1!$A$3</c:f>
              <c:strCache>
                <c:ptCount val="1"/>
                <c:pt idx="0">
                  <c:v>Комитет по экономической политике, предпринимательству и собственности</c:v>
                </c:pt>
              </c:strCache>
            </c:strRef>
          </c:tx>
          <c:invertIfNegative val="0"/>
          <c:dLbls>
            <c:dLbl>
              <c:idx val="0"/>
              <c:layout>
                <c:manualLayout>
                  <c:x val="1.4861995753715499E-2"/>
                  <c:y val="-4.3881856540084391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1</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0615711252654005E-2"/>
                  <c:y val="-5.7383966244725741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2</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1.2738853503184714E-2"/>
                  <c:y val="-5.0632911392405035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6</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1.9108280254777069E-2"/>
                  <c:y val="-6.0759493670886136E-2"/>
                </c:manualLayout>
              </c:layout>
              <c:spPr>
                <a:noFill/>
                <a:ln w="25397">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1</c:v>
                </c:pt>
              </c:numCache>
            </c:numRef>
          </c:val>
        </c:ser>
        <c:dLbls>
          <c:showLegendKey val="0"/>
          <c:showVal val="0"/>
          <c:showCatName val="0"/>
          <c:showSerName val="0"/>
          <c:showPercent val="0"/>
          <c:showBubbleSize val="0"/>
        </c:dLbls>
        <c:gapWidth val="75"/>
        <c:shape val="cylinder"/>
        <c:axId val="572471184"/>
        <c:axId val="572471576"/>
        <c:axId val="0"/>
      </c:bar3DChart>
      <c:catAx>
        <c:axId val="572471184"/>
        <c:scaling>
          <c:orientation val="minMax"/>
        </c:scaling>
        <c:delete val="1"/>
        <c:axPos val="b"/>
        <c:majorTickMark val="out"/>
        <c:minorTickMark val="none"/>
        <c:tickLblPos val="nextTo"/>
        <c:crossAx val="572471576"/>
        <c:crosses val="autoZero"/>
        <c:auto val="1"/>
        <c:lblAlgn val="ctr"/>
        <c:lblOffset val="100"/>
        <c:noMultiLvlLbl val="0"/>
      </c:catAx>
      <c:valAx>
        <c:axId val="572471576"/>
        <c:scaling>
          <c:orientation val="minMax"/>
        </c:scaling>
        <c:delete val="0"/>
        <c:axPos val="l"/>
        <c:numFmt formatCode="General" sourceLinked="1"/>
        <c:majorTickMark val="none"/>
        <c:minorTickMark val="none"/>
        <c:tickLblPos val="nextTo"/>
        <c:crossAx val="572471184"/>
        <c:crosses val="autoZero"/>
        <c:crossBetween val="between"/>
      </c:valAx>
      <c:spPr>
        <a:noFill/>
        <a:ln w="25397">
          <a:noFill/>
        </a:ln>
      </c:spPr>
    </c:plotArea>
    <c:legend>
      <c:legendPos val="b"/>
      <c:overlay val="0"/>
      <c:txPr>
        <a:bodyPr/>
        <a:lstStyle/>
        <a:p>
          <a:pPr>
            <a:defRPr sz="1100" baseline="0">
              <a:latin typeface="Times New Roman" pitchFamily="18" charset="0"/>
            </a:defRPr>
          </a:pPr>
          <a:endParaRPr lang="ru-RU"/>
        </a:p>
      </c:txPr>
    </c:legend>
    <c:plotVisOnly val="1"/>
    <c:dispBlanksAs val="gap"/>
    <c:showDLblsOverMax val="0"/>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Лист1!$A$1</c:f>
              <c:strCache>
                <c:ptCount val="1"/>
                <c:pt idx="0">
                  <c:v>Комитет по законодательству и законности</c:v>
                </c:pt>
              </c:strCache>
            </c:strRef>
          </c:tx>
          <c:invertIfNegative val="0"/>
          <c:dLbls>
            <c:dLbl>
              <c:idx val="0"/>
              <c:layout>
                <c:manualLayout>
                  <c:x val="1.2383898916181319E-2"/>
                  <c:y val="-4.2780736653968143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General</c:formatCode>
                <c:ptCount val="1"/>
                <c:pt idx="0">
                  <c:v>14</c:v>
                </c:pt>
              </c:numCache>
            </c:numRef>
          </c:val>
        </c:ser>
        <c:ser>
          <c:idx val="1"/>
          <c:order val="1"/>
          <c:tx>
            <c:strRef>
              <c:f>Лист1!$A$2</c:f>
              <c:strCache>
                <c:ptCount val="1"/>
                <c:pt idx="0">
                  <c:v>Комитет по бюджету, финансам и налогам</c:v>
                </c:pt>
              </c:strCache>
            </c:strRef>
          </c:tx>
          <c:invertIfNegative val="0"/>
          <c:dLbls>
            <c:dLbl>
              <c:idx val="0"/>
              <c:layout>
                <c:manualLayout>
                  <c:x val="1.8575848374271977E-2"/>
                  <c:y val="-4.991085942962948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c:f>
              <c:numCache>
                <c:formatCode>General</c:formatCode>
                <c:ptCount val="1"/>
                <c:pt idx="0">
                  <c:v>7</c:v>
                </c:pt>
              </c:numCache>
            </c:numRef>
          </c:val>
        </c:ser>
        <c:ser>
          <c:idx val="2"/>
          <c:order val="2"/>
          <c:tx>
            <c:strRef>
              <c:f>Лист1!$A$3</c:f>
              <c:strCache>
                <c:ptCount val="1"/>
                <c:pt idx="0">
                  <c:v>Комитет по экономической политике, предпринимательству и собственности</c:v>
                </c:pt>
              </c:strCache>
            </c:strRef>
          </c:tx>
          <c:invertIfNegative val="0"/>
          <c:dLbls>
            <c:dLbl>
              <c:idx val="0"/>
              <c:layout>
                <c:manualLayout>
                  <c:x val="2.0639831526968865E-2"/>
                  <c:y val="-5.3475920817460151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Лист1!$B$3</c:f>
              <c:numCache>
                <c:formatCode>General</c:formatCode>
                <c:ptCount val="1"/>
                <c:pt idx="0">
                  <c:v>3</c:v>
                </c:pt>
              </c:numCache>
            </c:numRef>
          </c:val>
        </c:ser>
        <c:ser>
          <c:idx val="3"/>
          <c:order val="3"/>
          <c:tx>
            <c:strRef>
              <c:f>Лист1!$A$4</c:f>
              <c:strCache>
                <c:ptCount val="1"/>
                <c:pt idx="0">
                  <c:v>Комитет по аграрным вопросам, природопользованию и строительству</c:v>
                </c:pt>
              </c:strCache>
            </c:strRef>
          </c:tx>
          <c:invertIfNegative val="0"/>
          <c:dLbls>
            <c:dLbl>
              <c:idx val="0"/>
              <c:layout>
                <c:manualLayout>
                  <c:x val="1.2383898916181395E-2"/>
                  <c:y val="-5.3475920817460151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Лист1!$B$4</c:f>
              <c:numCache>
                <c:formatCode>General</c:formatCode>
                <c:ptCount val="1"/>
                <c:pt idx="0">
                  <c:v>8</c:v>
                </c:pt>
              </c:numCache>
            </c:numRef>
          </c:val>
        </c:ser>
        <c:ser>
          <c:idx val="4"/>
          <c:order val="4"/>
          <c:tx>
            <c:strRef>
              <c:f>Лист1!$A$5</c:f>
              <c:strCache>
                <c:ptCount val="1"/>
                <c:pt idx="0">
                  <c:v>Комитет по социальной политике</c:v>
                </c:pt>
              </c:strCache>
            </c:strRef>
          </c:tx>
          <c:invertIfNegative val="0"/>
          <c:dLbls>
            <c:dLbl>
              <c:idx val="0"/>
              <c:layout>
                <c:manualLayout>
                  <c:x val="1.2383898916181395E-2"/>
                  <c:y val="-4.9910859429629445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Лист1!$B$5</c:f>
              <c:numCache>
                <c:formatCode>General</c:formatCode>
                <c:ptCount val="1"/>
                <c:pt idx="0">
                  <c:v>11</c:v>
                </c:pt>
              </c:numCache>
            </c:numRef>
          </c:val>
        </c:ser>
        <c:ser>
          <c:idx val="5"/>
          <c:order val="5"/>
          <c:tx>
            <c:strRef>
              <c:f>Лист1!$A$6</c:f>
              <c:strCache>
                <c:ptCount val="1"/>
                <c:pt idx="0">
                  <c:v>Комитет по вопросам местного самоуправления</c:v>
                </c:pt>
              </c:strCache>
            </c:strRef>
          </c:tx>
          <c:invertIfNegative val="0"/>
          <c:dLbls>
            <c:dLbl>
              <c:idx val="0"/>
              <c:layout>
                <c:manualLayout>
                  <c:x val="1.6511865221575092E-2"/>
                  <c:y val="-5.704098220529083E-2"/>
                </c:manualLayout>
              </c:layout>
              <c:spPr>
                <a:noFill/>
                <a:ln w="25396">
                  <a:noFill/>
                </a:ln>
              </c:spPr>
              <c:txPr>
                <a:bodyPr wrap="square" lIns="38100" tIns="19050" rIns="38100" bIns="19050" anchor="ctr">
                  <a:sp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9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Лист1!$B$6</c:f>
              <c:numCache>
                <c:formatCode>General</c:formatCode>
                <c:ptCount val="1"/>
                <c:pt idx="0">
                  <c:v>8</c:v>
                </c:pt>
              </c:numCache>
            </c:numRef>
          </c:val>
        </c:ser>
        <c:dLbls>
          <c:showLegendKey val="0"/>
          <c:showVal val="0"/>
          <c:showCatName val="0"/>
          <c:showSerName val="0"/>
          <c:showPercent val="0"/>
          <c:showBubbleSize val="0"/>
        </c:dLbls>
        <c:gapWidth val="75"/>
        <c:shape val="cylinder"/>
        <c:axId val="572472360"/>
        <c:axId val="572472752"/>
        <c:axId val="0"/>
      </c:bar3DChart>
      <c:catAx>
        <c:axId val="572472360"/>
        <c:scaling>
          <c:orientation val="minMax"/>
        </c:scaling>
        <c:delete val="1"/>
        <c:axPos val="b"/>
        <c:majorTickMark val="out"/>
        <c:minorTickMark val="none"/>
        <c:tickLblPos val="nextTo"/>
        <c:crossAx val="572472752"/>
        <c:crosses val="autoZero"/>
        <c:auto val="1"/>
        <c:lblAlgn val="ctr"/>
        <c:lblOffset val="100"/>
        <c:noMultiLvlLbl val="0"/>
      </c:catAx>
      <c:valAx>
        <c:axId val="572472752"/>
        <c:scaling>
          <c:orientation val="minMax"/>
        </c:scaling>
        <c:delete val="0"/>
        <c:axPos val="l"/>
        <c:numFmt formatCode="General" sourceLinked="1"/>
        <c:majorTickMark val="none"/>
        <c:minorTickMark val="none"/>
        <c:tickLblPos val="nextTo"/>
        <c:crossAx val="572472360"/>
        <c:crosses val="autoZero"/>
        <c:crossBetween val="between"/>
      </c:valAx>
      <c:spPr>
        <a:noFill/>
        <a:ln w="25396">
          <a:noFill/>
        </a:ln>
      </c:spPr>
    </c:plotArea>
    <c:legend>
      <c:legendPos val="b"/>
      <c:layout>
        <c:manualLayout>
          <c:xMode val="edge"/>
          <c:yMode val="edge"/>
          <c:x val="9.2355601776193078E-2"/>
          <c:y val="0.62108736407949006"/>
          <c:w val="0.82767262582743195"/>
          <c:h val="0.35752242508148013"/>
        </c:manualLayout>
      </c:layout>
      <c:overlay val="0"/>
      <c:txPr>
        <a:bodyPr/>
        <a:lstStyle/>
        <a:p>
          <a:pPr>
            <a:defRPr sz="1100" baseline="0">
              <a:latin typeface="Times New Roman" pitchFamily="18" charset="0"/>
            </a:defRPr>
          </a:pPr>
          <a:endParaRPr lang="ru-RU"/>
        </a:p>
      </c:txPr>
    </c:legend>
    <c:plotVisOnly val="1"/>
    <c:dispBlanksAs val="gap"/>
    <c:showDLblsOverMax val="0"/>
  </c:chart>
  <c:spPr>
    <a:ln>
      <a:solidFill>
        <a:sysClr val="windowText" lastClr="0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Редакция Закона о республиканском бюджете  в редакции от 27.12.2019г. (млн. руб.)</c:v>
                </c:pt>
              </c:strCache>
            </c:strRef>
          </c:tx>
          <c:spPr>
            <a:solidFill>
              <a:schemeClr val="accent1">
                <a:lumMod val="60000"/>
                <a:lumOff val="40000"/>
              </a:schemeClr>
            </a:solidFill>
          </c:spPr>
          <c:invertIfNegative val="0"/>
          <c:dLbls>
            <c:dLbl>
              <c:idx val="0"/>
              <c:layout>
                <c:manualLayout>
                  <c:x val="0"/>
                  <c:y val="-1.23839009287925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30237358101135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Лист2!$A$4:$A$5</c:f>
              <c:strCache>
                <c:ptCount val="2"/>
                <c:pt idx="0">
                  <c:v>ДОХОДЫ</c:v>
                </c:pt>
                <c:pt idx="1">
                  <c:v>РАСХОДЫ</c:v>
                </c:pt>
              </c:strCache>
            </c:strRef>
          </c:cat>
          <c:val>
            <c:numRef>
              <c:f>Лист2!$B$4:$B$5</c:f>
              <c:numCache>
                <c:formatCode>_-* #,##0.0\ _₽_-;\-* #,##0.0\ _₽_-;_-* "-"??\ _₽_-;_-@_-</c:formatCode>
                <c:ptCount val="2"/>
                <c:pt idx="0">
                  <c:v>42920.800000000003</c:v>
                </c:pt>
                <c:pt idx="1">
                  <c:v>40829.4</c:v>
                </c:pt>
              </c:numCache>
            </c:numRef>
          </c:val>
          <c:shape val="cylinder"/>
        </c:ser>
        <c:ser>
          <c:idx val="1"/>
          <c:order val="1"/>
          <c:tx>
            <c:strRef>
              <c:f>Лист2!$C$3</c:f>
              <c:strCache>
                <c:ptCount val="1"/>
                <c:pt idx="0">
                  <c:v>Редакция Закона о республиканском бюджете  в редакции от 29.10.2020г. (млн.руб.)</c:v>
                </c:pt>
              </c:strCache>
            </c:strRef>
          </c:tx>
          <c:invertIfNegative val="0"/>
          <c:dLbls>
            <c:dLbl>
              <c:idx val="0"/>
              <c:layout>
                <c:manualLayout>
                  <c:x val="0"/>
                  <c:y val="-2.47678018575851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8472430380091133E-17"/>
                  <c:y val="-2.47678018575851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Лист2!$A$4:$A$5</c:f>
              <c:strCache>
                <c:ptCount val="2"/>
                <c:pt idx="0">
                  <c:v>ДОХОДЫ</c:v>
                </c:pt>
                <c:pt idx="1">
                  <c:v>РАСХОДЫ</c:v>
                </c:pt>
              </c:strCache>
            </c:strRef>
          </c:cat>
          <c:val>
            <c:numRef>
              <c:f>Лист2!$C$4:$C$5</c:f>
              <c:numCache>
                <c:formatCode>_-* #,##0.0\ _₽_-;\-* #,##0.0\ _₽_-;_-* "-"??\ _₽_-;_-@_-</c:formatCode>
                <c:ptCount val="2"/>
                <c:pt idx="0">
                  <c:v>51307.8</c:v>
                </c:pt>
                <c:pt idx="1">
                  <c:v>51302.8</c:v>
                </c:pt>
              </c:numCache>
            </c:numRef>
          </c:val>
          <c:shape val="cylinder"/>
        </c:ser>
        <c:dLbls>
          <c:showLegendKey val="0"/>
          <c:showVal val="0"/>
          <c:showCatName val="0"/>
          <c:showSerName val="0"/>
          <c:showPercent val="0"/>
          <c:showBubbleSize val="0"/>
        </c:dLbls>
        <c:gapWidth val="150"/>
        <c:shape val="box"/>
        <c:axId val="572473536"/>
        <c:axId val="572473928"/>
        <c:axId val="0"/>
      </c:bar3DChart>
      <c:catAx>
        <c:axId val="5724735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572473928"/>
        <c:crosses val="autoZero"/>
        <c:auto val="1"/>
        <c:lblAlgn val="ctr"/>
        <c:lblOffset val="100"/>
        <c:noMultiLvlLbl val="0"/>
      </c:catAx>
      <c:valAx>
        <c:axId val="572473928"/>
        <c:scaling>
          <c:orientation val="minMax"/>
        </c:scaling>
        <c:delete val="0"/>
        <c:axPos val="l"/>
        <c:majorGridlines/>
        <c:numFmt formatCode="_-* #,##0.0\ _₽_-;\-* #,##0.0\ _₽_-;_-* &quot;-&quot;??\ _₽_-;_-@_-" sourceLinked="1"/>
        <c:majorTickMark val="out"/>
        <c:minorTickMark val="none"/>
        <c:tickLblPos val="nextTo"/>
        <c:crossAx val="57247353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доходной части республиканского бюджета Республики Мордовия</a:t>
            </a:r>
          </a:p>
          <a:p>
            <a:pPr>
              <a:defRPr>
                <a:latin typeface="Times New Roman" pitchFamily="18" charset="0"/>
                <a:cs typeface="Times New Roman" pitchFamily="18" charset="0"/>
              </a:defRPr>
            </a:pPr>
            <a:r>
              <a:rPr lang="ru-RU" sz="1000">
                <a:latin typeface="Times New Roman" pitchFamily="18" charset="0"/>
                <a:cs typeface="Times New Roman" pitchFamily="18" charset="0"/>
              </a:rPr>
              <a:t> (в редакции Закона от 27.12.2019 г.)</a:t>
            </a:r>
          </a:p>
        </c:rich>
      </c:tx>
      <c:overlay val="0"/>
    </c:title>
    <c:autoTitleDeleted val="0"/>
    <c:plotArea>
      <c:layout>
        <c:manualLayout>
          <c:layoutTarget val="inner"/>
          <c:xMode val="edge"/>
          <c:yMode val="edge"/>
          <c:x val="1.841620626151013E-3"/>
          <c:y val="0.16038057742782152"/>
          <c:w val="0.86648250460405152"/>
          <c:h val="0.7495732055232226"/>
        </c:manualLayout>
      </c:layout>
      <c:ofPieChart>
        <c:ofPieType val="bar"/>
        <c:varyColors val="1"/>
        <c:ser>
          <c:idx val="0"/>
          <c:order val="0"/>
          <c:dPt>
            <c:idx val="0"/>
            <c:bubble3D val="0"/>
            <c:spPr>
              <a:solidFill>
                <a:schemeClr val="accent6">
                  <a:lumMod val="60000"/>
                  <a:lumOff val="40000"/>
                </a:schemeClr>
              </a:solidFill>
            </c:spPr>
          </c:dPt>
          <c:dPt>
            <c:idx val="10"/>
            <c:bubble3D val="0"/>
            <c:spPr>
              <a:solidFill>
                <a:schemeClr val="accent4">
                  <a:lumMod val="20000"/>
                  <a:lumOff val="80000"/>
                </a:schemeClr>
              </a:solidFill>
            </c:spPr>
          </c:dPt>
          <c:dLbls>
            <c:dLbl>
              <c:idx val="0"/>
              <c:layout>
                <c:manualLayout>
                  <c:x val="0.11739316239316239"/>
                  <c:y val="-6.2501966434006474E-3"/>
                </c:manualLayout>
              </c:layout>
              <c:tx>
                <c:rich>
                  <a:bodyPr/>
                  <a:lstStyle/>
                  <a:p>
                    <a:r>
                      <a:rPr lang="ru-RU" sz="1000">
                        <a:latin typeface="Times New Roman" pitchFamily="18" charset="0"/>
                        <a:cs typeface="Times New Roman" pitchFamily="18" charset="0"/>
                      </a:rPr>
                      <a:t>Безвозмездные поступления
</a:t>
                    </a:r>
                    <a:r>
                      <a:rPr lang="ru-RU" sz="1000" b="1">
                        <a:latin typeface="Times New Roman" pitchFamily="18" charset="0"/>
                        <a:cs typeface="Times New Roman" pitchFamily="18" charset="0"/>
                      </a:rPr>
                      <a:t>35,3%</a:t>
                    </a:r>
                  </a:p>
                  <a:p>
                    <a:r>
                      <a:rPr lang="ru-RU" sz="1000" b="1">
                        <a:latin typeface="Times New Roman" pitchFamily="18" charset="0"/>
                        <a:cs typeface="Times New Roman" pitchFamily="18" charset="0"/>
                      </a:rPr>
                      <a:t>15 156,6 млн.руб.</a:t>
                    </a:r>
                    <a:endParaRPr lang="ru-RU" b="1"/>
                  </a:p>
                </c:rich>
              </c:tx>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459490305647278"/>
                  <c:y val="-5.9100987770850433E-2"/>
                </c:manualLayout>
              </c:layout>
              <c:tx>
                <c:rich>
                  <a:bodyPr/>
                  <a:lstStyle/>
                  <a:p>
                    <a:pPr>
                      <a:defRPr sz="750">
                        <a:latin typeface="Times New Roman" pitchFamily="18" charset="0"/>
                        <a:cs typeface="Times New Roman" pitchFamily="18" charset="0"/>
                      </a:defRPr>
                    </a:pPr>
                    <a:r>
                      <a:rPr lang="ru-RU" sz="750">
                        <a:latin typeface="Times New Roman" pitchFamily="18" charset="0"/>
                        <a:cs typeface="Times New Roman" pitchFamily="18" charset="0"/>
                      </a:rPr>
                      <a:t>налог на прибыль организаций
</a:t>
                    </a:r>
                    <a:r>
                      <a:rPr lang="ru-RU" sz="750" b="1">
                        <a:latin typeface="Times New Roman" pitchFamily="18" charset="0"/>
                        <a:cs typeface="Times New Roman" pitchFamily="18" charset="0"/>
                      </a:rPr>
                      <a:t>10,6%</a:t>
                    </a:r>
                  </a:p>
                  <a:p>
                    <a:pPr>
                      <a:defRPr sz="750">
                        <a:latin typeface="Times New Roman" pitchFamily="18" charset="0"/>
                        <a:cs typeface="Times New Roman" pitchFamily="18" charset="0"/>
                      </a:defRPr>
                    </a:pPr>
                    <a:r>
                      <a:rPr lang="ru-RU" sz="750" b="1">
                        <a:latin typeface="Times New Roman" pitchFamily="18" charset="0"/>
                        <a:cs typeface="Times New Roman" pitchFamily="18" charset="0"/>
                      </a:rPr>
                      <a:t>4 551,5 млн.руб.</a:t>
                    </a:r>
                    <a:endParaRPr lang="ru-RU" sz="750" b="1"/>
                  </a:p>
                </c:rich>
              </c:tx>
              <c:sp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5416577766488873"/>
                  <c:y val="-6.2892769318661666E-3"/>
                </c:manualLayout>
              </c:layout>
              <c:tx>
                <c:rich>
                  <a:bodyPr/>
                  <a:lstStyle/>
                  <a:p>
                    <a:pPr>
                      <a:defRPr sz="750">
                        <a:latin typeface="Times New Roman" pitchFamily="18" charset="0"/>
                        <a:cs typeface="Times New Roman" pitchFamily="18" charset="0"/>
                      </a:defRPr>
                    </a:pPr>
                    <a:r>
                      <a:rPr lang="ru-RU" sz="750">
                        <a:latin typeface="Times New Roman" pitchFamily="18" charset="0"/>
                        <a:cs typeface="Times New Roman" pitchFamily="18" charset="0"/>
                      </a:rPr>
                      <a:t>налог на доходы ФЛ
</a:t>
                    </a:r>
                    <a:r>
                      <a:rPr lang="ru-RU" sz="750" b="1">
                        <a:latin typeface="Times New Roman" pitchFamily="18" charset="0"/>
                        <a:cs typeface="Times New Roman" pitchFamily="18" charset="0"/>
                      </a:rPr>
                      <a:t>17,5%</a:t>
                    </a:r>
                  </a:p>
                  <a:p>
                    <a:pPr>
                      <a:defRPr sz="750">
                        <a:latin typeface="Times New Roman" pitchFamily="18" charset="0"/>
                        <a:cs typeface="Times New Roman" pitchFamily="18" charset="0"/>
                      </a:defRPr>
                    </a:pPr>
                    <a:r>
                      <a:rPr lang="ru-RU" sz="750" b="1">
                        <a:latin typeface="Times New Roman" pitchFamily="18" charset="0"/>
                        <a:cs typeface="Times New Roman" pitchFamily="18" charset="0"/>
                      </a:rPr>
                      <a:t>7 509,2 млн.руб.</a:t>
                    </a:r>
                    <a:endParaRPr lang="ru-RU" sz="750" b="1"/>
                  </a:p>
                </c:rich>
              </c:tx>
              <c:spPr/>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4204550398051066"/>
                  <c:y val="-6.2892274335273309E-3"/>
                </c:manualLayout>
              </c:layout>
              <c:tx>
                <c:rich>
                  <a:bodyPr/>
                  <a:lstStyle/>
                  <a:p>
                    <a:pPr>
                      <a:defRPr sz="750">
                        <a:latin typeface="Times New Roman" pitchFamily="18" charset="0"/>
                        <a:cs typeface="Times New Roman" pitchFamily="18" charset="0"/>
                      </a:defRPr>
                    </a:pPr>
                    <a:r>
                      <a:rPr lang="ru-RU" sz="750">
                        <a:latin typeface="Times New Roman" pitchFamily="18" charset="0"/>
                        <a:cs typeface="Times New Roman" pitchFamily="18" charset="0"/>
                      </a:rPr>
                      <a:t>Акцизы 
</a:t>
                    </a:r>
                    <a:r>
                      <a:rPr lang="ru-RU" sz="750" b="1">
                        <a:latin typeface="Times New Roman" pitchFamily="18" charset="0"/>
                        <a:cs typeface="Times New Roman" pitchFamily="18" charset="0"/>
                      </a:rPr>
                      <a:t>24,1%</a:t>
                    </a:r>
                  </a:p>
                  <a:p>
                    <a:pPr>
                      <a:defRPr sz="750">
                        <a:latin typeface="Times New Roman" pitchFamily="18" charset="0"/>
                        <a:cs typeface="Times New Roman" pitchFamily="18" charset="0"/>
                      </a:defRPr>
                    </a:pPr>
                    <a:r>
                      <a:rPr lang="ru-RU" sz="750" b="1">
                        <a:latin typeface="Times New Roman" pitchFamily="18" charset="0"/>
                        <a:cs typeface="Times New Roman" pitchFamily="18" charset="0"/>
                      </a:rPr>
                      <a:t>10 358,8 млн.руб.</a:t>
                    </a:r>
                    <a:endParaRPr lang="ru-RU" sz="750" b="1"/>
                  </a:p>
                </c:rich>
              </c:tx>
              <c:sp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15193971721276783"/>
                  <c:y val="2.1739238431158249E-2"/>
                </c:manualLayout>
              </c:layout>
              <c:tx>
                <c:rich>
                  <a:bodyPr/>
                  <a:lstStyle/>
                  <a:p>
                    <a:pPr>
                      <a:defRPr sz="750">
                        <a:latin typeface="Times New Roman" pitchFamily="18" charset="0"/>
                        <a:cs typeface="Times New Roman" pitchFamily="18" charset="0"/>
                      </a:defRPr>
                    </a:pPr>
                    <a:r>
                      <a:rPr lang="ru-RU" sz="750">
                        <a:latin typeface="Times New Roman" pitchFamily="18" charset="0"/>
                        <a:cs typeface="Times New Roman" pitchFamily="18" charset="0"/>
                      </a:rPr>
                      <a:t>прочие налоговые и неналогоые доходы
</a:t>
                    </a:r>
                    <a:r>
                      <a:rPr lang="ru-RU" sz="750" b="1">
                        <a:latin typeface="Times New Roman" pitchFamily="18" charset="0"/>
                        <a:cs typeface="Times New Roman" pitchFamily="18" charset="0"/>
                      </a:rPr>
                      <a:t>12,5%</a:t>
                    </a:r>
                  </a:p>
                  <a:p>
                    <a:pPr>
                      <a:defRPr sz="750">
                        <a:latin typeface="Times New Roman" pitchFamily="18" charset="0"/>
                        <a:cs typeface="Times New Roman" pitchFamily="18" charset="0"/>
                      </a:defRPr>
                    </a:pPr>
                    <a:r>
                      <a:rPr lang="ru-RU" sz="750" b="1">
                        <a:latin typeface="Times New Roman" pitchFamily="18" charset="0"/>
                        <a:cs typeface="Times New Roman" pitchFamily="18" charset="0"/>
                      </a:rPr>
                      <a:t>5 344,7 млн.руб.</a:t>
                    </a:r>
                    <a:endParaRPr lang="ru-RU" sz="750" b="1"/>
                  </a:p>
                </c:rich>
              </c:tx>
              <c:spPr/>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 val="-0.20768312031546565"/>
                  <c:y val="-7.0393204004073617E-2"/>
                </c:manualLayout>
              </c:layout>
              <c:tx>
                <c:rich>
                  <a:bodyPr/>
                  <a:lstStyle/>
                  <a:p>
                    <a:r>
                      <a:rPr lang="ru-RU" sz="1000">
                        <a:latin typeface="Times New Roman" pitchFamily="18" charset="0"/>
                        <a:cs typeface="Times New Roman" pitchFamily="18" charset="0"/>
                      </a:rPr>
                      <a:t>Налоговые и неналоговые доходы
</a:t>
                    </a:r>
                    <a:r>
                      <a:rPr lang="ru-RU" sz="1000" b="1">
                        <a:latin typeface="Times New Roman" pitchFamily="18" charset="0"/>
                        <a:cs typeface="Times New Roman" pitchFamily="18" charset="0"/>
                      </a:rPr>
                      <a:t>64,7%</a:t>
                    </a:r>
                  </a:p>
                  <a:p>
                    <a:r>
                      <a:rPr lang="ru-RU" sz="1000" b="1">
                        <a:latin typeface="Times New Roman" pitchFamily="18" charset="0"/>
                        <a:cs typeface="Times New Roman" pitchFamily="18" charset="0"/>
                      </a:rPr>
                      <a:t>27 764,2 млн.руб.</a:t>
                    </a:r>
                    <a:endParaRPr lang="ru-RU" b="1">
                      <a:latin typeface="Times New Roman" pitchFamily="18" charset="0"/>
                      <a:cs typeface="Times New Roman" pitchFamily="18" charset="0"/>
                    </a:endParaRPr>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000">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Лист2!$A$41:$A$50</c:f>
              <c:strCache>
                <c:ptCount val="10"/>
                <c:pt idx="0">
                  <c:v>Безвозмездные поступления</c:v>
                </c:pt>
                <c:pt idx="1">
                  <c:v>Налоговые и неналоговые доходы</c:v>
                </c:pt>
                <c:pt idx="2">
                  <c:v>из них:</c:v>
                </c:pt>
                <c:pt idx="6">
                  <c:v>налог на прибыль организаций</c:v>
                </c:pt>
                <c:pt idx="7">
                  <c:v>налог на доходы физических лиц</c:v>
                </c:pt>
                <c:pt idx="8">
                  <c:v>Акцизы по подакцизным товарам (продукции</c:v>
                </c:pt>
                <c:pt idx="9">
                  <c:v>прочие налоговые и неналогоые поступления</c:v>
                </c:pt>
              </c:strCache>
            </c:strRef>
          </c:cat>
          <c:val>
            <c:numRef>
              <c:f>Лист2!$B$41:$B$50</c:f>
              <c:numCache>
                <c:formatCode>General</c:formatCode>
                <c:ptCount val="10"/>
                <c:pt idx="0" formatCode="_-* #,##0.0\ _₽_-;\-* #,##0.0\ _₽_-;_-* &quot;-&quot;??\ _₽_-;_-@_-">
                  <c:v>15156.6</c:v>
                </c:pt>
                <c:pt idx="6" formatCode="_-* #,##0.0\ _₽_-;\-* #,##0.0\ _₽_-;_-* &quot;-&quot;??\ _₽_-;_-@_-">
                  <c:v>4551.5</c:v>
                </c:pt>
                <c:pt idx="7" formatCode="_-* #,##0.0\ _₽_-;\-* #,##0.0\ _₽_-;_-* &quot;-&quot;??\ _₽_-;_-@_-">
                  <c:v>7509.2</c:v>
                </c:pt>
                <c:pt idx="8" formatCode="_-* #,##0.0\ _₽_-;\-* #,##0.0\ _₽_-;_-* &quot;-&quot;??\ _₽_-;_-@_-">
                  <c:v>10358.799999999999</c:v>
                </c:pt>
                <c:pt idx="9" formatCode="_-* #,##0.0\ _₽_-;\-* #,##0.0\ _₽_-;_-* &quot;-&quot;??\ _₽_-;_-@_-">
                  <c:v>5344.7000000000007</c:v>
                </c:pt>
              </c:numCache>
            </c:numRef>
          </c:val>
        </c:ser>
        <c:dLbls>
          <c:dLblPos val="bestFit"/>
          <c:showLegendKey val="0"/>
          <c:showVal val="0"/>
          <c:showCatName val="1"/>
          <c:showSerName val="0"/>
          <c:showPercent val="1"/>
          <c:showBubbleSize val="0"/>
          <c:showLeaderLines val="0"/>
        </c:dLbls>
        <c:gapWidth val="100"/>
        <c:secondPieSize val="75"/>
        <c:serLines/>
      </c:ofPieChart>
    </c:plotArea>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доходной части республиканского бюджета Республики Мордовия </a:t>
            </a:r>
          </a:p>
          <a:p>
            <a:pPr>
              <a:defRPr>
                <a:latin typeface="Times New Roman" pitchFamily="18" charset="0"/>
                <a:cs typeface="Times New Roman" pitchFamily="18" charset="0"/>
              </a:defRPr>
            </a:pPr>
            <a:r>
              <a:rPr lang="ru-RU" sz="1000">
                <a:latin typeface="Times New Roman" pitchFamily="18" charset="0"/>
                <a:cs typeface="Times New Roman" pitchFamily="18" charset="0"/>
              </a:rPr>
              <a:t>(в редакции Закона от 29.10.2020 г.) </a:t>
            </a:r>
          </a:p>
        </c:rich>
      </c:tx>
      <c:overlay val="0"/>
    </c:title>
    <c:autoTitleDeleted val="0"/>
    <c:plotArea>
      <c:layout/>
      <c:ofPieChart>
        <c:ofPieType val="bar"/>
        <c:varyColors val="1"/>
        <c:ser>
          <c:idx val="0"/>
          <c:order val="0"/>
          <c:dPt>
            <c:idx val="0"/>
            <c:bubble3D val="0"/>
            <c:spPr>
              <a:solidFill>
                <a:schemeClr val="accent4">
                  <a:lumMod val="40000"/>
                  <a:lumOff val="60000"/>
                </a:schemeClr>
              </a:solidFill>
            </c:spPr>
          </c:dPt>
          <c:dPt>
            <c:idx val="10"/>
            <c:bubble3D val="0"/>
            <c:spPr>
              <a:solidFill>
                <a:schemeClr val="accent6">
                  <a:lumMod val="40000"/>
                  <a:lumOff val="60000"/>
                </a:schemeClr>
              </a:solidFill>
            </c:spPr>
          </c:dPt>
          <c:dLbls>
            <c:dLbl>
              <c:idx val="0"/>
              <c:layout>
                <c:manualLayout>
                  <c:x val="0.19321025010836768"/>
                  <c:y val="1.5454173046952352E-2"/>
                </c:manualLayout>
              </c:layout>
              <c:tx>
                <c:rich>
                  <a:bodyPr/>
                  <a:lstStyle/>
                  <a:p>
                    <a:r>
                      <a:rPr lang="ru-RU" sz="1000" b="0">
                        <a:latin typeface="Times New Roman" pitchFamily="18" charset="0"/>
                        <a:cs typeface="Times New Roman" pitchFamily="18" charset="0"/>
                      </a:rPr>
                      <a:t>Безвозмездные поступления</a:t>
                    </a:r>
                    <a:r>
                      <a:rPr lang="ru-RU" sz="1000" b="1">
                        <a:latin typeface="Times New Roman" pitchFamily="18" charset="0"/>
                        <a:cs typeface="Times New Roman" pitchFamily="18" charset="0"/>
                      </a:rPr>
                      <a:t>
45,9%</a:t>
                    </a:r>
                  </a:p>
                  <a:p>
                    <a:r>
                      <a:rPr lang="ru-RU" sz="1000" b="1">
                        <a:latin typeface="Times New Roman" pitchFamily="18" charset="0"/>
                        <a:cs typeface="Times New Roman" pitchFamily="18" charset="0"/>
                      </a:rPr>
                      <a:t>23 543,6 млн.руб.</a:t>
                    </a:r>
                    <a:endParaRPr lang="ru-RU" sz="1000" b="1"/>
                  </a:p>
                </c:rich>
              </c:tx>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0.14039532277566427"/>
                  <c:y val="-3.5113528765068854E-2"/>
                </c:manualLayout>
              </c:layout>
              <c:tx>
                <c:rich>
                  <a:bodyPr/>
                  <a:lstStyle/>
                  <a:p>
                    <a:r>
                      <a:rPr lang="ru-RU" sz="750" b="0">
                        <a:latin typeface="Times New Roman" pitchFamily="18" charset="0"/>
                        <a:cs typeface="Times New Roman" pitchFamily="18" charset="0"/>
                      </a:rPr>
                      <a:t>налог на прибыль организаций</a:t>
                    </a:r>
                    <a:r>
                      <a:rPr lang="ru-RU" sz="750" b="1">
                        <a:latin typeface="Times New Roman" pitchFamily="18" charset="0"/>
                        <a:cs typeface="Times New Roman" pitchFamily="18" charset="0"/>
                      </a:rPr>
                      <a:t>
8,9%</a:t>
                    </a:r>
                  </a:p>
                  <a:p>
                    <a:r>
                      <a:rPr lang="ru-RU" sz="750" b="1">
                        <a:latin typeface="Times New Roman" pitchFamily="18" charset="0"/>
                        <a:cs typeface="Times New Roman" pitchFamily="18" charset="0"/>
                      </a:rPr>
                      <a:t>4 551,5 млн.руб.</a:t>
                    </a:r>
                    <a:endParaRPr lang="ru-RU" b="1"/>
                  </a:p>
                </c:rich>
              </c:tx>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0.15328213048729677"/>
                  <c:y val="0"/>
                </c:manualLayout>
              </c:layout>
              <c:tx>
                <c:rich>
                  <a:bodyPr/>
                  <a:lstStyle/>
                  <a:p>
                    <a:r>
                      <a:rPr lang="ru-RU" sz="750" b="0">
                        <a:latin typeface="Times New Roman" pitchFamily="18" charset="0"/>
                        <a:cs typeface="Times New Roman" pitchFamily="18" charset="0"/>
                      </a:rPr>
                      <a:t>налог на доходы ФЛ</a:t>
                    </a:r>
                    <a:r>
                      <a:rPr lang="ru-RU" sz="750" b="1">
                        <a:latin typeface="Times New Roman" pitchFamily="18" charset="0"/>
                        <a:cs typeface="Times New Roman" pitchFamily="18" charset="0"/>
                      </a:rPr>
                      <a:t>
14,6%</a:t>
                    </a:r>
                  </a:p>
                  <a:p>
                    <a:r>
                      <a:rPr lang="ru-RU" sz="750" b="1">
                        <a:latin typeface="Times New Roman" pitchFamily="18" charset="0"/>
                        <a:cs typeface="Times New Roman" pitchFamily="18" charset="0"/>
                      </a:rPr>
                      <a:t>7 509,2 млн.руб.</a:t>
                    </a:r>
                    <a:endParaRPr lang="ru-RU" sz="750" b="1"/>
                  </a:p>
                </c:rich>
              </c:tx>
              <c:dLblPos val="bestFit"/>
              <c:showLegendKey val="0"/>
              <c:showVal val="0"/>
              <c:showCatName val="1"/>
              <c:showSerName val="0"/>
              <c:showPercent val="1"/>
              <c:showBubbleSize val="0"/>
              <c:extLst>
                <c:ext xmlns:c15="http://schemas.microsoft.com/office/drawing/2012/chart" uri="{CE6537A1-D6FC-4f65-9D91-7224C49458BB}"/>
              </c:extLst>
            </c:dLbl>
            <c:dLbl>
              <c:idx val="8"/>
              <c:layout>
                <c:manualLayout>
                  <c:x val="-0.13910716918812116"/>
                  <c:y val="-9.7919751399647946E-3"/>
                </c:manualLayout>
              </c:layout>
              <c:tx>
                <c:rich>
                  <a:bodyPr/>
                  <a:lstStyle/>
                  <a:p>
                    <a:r>
                      <a:rPr lang="ru-RU" sz="750" b="0">
                        <a:latin typeface="Times New Roman" pitchFamily="18" charset="0"/>
                        <a:cs typeface="Times New Roman" pitchFamily="18" charset="0"/>
                      </a:rPr>
                      <a:t>Акцизы </a:t>
                    </a:r>
                    <a:r>
                      <a:rPr lang="ru-RU" sz="750" b="1">
                        <a:latin typeface="Times New Roman" pitchFamily="18" charset="0"/>
                        <a:cs typeface="Times New Roman" pitchFamily="18" charset="0"/>
                      </a:rPr>
                      <a:t>
20,2%</a:t>
                    </a:r>
                  </a:p>
                  <a:p>
                    <a:r>
                      <a:rPr lang="ru-RU" sz="750" b="1">
                        <a:latin typeface="Times New Roman" pitchFamily="18" charset="0"/>
                        <a:cs typeface="Times New Roman" pitchFamily="18" charset="0"/>
                      </a:rPr>
                      <a:t>10 358,8 млн.руб.</a:t>
                    </a:r>
                    <a:endParaRPr lang="ru-RU" sz="800" b="1"/>
                  </a:p>
                </c:rich>
              </c:tx>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0.15248117769351519"/>
                  <c:y val="1.3450977487479887E-2"/>
                </c:manualLayout>
              </c:layout>
              <c:tx>
                <c:rich>
                  <a:bodyPr/>
                  <a:lstStyle/>
                  <a:p>
                    <a:r>
                      <a:rPr lang="ru-RU" sz="750" b="0">
                        <a:latin typeface="Times New Roman" pitchFamily="18" charset="0"/>
                        <a:cs typeface="Times New Roman" pitchFamily="18" charset="0"/>
                      </a:rPr>
                      <a:t>прочие налоговые и неналогоые доходы</a:t>
                    </a:r>
                    <a:r>
                      <a:rPr lang="ru-RU" sz="750" b="1">
                        <a:latin typeface="Times New Roman" pitchFamily="18" charset="0"/>
                        <a:cs typeface="Times New Roman" pitchFamily="18" charset="0"/>
                      </a:rPr>
                      <a:t>
10,4%</a:t>
                    </a:r>
                  </a:p>
                  <a:p>
                    <a:r>
                      <a:rPr lang="ru-RU" sz="750" b="1">
                        <a:latin typeface="Times New Roman" pitchFamily="18" charset="0"/>
                        <a:cs typeface="Times New Roman" pitchFamily="18" charset="0"/>
                      </a:rPr>
                      <a:t>5 344,7 млн.руб.</a:t>
                    </a:r>
                    <a:endParaRPr lang="ru-RU" sz="800" b="1"/>
                  </a:p>
                </c:rich>
              </c:tx>
              <c:dLblPos val="bestFit"/>
              <c:showLegendKey val="0"/>
              <c:showVal val="0"/>
              <c:showCatName val="1"/>
              <c:showSerName val="0"/>
              <c:showPercent val="1"/>
              <c:showBubbleSize val="0"/>
              <c:extLst>
                <c:ext xmlns:c15="http://schemas.microsoft.com/office/drawing/2012/chart" uri="{CE6537A1-D6FC-4f65-9D91-7224C49458BB}"/>
              </c:extLst>
            </c:dLbl>
            <c:dLbl>
              <c:idx val="10"/>
              <c:layout>
                <c:manualLayout>
                  <c:x val="-0.20123711687295101"/>
                  <c:y val="-6.4876810728856621E-2"/>
                </c:manualLayout>
              </c:layout>
              <c:tx>
                <c:rich>
                  <a:bodyPr/>
                  <a:lstStyle/>
                  <a:p>
                    <a:r>
                      <a:rPr lang="ru-RU" sz="1000" b="0">
                        <a:latin typeface="Times New Roman" pitchFamily="18" charset="0"/>
                        <a:cs typeface="Times New Roman" pitchFamily="18" charset="0"/>
                      </a:rPr>
                      <a:t>Налоговые и неналоговые </a:t>
                    </a:r>
                    <a:r>
                      <a:rPr lang="ru-RU" sz="1000" b="1">
                        <a:latin typeface="Times New Roman" pitchFamily="18" charset="0"/>
                        <a:cs typeface="Times New Roman" pitchFamily="18" charset="0"/>
                      </a:rPr>
                      <a:t>доходы 
54,1%</a:t>
                    </a:r>
                  </a:p>
                  <a:p>
                    <a:r>
                      <a:rPr lang="ru-RU" sz="1000" b="1">
                        <a:latin typeface="Times New Roman" pitchFamily="18" charset="0"/>
                        <a:cs typeface="Times New Roman" pitchFamily="18" charset="0"/>
                      </a:rPr>
                      <a:t>27 764,2 млн. руб.</a:t>
                    </a:r>
                    <a:endParaRPr lang="ru-RU" sz="1000" b="1"/>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750" b="1">
                    <a:latin typeface="Times New Roman" pitchFamily="18" charset="0"/>
                    <a:cs typeface="Times New Roman" pitchFamily="18" charset="0"/>
                  </a:defRPr>
                </a:pPr>
                <a:endParaRPr lang="ru-RU"/>
              </a:p>
            </c:txPr>
            <c:dLblPos val="bestFit"/>
            <c:showLegendKey val="0"/>
            <c:showVal val="0"/>
            <c:showCatName val="1"/>
            <c:showSerName val="0"/>
            <c:showPercent val="1"/>
            <c:showBubbleSize val="0"/>
            <c:showLeaderLines val="0"/>
            <c:extLst>
              <c:ext xmlns:c15="http://schemas.microsoft.com/office/drawing/2012/chart" uri="{CE6537A1-D6FC-4f65-9D91-7224C49458BB}"/>
            </c:extLst>
          </c:dLbls>
          <c:cat>
            <c:strRef>
              <c:f>Лист2!$A$54:$A$63</c:f>
              <c:strCache>
                <c:ptCount val="10"/>
                <c:pt idx="0">
                  <c:v>Безвозмездные поступления</c:v>
                </c:pt>
                <c:pt idx="1">
                  <c:v>Налоговые и неналоговые доходы</c:v>
                </c:pt>
                <c:pt idx="2">
                  <c:v>из них:</c:v>
                </c:pt>
                <c:pt idx="6">
                  <c:v>налог на прибыль организаций</c:v>
                </c:pt>
                <c:pt idx="7">
                  <c:v>налог на доходы физических лиц</c:v>
                </c:pt>
                <c:pt idx="8">
                  <c:v>Акцизы по подакцизным товарам (продукции</c:v>
                </c:pt>
                <c:pt idx="9">
                  <c:v>прочие налоговые и неналогоые поступления</c:v>
                </c:pt>
              </c:strCache>
            </c:strRef>
          </c:cat>
          <c:val>
            <c:numRef>
              <c:f>Лист2!$B$54:$B$63</c:f>
              <c:numCache>
                <c:formatCode>General</c:formatCode>
                <c:ptCount val="10"/>
                <c:pt idx="0" formatCode="_-* #,##0.0\ _₽_-;\-* #,##0.0\ _₽_-;_-* &quot;-&quot;??\ _₽_-;_-@_-">
                  <c:v>23543.599999999999</c:v>
                </c:pt>
                <c:pt idx="6" formatCode="_-* #,##0.0\ _₽_-;\-* #,##0.0\ _₽_-;_-* &quot;-&quot;??\ _₽_-;_-@_-">
                  <c:v>4551.5</c:v>
                </c:pt>
                <c:pt idx="7" formatCode="_-* #,##0.0\ _₽_-;\-* #,##0.0\ _₽_-;_-* &quot;-&quot;??\ _₽_-;_-@_-">
                  <c:v>7509.2</c:v>
                </c:pt>
                <c:pt idx="8" formatCode="_-* #,##0.0\ _₽_-;\-* #,##0.0\ _₽_-;_-* &quot;-&quot;??\ _₽_-;_-@_-">
                  <c:v>10358.799999999999</c:v>
                </c:pt>
                <c:pt idx="9" formatCode="_-* #,##0.0\ _₽_-;\-* #,##0.0\ _₽_-;_-* &quot;-&quot;??\ _₽_-;_-@_-">
                  <c:v>5344.7000000000007</c:v>
                </c:pt>
              </c:numCache>
            </c:numRef>
          </c:val>
        </c:ser>
        <c:dLbls>
          <c:dLblPos val="bestFit"/>
          <c:showLegendKey val="0"/>
          <c:showVal val="0"/>
          <c:showCatName val="1"/>
          <c:showSerName val="0"/>
          <c:showPercent val="1"/>
          <c:showBubbleSize val="0"/>
          <c:showLeaderLines val="0"/>
        </c:dLbls>
        <c:gapWidth val="100"/>
        <c:secondPieSize val="75"/>
        <c:serLines/>
      </c:ofPieChart>
    </c:plotArea>
    <c:plotVisOnly val="1"/>
    <c:dispBlanksAs val="gap"/>
    <c:showDLblsOverMax val="0"/>
  </c:chart>
  <c:spPr>
    <a:ln>
      <a:solidFill>
        <a:schemeClr val="tx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ru-RU" sz="1000">
                <a:latin typeface="Times New Roman" pitchFamily="18" charset="0"/>
                <a:cs typeface="Times New Roman" pitchFamily="18" charset="0"/>
              </a:rPr>
              <a:t>Структура расходной части республиканского  бюджета Республики Мордовия </a:t>
            </a:r>
          </a:p>
          <a:p>
            <a:pPr>
              <a:defRPr>
                <a:latin typeface="Times New Roman" pitchFamily="18" charset="0"/>
                <a:cs typeface="Times New Roman" pitchFamily="18" charset="0"/>
              </a:defRPr>
            </a:pPr>
            <a:r>
              <a:rPr lang="ru-RU" sz="1000" baseline="0">
                <a:latin typeface="Times New Roman" pitchFamily="18" charset="0"/>
                <a:cs typeface="Times New Roman" pitchFamily="18" charset="0"/>
              </a:rPr>
              <a:t>(в редакции Закона от 27.12.2019 г.)</a:t>
            </a:r>
            <a:endParaRPr lang="ru-RU" sz="10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8915640352648214E-2"/>
          <c:y val="0.19435796259101923"/>
          <c:w val="0.83557364101633491"/>
          <c:h val="0.73254996971532405"/>
        </c:manualLayout>
      </c:layout>
      <c:pie3DChart>
        <c:varyColors val="1"/>
        <c:ser>
          <c:idx val="0"/>
          <c:order val="0"/>
          <c:explosion val="13"/>
          <c:dLbls>
            <c:dLbl>
              <c:idx val="0"/>
              <c:layout>
                <c:manualLayout>
                  <c:x val="0.22268793323911434"/>
                  <c:y val="3.8480892806171112E-2"/>
                </c:manualLayout>
              </c:layout>
              <c:tx>
                <c:rich>
                  <a:bodyPr/>
                  <a:lstStyle/>
                  <a:p>
                    <a:r>
                      <a:rPr lang="ru-RU" sz="900" b="0">
                        <a:latin typeface="Times New Roman" pitchFamily="18" charset="0"/>
                        <a:cs typeface="Times New Roman" pitchFamily="18" charset="0"/>
                      </a:rPr>
                      <a:t>Сельское хозяйство и рыболовство</a:t>
                    </a:r>
                    <a:r>
                      <a:rPr lang="ru-RU" sz="900">
                        <a:latin typeface="Times New Roman" pitchFamily="18" charset="0"/>
                        <a:cs typeface="Times New Roman" pitchFamily="18" charset="0"/>
                      </a:rPr>
                      <a:t>
5,1%</a:t>
                    </a:r>
                  </a:p>
                  <a:p>
                    <a:r>
                      <a:rPr lang="ru-RU" sz="900">
                        <a:latin typeface="Times New Roman" pitchFamily="18" charset="0"/>
                        <a:cs typeface="Times New Roman" pitchFamily="18" charset="0"/>
                      </a:rPr>
                      <a:t>2  076,9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109426946631671"/>
                  <c:y val="0.11485731392329275"/>
                </c:manualLayout>
              </c:layout>
              <c:tx>
                <c:rich>
                  <a:bodyPr/>
                  <a:lstStyle/>
                  <a:p>
                    <a:r>
                      <a:rPr lang="ru-RU" sz="900" b="0">
                        <a:latin typeface="Times New Roman" pitchFamily="18" charset="0"/>
                        <a:cs typeface="Times New Roman" pitchFamily="18" charset="0"/>
                      </a:rPr>
                      <a:t>Дорожное хозяйство (дорожные фонды)</a:t>
                    </a:r>
                    <a:r>
                      <a:rPr lang="ru-RU" sz="900">
                        <a:latin typeface="Times New Roman" pitchFamily="18" charset="0"/>
                        <a:cs typeface="Times New Roman" pitchFamily="18" charset="0"/>
                      </a:rPr>
                      <a:t>
13,6%</a:t>
                    </a:r>
                  </a:p>
                  <a:p>
                    <a:r>
                      <a:rPr lang="ru-RU" sz="900">
                        <a:latin typeface="Times New Roman" pitchFamily="18" charset="0"/>
                        <a:cs typeface="Times New Roman" pitchFamily="18" charset="0"/>
                      </a:rPr>
                      <a:t>5 573,7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5624116696951343"/>
                  <c:y val="-0.1286674605854855"/>
                </c:manualLayout>
              </c:layout>
              <c:tx>
                <c:rich>
                  <a:bodyPr/>
                  <a:lstStyle/>
                  <a:p>
                    <a:r>
                      <a:rPr lang="ru-RU" sz="900" b="0">
                        <a:latin typeface="Times New Roman" pitchFamily="18" charset="0"/>
                        <a:cs typeface="Times New Roman" pitchFamily="18" charset="0"/>
                      </a:rPr>
                      <a:t>Прочие расходы</a:t>
                    </a:r>
                    <a:r>
                      <a:rPr lang="ru-RU" sz="900">
                        <a:latin typeface="Times New Roman" pitchFamily="18" charset="0"/>
                        <a:cs typeface="Times New Roman" pitchFamily="18" charset="0"/>
                      </a:rPr>
                      <a:t>
19,7%</a:t>
                    </a:r>
                  </a:p>
                  <a:p>
                    <a:r>
                      <a:rPr lang="ru-RU" sz="900">
                        <a:latin typeface="Times New Roman" pitchFamily="18" charset="0"/>
                        <a:cs typeface="Times New Roman" pitchFamily="18" charset="0"/>
                      </a:rPr>
                      <a:t>8 026,0 млн.руб.</a:t>
                    </a:r>
                    <a:endParaRPr lang="ru-RU" sz="1000"/>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0.2077442963860287"/>
                  <c:y val="-0.16514720084368686"/>
                </c:manualLayout>
              </c:layout>
              <c:tx>
                <c:rich>
                  <a:bodyPr/>
                  <a:lstStyle/>
                  <a:p>
                    <a:r>
                      <a:rPr lang="ru-RU" sz="900" b="0">
                        <a:latin typeface="Times New Roman" pitchFamily="18" charset="0"/>
                        <a:cs typeface="Times New Roman" pitchFamily="18" charset="0"/>
                      </a:rPr>
                      <a:t>Отрасли  социальной  сферы </a:t>
                    </a:r>
                    <a:r>
                      <a:rPr lang="ru-RU" sz="900">
                        <a:latin typeface="Times New Roman" pitchFamily="18" charset="0"/>
                        <a:cs typeface="Times New Roman" pitchFamily="18" charset="0"/>
                      </a:rPr>
                      <a:t>
61,6%</a:t>
                    </a:r>
                  </a:p>
                  <a:p>
                    <a:r>
                      <a:rPr lang="ru-RU" sz="900">
                        <a:latin typeface="Times New Roman" pitchFamily="18" charset="0"/>
                        <a:cs typeface="Times New Roman" pitchFamily="18" charset="0"/>
                      </a:rPr>
                      <a:t>25 152,8 млн.руб.</a:t>
                    </a:r>
                    <a:endParaRPr lang="ru-RU" sz="1000"/>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leaderLines>
              <c:spPr>
                <a:ln>
                  <a:solidFill>
                    <a:schemeClr val="accent1"/>
                  </a:solidFill>
                </a:ln>
              </c:spPr>
            </c:leaderLines>
            <c:extLst>
              <c:ext xmlns:c15="http://schemas.microsoft.com/office/drawing/2012/chart" uri="{CE6537A1-D6FC-4f65-9D91-7224C49458BB}"/>
            </c:extLst>
          </c:dLbls>
          <c:cat>
            <c:strRef>
              <c:f>'2020'!$A$72:$A$75</c:f>
              <c:strCache>
                <c:ptCount val="4"/>
                <c:pt idx="0">
                  <c:v>Сельское хозяйство и рыболовство</c:v>
                </c:pt>
                <c:pt idx="1">
                  <c:v>Дорожное хозяйство (дорожные фонды)</c:v>
                </c:pt>
                <c:pt idx="2">
                  <c:v>Прочие расходы</c:v>
                </c:pt>
                <c:pt idx="3">
                  <c:v>Отрасли  социальной  сферы </c:v>
                </c:pt>
              </c:strCache>
            </c:strRef>
          </c:cat>
          <c:val>
            <c:numRef>
              <c:f>'2020'!$B$72:$B$75</c:f>
              <c:numCache>
                <c:formatCode>_-* #,##0.0\ _₽_-;\-* #,##0.0\ _₽_-;_-* "-"??\ _₽_-;_-@_-</c:formatCode>
                <c:ptCount val="4"/>
                <c:pt idx="0">
                  <c:v>2076.9</c:v>
                </c:pt>
                <c:pt idx="1">
                  <c:v>5573.7</c:v>
                </c:pt>
                <c:pt idx="2">
                  <c:v>8026.0000000000036</c:v>
                </c:pt>
                <c:pt idx="3">
                  <c:v>25152.799999999999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ysClr val="windowText" lastClr="000000"/>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itchFamily="18" charset="0"/>
                <a:cs typeface="Times New Roman" pitchFamily="18" charset="0"/>
              </a:rPr>
              <a:t>Структура расходной части республиканского бюджета Республики Мордовия</a:t>
            </a:r>
          </a:p>
          <a:p>
            <a:pPr>
              <a:defRPr/>
            </a:pPr>
            <a:r>
              <a:rPr lang="ru-RU" sz="1000">
                <a:latin typeface="Times New Roman" pitchFamily="18" charset="0"/>
                <a:cs typeface="Times New Roman" pitchFamily="18" charset="0"/>
              </a:rPr>
              <a:t>(в редакции Закона от 29.10.2020 г) </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2646448040148826E-2"/>
          <c:y val="0.23677756980090942"/>
          <c:w val="0.83470710391970238"/>
          <c:h val="0.72697932657352904"/>
        </c:manualLayout>
      </c:layout>
      <c:pie3DChart>
        <c:varyColors val="1"/>
        <c:ser>
          <c:idx val="0"/>
          <c:order val="0"/>
          <c:explosion val="16"/>
          <c:dLbls>
            <c:dLbl>
              <c:idx val="0"/>
              <c:layout>
                <c:manualLayout>
                  <c:x val="0.22167221885725824"/>
                  <c:y val="2.1427295202875365E-2"/>
                </c:manualLayout>
              </c:layout>
              <c:tx>
                <c:rich>
                  <a:bodyPr/>
                  <a:lstStyle/>
                  <a:p>
                    <a:r>
                      <a:rPr lang="ru-RU" sz="1000" b="0">
                        <a:latin typeface="Times New Roman" pitchFamily="18" charset="0"/>
                        <a:cs typeface="Times New Roman" pitchFamily="18" charset="0"/>
                      </a:rPr>
                      <a:t>Сельское хозяйство и рыболовство</a:t>
                    </a:r>
                    <a:r>
                      <a:rPr lang="ru-RU" sz="1000">
                        <a:latin typeface="Times New Roman" pitchFamily="18" charset="0"/>
                        <a:cs typeface="Times New Roman" pitchFamily="18" charset="0"/>
                      </a:rPr>
                      <a:t>
3,9%</a:t>
                    </a:r>
                  </a:p>
                  <a:p>
                    <a:r>
                      <a:rPr lang="ru-RU" sz="1000">
                        <a:latin typeface="Times New Roman" pitchFamily="18" charset="0"/>
                        <a:cs typeface="Times New Roman" pitchFamily="18" charset="0"/>
                      </a:rPr>
                      <a:t>1 989,0 млн.руб.</a:t>
                    </a:r>
                    <a:endParaRPr lang="ru-RU"/>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10060872198667474"/>
                  <c:y val="0.16054210901737548"/>
                </c:manualLayout>
              </c:layout>
              <c:tx>
                <c:rich>
                  <a:bodyPr/>
                  <a:lstStyle/>
                  <a:p>
                    <a:r>
                      <a:rPr lang="ru-RU" sz="1000" b="0">
                        <a:latin typeface="Times New Roman" pitchFamily="18" charset="0"/>
                        <a:cs typeface="Times New Roman" pitchFamily="18" charset="0"/>
                      </a:rPr>
                      <a:t>Дорожное хозяйство (дорожные фонды)</a:t>
                    </a:r>
                    <a:r>
                      <a:rPr lang="ru-RU" sz="1000">
                        <a:latin typeface="Times New Roman" pitchFamily="18" charset="0"/>
                        <a:cs typeface="Times New Roman" pitchFamily="18" charset="0"/>
                      </a:rPr>
                      <a:t>
14,3%</a:t>
                    </a:r>
                  </a:p>
                  <a:p>
                    <a:r>
                      <a:rPr lang="ru-RU" sz="1000">
                        <a:latin typeface="Times New Roman" pitchFamily="18" charset="0"/>
                        <a:cs typeface="Times New Roman" pitchFamily="18" charset="0"/>
                      </a:rPr>
                      <a:t>7 331,5 </a:t>
                    </a:r>
                    <a:r>
                      <a:rPr lang="ru-RU" sz="1000" baseline="0">
                        <a:latin typeface="Times New Roman" pitchFamily="18" charset="0"/>
                        <a:cs typeface="Times New Roman" pitchFamily="18" charset="0"/>
                      </a:rPr>
                      <a:t>млн.руб.</a:t>
                    </a:r>
                    <a:endParaRPr lang="ru-RU">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4.401618066972398E-2"/>
                  <c:y val="-0.25641454956426457"/>
                </c:manualLayout>
              </c:layout>
              <c:tx>
                <c:rich>
                  <a:bodyPr/>
                  <a:lstStyle/>
                  <a:p>
                    <a:r>
                      <a:rPr lang="ru-RU" sz="1000" b="0">
                        <a:latin typeface="Times New Roman" pitchFamily="18" charset="0"/>
                        <a:cs typeface="Times New Roman" pitchFamily="18" charset="0"/>
                      </a:rPr>
                      <a:t>Отрасли  социальной  сферы </a:t>
                    </a:r>
                    <a:r>
                      <a:rPr lang="ru-RU" sz="1000" b="1">
                        <a:latin typeface="Times New Roman" pitchFamily="18" charset="0"/>
                        <a:cs typeface="Times New Roman" pitchFamily="18" charset="0"/>
                      </a:rPr>
                      <a:t>
62,2%</a:t>
                    </a:r>
                  </a:p>
                  <a:p>
                    <a:r>
                      <a:rPr lang="ru-RU" sz="1000" b="1">
                        <a:latin typeface="Times New Roman" pitchFamily="18" charset="0"/>
                        <a:cs typeface="Times New Roman" pitchFamily="18" charset="0"/>
                      </a:rPr>
                      <a:t>31 928,9 млн.руб.</a:t>
                    </a:r>
                    <a:endParaRPr lang="ru-RU">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5.7391143414765268E-3"/>
                  <c:y val="-4.4918352947817007E-2"/>
                </c:manualLayout>
              </c:layout>
              <c:tx>
                <c:rich>
                  <a:bodyPr/>
                  <a:lstStyle/>
                  <a:p>
                    <a:r>
                      <a:rPr lang="ru-RU" sz="1000" b="0">
                        <a:latin typeface="Times New Roman" pitchFamily="18" charset="0"/>
                        <a:cs typeface="Times New Roman" pitchFamily="18" charset="0"/>
                      </a:rPr>
                      <a:t>Прочие расходы</a:t>
                    </a:r>
                    <a:r>
                      <a:rPr lang="ru-RU" sz="1000">
                        <a:latin typeface="Times New Roman" pitchFamily="18" charset="0"/>
                        <a:cs typeface="Times New Roman" pitchFamily="18" charset="0"/>
                      </a:rPr>
                      <a:t>
19,6%</a:t>
                    </a:r>
                  </a:p>
                  <a:p>
                    <a:r>
                      <a:rPr lang="ru-RU" sz="1000">
                        <a:latin typeface="Times New Roman" pitchFamily="18" charset="0"/>
                        <a:cs typeface="Times New Roman" pitchFamily="18" charset="0"/>
                      </a:rPr>
                      <a:t>10 035,4 млн.руб.</a:t>
                    </a:r>
                    <a:endParaRPr lang="ru-RU">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10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Лист2!$A$94:$A$97</c:f>
              <c:strCache>
                <c:ptCount val="4"/>
                <c:pt idx="0">
                  <c:v>Сельское хозяйство и рыболовство</c:v>
                </c:pt>
                <c:pt idx="1">
                  <c:v>Дорожное хозяйство (дорожные фонды)</c:v>
                </c:pt>
                <c:pt idx="2">
                  <c:v>Отрасли  социальной  сферы (образование, культура, здравоохранение, социальная политика, физическая культура и спорт) </c:v>
                </c:pt>
                <c:pt idx="3">
                  <c:v>Прочие расходы</c:v>
                </c:pt>
              </c:strCache>
            </c:strRef>
          </c:cat>
          <c:val>
            <c:numRef>
              <c:f>Лист2!$B$94:$B$97</c:f>
              <c:numCache>
                <c:formatCode>_-* #,##0.0\ _₽_-;\-* #,##0.0\ _₽_-;_-* "-"??\ _₽_-;_-@_-</c:formatCode>
                <c:ptCount val="4"/>
                <c:pt idx="0">
                  <c:v>1989</c:v>
                </c:pt>
                <c:pt idx="1">
                  <c:v>7331.5</c:v>
                </c:pt>
                <c:pt idx="2">
                  <c:v>31928.9</c:v>
                </c:pt>
                <c:pt idx="3">
                  <c:v>10053.400000000001</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tx1"/>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Прямая соединительная линия 2"/>
        <cdr:cNvSpPr/>
      </cdr:nvSpPr>
      <cdr:spPr>
        <a:xfrm xmlns:a="http://schemas.openxmlformats.org/drawingml/2006/main" flipH="1" flipV="1">
          <a:off x="-3067051" y="-2371724"/>
          <a:ext cx="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8DAD-8D43-4F39-8B33-1209EA09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117</Pages>
  <Words>38830</Words>
  <Characters>221332</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dc:creator>
  <cp:keywords/>
  <dc:description/>
  <cp:lastModifiedBy>Кондратьев</cp:lastModifiedBy>
  <cp:revision>58</cp:revision>
  <cp:lastPrinted>2021-03-19T06:17:00Z</cp:lastPrinted>
  <dcterms:created xsi:type="dcterms:W3CDTF">2021-01-14T08:58:00Z</dcterms:created>
  <dcterms:modified xsi:type="dcterms:W3CDTF">2021-03-30T11:18:00Z</dcterms:modified>
</cp:coreProperties>
</file>